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E1" w:rsidRPr="00AC4A8B" w:rsidRDefault="00AF00E1" w:rsidP="00AF00E1">
      <w:pPr>
        <w:pStyle w:val="western"/>
        <w:shd w:val="clear" w:color="auto" w:fill="FFFFFF"/>
        <w:spacing w:before="0" w:beforeAutospacing="0"/>
      </w:pPr>
      <w:r w:rsidRPr="00AC4A8B">
        <w:t>Uwagi do wersji zaadaptowanej:</w:t>
      </w:r>
    </w:p>
    <w:p w:rsidR="00AF00E1" w:rsidRPr="00AC4A8B" w:rsidRDefault="00AF00E1" w:rsidP="00AF00E1">
      <w:pPr>
        <w:pStyle w:val="western"/>
        <w:shd w:val="clear" w:color="auto" w:fill="FFFFFF"/>
        <w:spacing w:before="0" w:beforeAutospacing="0"/>
      </w:pPr>
      <w:r w:rsidRPr="00AC4A8B">
        <w:t>Zostały zachowane numery stron. Numer danej strony znajduje się nad tekstem danej strony i poprzedza go skrót str.</w:t>
      </w:r>
    </w:p>
    <w:p w:rsidR="00AF00E1" w:rsidRDefault="00AF00E1" w:rsidP="00AF00E1">
      <w:pPr>
        <w:pStyle w:val="western"/>
        <w:shd w:val="clear" w:color="auto" w:fill="FFFFFF"/>
        <w:spacing w:before="0" w:beforeAutospacing="0"/>
      </w:pPr>
      <w:r w:rsidRPr="00AC4A8B">
        <w:t>Wartości wyrażone w oryginale liczbami rzymskimi w adaptacji przedstawiono cyframi arabskimi</w:t>
      </w:r>
      <w:r>
        <w:t>.</w:t>
      </w:r>
    </w:p>
    <w:p w:rsidR="00AF00E1" w:rsidRDefault="00AF00E1" w:rsidP="00AF00E1">
      <w:pPr>
        <w:pStyle w:val="western"/>
        <w:shd w:val="clear" w:color="auto" w:fill="FFFFFF"/>
        <w:spacing w:before="0" w:beforeAutospacing="0"/>
      </w:pPr>
      <w:r>
        <w:t>Przypisy w treści głównej są linkami oznaczonymi słowem „przypis” i numerem porządkowym wziętymi w nawias kwadratowy. Linki te prowadzą do opisów przypisów, które zostały umieszczone na końcu dokumentu. Powrót do treści głównej po odczytaniu opisu przypisu jest możliwy poprzez link „Wróć do treści głównej” umieszczony na końcu każdego opisu przypisu.</w:t>
      </w:r>
    </w:p>
    <w:p w:rsidR="00AF00E1" w:rsidRDefault="00AF00E1" w:rsidP="00AF00E1">
      <w:pPr>
        <w:pStyle w:val="western"/>
        <w:shd w:val="clear" w:color="auto" w:fill="FFFFFF"/>
        <w:spacing w:before="0" w:beforeAutospacing="0"/>
      </w:pPr>
      <w:r>
        <w:t>Numeracja przypisów została zmieniona na podwójną, gdzie pierwsza liczba oznacza rozdział według kolejności w spisie treści (uwzględniono tylko rozdziały zawierające przypisy), a liczba po kropce odwzorowuje numerację przypisów dla każdego rozdziału. Przykładowo przypis 3.2 oznacza przypis 2 z rozdziału 3.</w:t>
      </w:r>
    </w:p>
    <w:p w:rsidR="00AF00E1" w:rsidRDefault="00AF00E1" w:rsidP="00AF00E1">
      <w:pPr>
        <w:pStyle w:val="western"/>
        <w:shd w:val="clear" w:color="auto" w:fill="FFFFFF"/>
        <w:spacing w:before="0" w:beforeAutospacing="0"/>
      </w:pPr>
      <w:r>
        <w:t>Zakładki oznaczone literą „p.” i numerem porządkowym znajdują się w treści głównej, w miejscu występowania przypisu.</w:t>
      </w:r>
    </w:p>
    <w:p w:rsidR="00AF00E1" w:rsidRDefault="00AF00E1" w:rsidP="00AF00E1">
      <w:pPr>
        <w:autoSpaceDE w:val="0"/>
        <w:autoSpaceDN w:val="0"/>
        <w:adjustRightInd w:val="0"/>
        <w:spacing w:after="0" w:line="360" w:lineRule="auto"/>
        <w:rPr>
          <w:rFonts w:ascii="Arial" w:hAnsi="Arial" w:cs="Arial"/>
          <w:sz w:val="24"/>
          <w:szCs w:val="24"/>
        </w:rPr>
      </w:pPr>
    </w:p>
    <w:p w:rsidR="00AF00E1" w:rsidRDefault="00AF00E1" w:rsidP="00AF00E1">
      <w:pPr>
        <w:autoSpaceDE w:val="0"/>
        <w:autoSpaceDN w:val="0"/>
        <w:adjustRightInd w:val="0"/>
        <w:spacing w:after="0" w:line="360" w:lineRule="auto"/>
        <w:rPr>
          <w:rFonts w:ascii="Arial" w:hAnsi="Arial" w:cs="Arial"/>
          <w:sz w:val="24"/>
          <w:szCs w:val="24"/>
        </w:rPr>
      </w:pPr>
      <w:r>
        <w:rPr>
          <w:rFonts w:ascii="Arial" w:hAnsi="Arial" w:cs="Arial"/>
          <w:sz w:val="24"/>
          <w:szCs w:val="24"/>
        </w:rPr>
        <w:t>Wykaz skrótów</w:t>
      </w:r>
    </w:p>
    <w:p w:rsidR="00AF00E1" w:rsidRDefault="00AF00E1" w:rsidP="00AF00E1">
      <w:pPr>
        <w:autoSpaceDE w:val="0"/>
        <w:autoSpaceDN w:val="0"/>
        <w:adjustRightInd w:val="0"/>
        <w:spacing w:after="0" w:line="360" w:lineRule="auto"/>
        <w:rPr>
          <w:rFonts w:ascii="Arial" w:hAnsi="Arial" w:cs="Arial"/>
          <w:sz w:val="24"/>
          <w:szCs w:val="24"/>
        </w:rPr>
      </w:pPr>
      <w:r w:rsidRPr="00904F11">
        <w:rPr>
          <w:rFonts w:ascii="Arial" w:hAnsi="Arial" w:cs="Arial"/>
          <w:sz w:val="24"/>
          <w:szCs w:val="24"/>
        </w:rPr>
        <w:t>ds.</w:t>
      </w:r>
      <w:r>
        <w:rPr>
          <w:rFonts w:ascii="Arial" w:hAnsi="Arial" w:cs="Arial"/>
          <w:sz w:val="24"/>
          <w:szCs w:val="24"/>
        </w:rPr>
        <w:t xml:space="preserve"> – do spraw</w:t>
      </w:r>
    </w:p>
    <w:p w:rsidR="00F36D38" w:rsidRDefault="00F36D38" w:rsidP="00AF00E1">
      <w:pPr>
        <w:autoSpaceDE w:val="0"/>
        <w:autoSpaceDN w:val="0"/>
        <w:adjustRightInd w:val="0"/>
        <w:spacing w:after="0" w:line="360" w:lineRule="auto"/>
        <w:rPr>
          <w:rFonts w:ascii="Arial" w:hAnsi="Arial" w:cs="Arial"/>
          <w:sz w:val="24"/>
          <w:szCs w:val="24"/>
        </w:rPr>
      </w:pPr>
      <w:r w:rsidRPr="0085694C">
        <w:rPr>
          <w:rFonts w:ascii="Arial" w:hAnsi="Arial" w:cs="Arial"/>
          <w:sz w:val="24"/>
          <w:szCs w:val="24"/>
        </w:rPr>
        <w:t>im.</w:t>
      </w:r>
      <w:r>
        <w:rPr>
          <w:rFonts w:ascii="Arial" w:hAnsi="Arial" w:cs="Arial"/>
          <w:sz w:val="24"/>
          <w:szCs w:val="24"/>
        </w:rPr>
        <w:t xml:space="preserve"> – imienia</w:t>
      </w:r>
    </w:p>
    <w:p w:rsidR="00F36D38" w:rsidRDefault="00F36D38" w:rsidP="00AF00E1">
      <w:pPr>
        <w:autoSpaceDE w:val="0"/>
        <w:autoSpaceDN w:val="0"/>
        <w:adjustRightInd w:val="0"/>
        <w:spacing w:after="0" w:line="360" w:lineRule="auto"/>
        <w:rPr>
          <w:rFonts w:ascii="Arial" w:hAnsi="Arial" w:cs="Arial"/>
          <w:sz w:val="24"/>
          <w:szCs w:val="24"/>
        </w:rPr>
      </w:pPr>
      <w:r w:rsidRPr="00B713D9">
        <w:rPr>
          <w:rFonts w:ascii="Arial" w:hAnsi="Arial" w:cs="Arial"/>
          <w:sz w:val="24"/>
          <w:szCs w:val="24"/>
        </w:rPr>
        <w:t>itp.</w:t>
      </w:r>
      <w:r>
        <w:rPr>
          <w:rFonts w:ascii="Arial" w:hAnsi="Arial" w:cs="Arial"/>
          <w:sz w:val="24"/>
          <w:szCs w:val="24"/>
        </w:rPr>
        <w:t xml:space="preserve"> – i tym podobne</w:t>
      </w:r>
    </w:p>
    <w:p w:rsidR="00F36D38" w:rsidRDefault="00F36D38" w:rsidP="00AF00E1">
      <w:pPr>
        <w:autoSpaceDE w:val="0"/>
        <w:autoSpaceDN w:val="0"/>
        <w:adjustRightInd w:val="0"/>
        <w:spacing w:after="0" w:line="360" w:lineRule="auto"/>
        <w:rPr>
          <w:rFonts w:ascii="Arial" w:hAnsi="Arial" w:cs="Arial"/>
          <w:sz w:val="24"/>
          <w:szCs w:val="24"/>
        </w:rPr>
      </w:pPr>
      <w:r w:rsidRPr="007B625D">
        <w:rPr>
          <w:rFonts w:ascii="Arial" w:hAnsi="Arial" w:cs="Arial"/>
          <w:sz w:val="24"/>
          <w:szCs w:val="24"/>
        </w:rPr>
        <w:t>nr</w:t>
      </w:r>
      <w:r>
        <w:rPr>
          <w:rFonts w:ascii="Arial" w:hAnsi="Arial" w:cs="Arial"/>
          <w:sz w:val="24"/>
          <w:szCs w:val="24"/>
        </w:rPr>
        <w:t xml:space="preserve"> – numer</w:t>
      </w:r>
    </w:p>
    <w:p w:rsidR="00AF00E1" w:rsidRDefault="00AF00E1" w:rsidP="00AF00E1">
      <w:pPr>
        <w:autoSpaceDE w:val="0"/>
        <w:autoSpaceDN w:val="0"/>
        <w:adjustRightInd w:val="0"/>
        <w:spacing w:after="0" w:line="360" w:lineRule="auto"/>
        <w:rPr>
          <w:rFonts w:ascii="Arial" w:hAnsi="Arial" w:cs="Arial"/>
          <w:sz w:val="24"/>
          <w:szCs w:val="24"/>
        </w:rPr>
      </w:pPr>
      <w:r>
        <w:rPr>
          <w:rFonts w:ascii="Arial" w:hAnsi="Arial" w:cs="Arial"/>
          <w:sz w:val="24"/>
          <w:szCs w:val="24"/>
        </w:rPr>
        <w:t>Tel. – telefon</w:t>
      </w:r>
    </w:p>
    <w:p w:rsidR="00AF00E1" w:rsidRDefault="00AF00E1" w:rsidP="00AF00E1">
      <w:pPr>
        <w:autoSpaceDE w:val="0"/>
        <w:autoSpaceDN w:val="0"/>
        <w:adjustRightInd w:val="0"/>
        <w:spacing w:after="0" w:line="360" w:lineRule="auto"/>
        <w:rPr>
          <w:rFonts w:ascii="Arial" w:hAnsi="Arial" w:cs="Arial"/>
          <w:sz w:val="24"/>
          <w:szCs w:val="24"/>
        </w:rPr>
      </w:pPr>
      <w:r w:rsidRPr="00904F11">
        <w:rPr>
          <w:rFonts w:ascii="Arial" w:hAnsi="Arial" w:cs="Arial"/>
          <w:sz w:val="24"/>
          <w:szCs w:val="24"/>
        </w:rPr>
        <w:t>ul.</w:t>
      </w:r>
      <w:r>
        <w:rPr>
          <w:rFonts w:ascii="Arial" w:hAnsi="Arial" w:cs="Arial"/>
          <w:sz w:val="24"/>
          <w:szCs w:val="24"/>
        </w:rPr>
        <w:t xml:space="preserve"> – ulica</w:t>
      </w:r>
    </w:p>
    <w:p w:rsidR="00AF00E1" w:rsidRDefault="00AF00E1" w:rsidP="00AF00E1">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Zdj</w:t>
      </w:r>
      <w:proofErr w:type="spellEnd"/>
      <w:r>
        <w:rPr>
          <w:rFonts w:ascii="Arial" w:hAnsi="Arial" w:cs="Arial"/>
          <w:sz w:val="24"/>
          <w:szCs w:val="24"/>
        </w:rPr>
        <w:t>. – zdjęcie</w:t>
      </w:r>
    </w:p>
    <w:p w:rsidR="00AF00E1" w:rsidRDefault="00AF00E1" w:rsidP="00AF00E1">
      <w:pPr>
        <w:autoSpaceDE w:val="0"/>
        <w:autoSpaceDN w:val="0"/>
        <w:adjustRightInd w:val="0"/>
        <w:spacing w:after="0" w:line="360" w:lineRule="auto"/>
        <w:rPr>
          <w:rFonts w:ascii="Arial" w:hAnsi="Arial" w:cs="Arial"/>
          <w:sz w:val="24"/>
          <w:szCs w:val="24"/>
        </w:rPr>
      </w:pPr>
    </w:p>
    <w:p w:rsidR="00AF00E1" w:rsidRDefault="00AF00E1" w:rsidP="00AF00E1">
      <w:pPr>
        <w:autoSpaceDE w:val="0"/>
        <w:autoSpaceDN w:val="0"/>
        <w:adjustRightInd w:val="0"/>
        <w:spacing w:after="0" w:line="360" w:lineRule="auto"/>
        <w:rPr>
          <w:rFonts w:ascii="Arial" w:hAnsi="Arial" w:cs="Arial"/>
          <w:sz w:val="24"/>
          <w:szCs w:val="24"/>
        </w:rPr>
      </w:pPr>
      <w:r w:rsidRPr="000248C2">
        <w:rPr>
          <w:rFonts w:ascii="Arial" w:hAnsi="Arial" w:cs="Arial"/>
          <w:sz w:val="24"/>
          <w:szCs w:val="24"/>
        </w:rPr>
        <w:t>BON</w:t>
      </w:r>
      <w:r>
        <w:rPr>
          <w:rFonts w:ascii="Arial" w:hAnsi="Arial" w:cs="Arial"/>
          <w:sz w:val="24"/>
          <w:szCs w:val="24"/>
        </w:rPr>
        <w:t xml:space="preserve"> – Biuro do spraw Osób Niepełnosprawnych</w:t>
      </w:r>
    </w:p>
    <w:p w:rsidR="00416B81" w:rsidRPr="00416B81" w:rsidRDefault="00416B81" w:rsidP="00416B81">
      <w:pPr>
        <w:autoSpaceDE w:val="0"/>
        <w:autoSpaceDN w:val="0"/>
        <w:adjustRightInd w:val="0"/>
        <w:spacing w:after="0" w:line="360" w:lineRule="auto"/>
        <w:rPr>
          <w:rFonts w:ascii="Arial" w:hAnsi="Arial" w:cs="Arial"/>
          <w:sz w:val="24"/>
          <w:szCs w:val="24"/>
          <w:lang w:val="en-GB"/>
        </w:rPr>
      </w:pPr>
      <w:r w:rsidRPr="00416B81">
        <w:rPr>
          <w:rFonts w:ascii="Arial" w:hAnsi="Arial" w:cs="Arial"/>
          <w:bCs/>
          <w:sz w:val="24"/>
          <w:szCs w:val="24"/>
        </w:rPr>
        <w:t xml:space="preserve">HESA – </w:t>
      </w:r>
      <w:r w:rsidRPr="00416B81">
        <w:rPr>
          <w:rFonts w:ascii="Arial" w:hAnsi="Arial" w:cs="Arial"/>
          <w:bCs/>
          <w:sz w:val="24"/>
          <w:szCs w:val="24"/>
          <w:lang w:val="en-GB"/>
        </w:rPr>
        <w:t>Higher Education Statistics Agency</w:t>
      </w:r>
    </w:p>
    <w:p w:rsidR="00AF00E1" w:rsidRDefault="00AF00E1" w:rsidP="00AF00E1">
      <w:pPr>
        <w:spacing w:after="0" w:line="360" w:lineRule="auto"/>
        <w:rPr>
          <w:rFonts w:ascii="Arial" w:hAnsi="Arial" w:cs="Arial"/>
          <w:sz w:val="24"/>
          <w:szCs w:val="24"/>
          <w:lang w:val="en-US"/>
        </w:rPr>
      </w:pPr>
      <w:r w:rsidRPr="0079267C">
        <w:rPr>
          <w:rFonts w:ascii="Arial" w:hAnsi="Arial" w:cs="Arial"/>
          <w:sz w:val="24"/>
          <w:szCs w:val="24"/>
        </w:rPr>
        <w:t>ISBN</w:t>
      </w:r>
      <w:r>
        <w:rPr>
          <w:rFonts w:ascii="Arial" w:hAnsi="Arial" w:cs="Arial"/>
          <w:sz w:val="24"/>
          <w:szCs w:val="24"/>
        </w:rPr>
        <w:t xml:space="preserve"> – </w:t>
      </w:r>
      <w:r w:rsidRPr="007F783C">
        <w:rPr>
          <w:rFonts w:ascii="Arial" w:hAnsi="Arial" w:cs="Arial"/>
          <w:sz w:val="24"/>
          <w:szCs w:val="24"/>
          <w:lang w:val="en-US"/>
        </w:rPr>
        <w:t>International Standard Book Number</w:t>
      </w:r>
    </w:p>
    <w:p w:rsidR="00F36D38" w:rsidRPr="00F36D38" w:rsidRDefault="00F36D38" w:rsidP="00F36D38">
      <w:pPr>
        <w:spacing w:after="0" w:line="360" w:lineRule="auto"/>
        <w:rPr>
          <w:rFonts w:ascii="Arial" w:hAnsi="Arial" w:cs="Arial"/>
          <w:sz w:val="24"/>
          <w:szCs w:val="24"/>
          <w:lang w:val="en-US"/>
        </w:rPr>
      </w:pPr>
      <w:r w:rsidRPr="00F36D38">
        <w:rPr>
          <w:rFonts w:ascii="Arial" w:hAnsi="Arial" w:cs="Arial"/>
          <w:sz w:val="24"/>
          <w:szCs w:val="24"/>
        </w:rPr>
        <w:t>NSZZ – Niezależny Samorządny Związek Zawodowy</w:t>
      </w:r>
    </w:p>
    <w:p w:rsidR="00AF00E1" w:rsidRDefault="00AF00E1" w:rsidP="00AF00E1">
      <w:pPr>
        <w:autoSpaceDE w:val="0"/>
        <w:autoSpaceDN w:val="0"/>
        <w:adjustRightInd w:val="0"/>
        <w:spacing w:after="0" w:line="360" w:lineRule="auto"/>
        <w:rPr>
          <w:rFonts w:ascii="Arial" w:hAnsi="Arial" w:cs="Arial"/>
          <w:sz w:val="24"/>
          <w:szCs w:val="24"/>
        </w:rPr>
      </w:pPr>
      <w:r w:rsidRPr="00D72C32">
        <w:rPr>
          <w:rFonts w:ascii="Arial" w:hAnsi="Arial" w:cs="Arial"/>
          <w:sz w:val="24"/>
          <w:szCs w:val="24"/>
        </w:rPr>
        <w:t>UJ</w:t>
      </w:r>
      <w:r>
        <w:rPr>
          <w:rFonts w:ascii="Arial" w:hAnsi="Arial" w:cs="Arial"/>
          <w:sz w:val="24"/>
          <w:szCs w:val="24"/>
        </w:rPr>
        <w:t xml:space="preserve"> – Uniwersytet Jagielloński</w:t>
      </w:r>
    </w:p>
    <w:p w:rsidR="00416B81" w:rsidRDefault="00416B81" w:rsidP="00AF00E1">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UK – </w:t>
      </w:r>
      <w:r w:rsidRPr="00416B81">
        <w:rPr>
          <w:rFonts w:ascii="Arial" w:hAnsi="Arial" w:cs="Arial"/>
          <w:sz w:val="24"/>
          <w:szCs w:val="24"/>
          <w:lang w:val="en-GB"/>
        </w:rPr>
        <w:t>United Kingdom</w:t>
      </w:r>
    </w:p>
    <w:p w:rsidR="00AF00E1" w:rsidRDefault="00AF00E1" w:rsidP="00442116">
      <w:pPr>
        <w:spacing w:after="0" w:line="360" w:lineRule="auto"/>
        <w:rPr>
          <w:rFonts w:ascii="Arial" w:hAnsi="Arial" w:cs="Arial"/>
          <w:sz w:val="24"/>
          <w:szCs w:val="24"/>
        </w:rPr>
      </w:pPr>
    </w:p>
    <w:p w:rsidR="00AF00E1" w:rsidRDefault="00AF00E1" w:rsidP="00442116">
      <w:pPr>
        <w:spacing w:after="0" w:line="360" w:lineRule="auto"/>
        <w:rPr>
          <w:rFonts w:ascii="Arial" w:hAnsi="Arial" w:cs="Arial"/>
          <w:sz w:val="24"/>
          <w:szCs w:val="24"/>
        </w:rPr>
      </w:pPr>
    </w:p>
    <w:p w:rsidR="00760337" w:rsidRPr="00442116" w:rsidRDefault="00442116" w:rsidP="00442116">
      <w:pPr>
        <w:spacing w:after="0" w:line="360" w:lineRule="auto"/>
        <w:rPr>
          <w:rFonts w:ascii="Arial" w:hAnsi="Arial" w:cs="Arial"/>
          <w:sz w:val="24"/>
          <w:szCs w:val="24"/>
        </w:rPr>
      </w:pPr>
      <w:r w:rsidRPr="00442116">
        <w:rPr>
          <w:rFonts w:ascii="Arial" w:hAnsi="Arial" w:cs="Arial"/>
          <w:sz w:val="24"/>
          <w:szCs w:val="24"/>
        </w:rPr>
        <w:lastRenderedPageBreak/>
        <w:t>Str. 1</w:t>
      </w:r>
    </w:p>
    <w:p w:rsidR="00442116" w:rsidRPr="008F602D" w:rsidRDefault="00442116" w:rsidP="00442116">
      <w:pPr>
        <w:autoSpaceDE w:val="0"/>
        <w:autoSpaceDN w:val="0"/>
        <w:adjustRightInd w:val="0"/>
        <w:spacing w:after="0" w:line="360" w:lineRule="auto"/>
        <w:rPr>
          <w:rFonts w:ascii="Arial" w:hAnsi="Arial" w:cs="Arial"/>
        </w:rPr>
      </w:pPr>
      <w:r w:rsidRPr="008F602D">
        <w:rPr>
          <w:rFonts w:ascii="Arial" w:hAnsi="Arial" w:cs="Arial"/>
          <w:sz w:val="24"/>
          <w:szCs w:val="24"/>
        </w:rPr>
        <w:t>Grafika 1.</w:t>
      </w:r>
    </w:p>
    <w:p w:rsidR="00442116" w:rsidRDefault="00442116" w:rsidP="00442116">
      <w:pPr>
        <w:autoSpaceDE w:val="0"/>
        <w:autoSpaceDN w:val="0"/>
        <w:adjustRightInd w:val="0"/>
        <w:spacing w:after="0" w:line="360" w:lineRule="auto"/>
        <w:rPr>
          <w:rFonts w:ascii="Arial" w:hAnsi="Arial" w:cs="Arial"/>
          <w:sz w:val="24"/>
          <w:szCs w:val="24"/>
        </w:rPr>
      </w:pPr>
      <w:r>
        <w:rPr>
          <w:noProof/>
          <w:lang w:eastAsia="pl-PL"/>
        </w:rPr>
        <w:drawing>
          <wp:inline distT="0" distB="0" distL="0" distR="0">
            <wp:extent cx="874395" cy="1105535"/>
            <wp:effectExtent l="19050" t="0" r="1905" b="0"/>
            <wp:docPr id="10" name="Obraz 5" descr="Logotyp Uniwersytetu Jagiello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74395" cy="1105535"/>
                    </a:xfrm>
                    <a:prstGeom prst="rect">
                      <a:avLst/>
                    </a:prstGeom>
                    <a:noFill/>
                    <a:ln w="9525">
                      <a:noFill/>
                      <a:miter lim="800000"/>
                      <a:headEnd/>
                      <a:tailEnd/>
                    </a:ln>
                  </pic:spPr>
                </pic:pic>
              </a:graphicData>
            </a:graphic>
          </wp:inline>
        </w:drawing>
      </w:r>
    </w:p>
    <w:p w:rsidR="00442116" w:rsidRPr="00904F11" w:rsidRDefault="00442116" w:rsidP="00442116">
      <w:pPr>
        <w:autoSpaceDE w:val="0"/>
        <w:autoSpaceDN w:val="0"/>
        <w:adjustRightInd w:val="0"/>
        <w:spacing w:after="0" w:line="360" w:lineRule="auto"/>
        <w:rPr>
          <w:rFonts w:ascii="Arial" w:hAnsi="Arial" w:cs="Arial"/>
          <w:sz w:val="24"/>
          <w:szCs w:val="24"/>
        </w:rPr>
      </w:pPr>
    </w:p>
    <w:p w:rsidR="00442116" w:rsidRPr="00904F11" w:rsidRDefault="00442116" w:rsidP="00442116">
      <w:pPr>
        <w:pStyle w:val="Nagwek1"/>
        <w:spacing w:before="0" w:line="360" w:lineRule="auto"/>
        <w:rPr>
          <w:rFonts w:ascii="Arial" w:hAnsi="Arial" w:cs="Arial"/>
          <w:b w:val="0"/>
          <w:color w:val="auto"/>
          <w:sz w:val="24"/>
          <w:szCs w:val="24"/>
        </w:rPr>
      </w:pPr>
      <w:r w:rsidRPr="00904F11">
        <w:rPr>
          <w:rFonts w:ascii="Arial" w:hAnsi="Arial" w:cs="Arial"/>
          <w:b w:val="0"/>
          <w:color w:val="auto"/>
          <w:sz w:val="24"/>
          <w:szCs w:val="24"/>
        </w:rPr>
        <w:t>Biuletyn Biura ds. Osób Niepełnosprawnych Uniwersytetu Jagiellońskiego</w:t>
      </w:r>
    </w:p>
    <w:p w:rsidR="00442116" w:rsidRPr="00904F11" w:rsidRDefault="00442116" w:rsidP="00442116">
      <w:pPr>
        <w:spacing w:after="0" w:line="360" w:lineRule="auto"/>
        <w:rPr>
          <w:rFonts w:ascii="Arial" w:hAnsi="Arial" w:cs="Arial"/>
          <w:sz w:val="24"/>
          <w:szCs w:val="24"/>
        </w:rPr>
      </w:pPr>
      <w:r w:rsidRPr="00904F11">
        <w:rPr>
          <w:rFonts w:ascii="Arial" w:hAnsi="Arial" w:cs="Arial"/>
          <w:sz w:val="24"/>
          <w:szCs w:val="24"/>
        </w:rPr>
        <w:t xml:space="preserve">Nr </w:t>
      </w:r>
      <w:r>
        <w:rPr>
          <w:rFonts w:ascii="Arial" w:hAnsi="Arial" w:cs="Arial"/>
          <w:sz w:val="24"/>
          <w:szCs w:val="24"/>
        </w:rPr>
        <w:t>3</w:t>
      </w:r>
      <w:r w:rsidRPr="00904F11">
        <w:rPr>
          <w:rFonts w:ascii="Arial" w:hAnsi="Arial" w:cs="Arial"/>
          <w:sz w:val="24"/>
          <w:szCs w:val="24"/>
        </w:rPr>
        <w:t>/201</w:t>
      </w:r>
      <w:r>
        <w:rPr>
          <w:rFonts w:ascii="Arial" w:hAnsi="Arial" w:cs="Arial"/>
          <w:sz w:val="24"/>
          <w:szCs w:val="24"/>
        </w:rPr>
        <w:t>1</w:t>
      </w:r>
    </w:p>
    <w:p w:rsidR="00442116" w:rsidRDefault="00442116" w:rsidP="00442116">
      <w:pPr>
        <w:spacing w:after="0" w:line="360" w:lineRule="auto"/>
        <w:rPr>
          <w:rFonts w:ascii="Arial" w:hAnsi="Arial" w:cs="Arial"/>
          <w:sz w:val="24"/>
          <w:szCs w:val="24"/>
        </w:rPr>
      </w:pPr>
      <w:r w:rsidRPr="00904F11">
        <w:rPr>
          <w:rFonts w:ascii="Arial" w:hAnsi="Arial" w:cs="Arial"/>
          <w:sz w:val="24"/>
          <w:szCs w:val="24"/>
        </w:rPr>
        <w:t>Kraków 201</w:t>
      </w:r>
      <w:r>
        <w:rPr>
          <w:rFonts w:ascii="Arial" w:hAnsi="Arial" w:cs="Arial"/>
          <w:sz w:val="24"/>
          <w:szCs w:val="24"/>
        </w:rPr>
        <w:t>1</w:t>
      </w:r>
    </w:p>
    <w:p w:rsidR="00442116" w:rsidRDefault="00442116" w:rsidP="00442116">
      <w:pPr>
        <w:spacing w:after="0" w:line="360" w:lineRule="auto"/>
        <w:rPr>
          <w:rFonts w:ascii="Arial" w:hAnsi="Arial" w:cs="Arial"/>
          <w:sz w:val="24"/>
          <w:szCs w:val="24"/>
        </w:rPr>
      </w:pPr>
    </w:p>
    <w:p w:rsidR="00442116" w:rsidRDefault="00442116" w:rsidP="00442116">
      <w:pPr>
        <w:spacing w:after="0" w:line="360" w:lineRule="auto"/>
        <w:rPr>
          <w:rFonts w:ascii="Arial" w:hAnsi="Arial" w:cs="Arial"/>
          <w:sz w:val="24"/>
          <w:szCs w:val="24"/>
        </w:rPr>
      </w:pPr>
      <w:r>
        <w:rPr>
          <w:rFonts w:ascii="Arial" w:hAnsi="Arial" w:cs="Arial"/>
          <w:sz w:val="24"/>
          <w:szCs w:val="24"/>
        </w:rPr>
        <w:t>Str. 2</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Praca zbiorowa pod redakcją zespołu w składzie</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Ireneusz Białek</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Dagmara Nowak-Adamczyk</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Marta Bylica</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Dr n. med. Edyta Dembińska</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Tłumaczenie z języka angielskiego</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 xml:space="preserve">Mikołaj </w:t>
      </w:r>
      <w:proofErr w:type="spellStart"/>
      <w:r w:rsidRPr="00350200">
        <w:rPr>
          <w:rFonts w:ascii="Arial" w:hAnsi="Arial" w:cs="Arial"/>
          <w:sz w:val="24"/>
          <w:szCs w:val="24"/>
        </w:rPr>
        <w:t>Sekrecki</w:t>
      </w:r>
      <w:proofErr w:type="spellEnd"/>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Łamanie</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Marta Bylica</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Projekt okładki</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Przemysław Stachyra</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lang w:val="en-US"/>
        </w:rPr>
        <w:t>Copyright by</w:t>
      </w:r>
      <w:r w:rsidRPr="00350200">
        <w:rPr>
          <w:rFonts w:ascii="Arial" w:hAnsi="Arial" w:cs="Arial"/>
          <w:sz w:val="24"/>
          <w:szCs w:val="24"/>
        </w:rPr>
        <w:t xml:space="preserve"> Biuro ds. Osób Niepełnosprawnych UJ</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Wydawca</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Biuro ds. Osób Niepełnosprawnych Uniwersytetu Jagiellońskiego</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ul. Retoryka 1/210, 31-108 Kraków</w:t>
      </w:r>
    </w:p>
    <w:p w:rsidR="00350200" w:rsidRP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 xml:space="preserve">tel.: 12 424 29 50, </w:t>
      </w:r>
      <w:proofErr w:type="spellStart"/>
      <w:r w:rsidRPr="00350200">
        <w:rPr>
          <w:rFonts w:ascii="Arial" w:hAnsi="Arial" w:cs="Arial"/>
          <w:sz w:val="24"/>
          <w:szCs w:val="24"/>
        </w:rPr>
        <w:t>fax</w:t>
      </w:r>
      <w:proofErr w:type="spellEnd"/>
      <w:r w:rsidRPr="00350200">
        <w:rPr>
          <w:rFonts w:ascii="Arial" w:hAnsi="Arial" w:cs="Arial"/>
          <w:sz w:val="24"/>
          <w:szCs w:val="24"/>
        </w:rPr>
        <w:t>: 12 424 29 52</w:t>
      </w:r>
    </w:p>
    <w:p w:rsidR="00350200" w:rsidRDefault="009C65B8" w:rsidP="00350200">
      <w:pPr>
        <w:autoSpaceDE w:val="0"/>
        <w:autoSpaceDN w:val="0"/>
        <w:adjustRightInd w:val="0"/>
        <w:spacing w:after="0" w:line="360" w:lineRule="auto"/>
        <w:rPr>
          <w:rFonts w:ascii="Arial" w:hAnsi="Arial" w:cs="Arial"/>
          <w:sz w:val="24"/>
          <w:szCs w:val="24"/>
        </w:rPr>
      </w:pPr>
      <w:hyperlink r:id="rId7" w:history="1">
        <w:r w:rsidR="00350200" w:rsidRPr="00F91085">
          <w:rPr>
            <w:rStyle w:val="Hipercze"/>
            <w:rFonts w:ascii="Arial" w:hAnsi="Arial" w:cs="Arial"/>
            <w:sz w:val="24"/>
            <w:szCs w:val="24"/>
          </w:rPr>
          <w:t>bon@uj.edu.pl</w:t>
        </w:r>
      </w:hyperlink>
    </w:p>
    <w:p w:rsidR="00350200" w:rsidRDefault="009C65B8" w:rsidP="00350200">
      <w:pPr>
        <w:autoSpaceDE w:val="0"/>
        <w:autoSpaceDN w:val="0"/>
        <w:adjustRightInd w:val="0"/>
        <w:spacing w:after="0" w:line="360" w:lineRule="auto"/>
        <w:rPr>
          <w:rFonts w:ascii="Arial" w:hAnsi="Arial" w:cs="Arial"/>
          <w:sz w:val="24"/>
          <w:szCs w:val="24"/>
        </w:rPr>
      </w:pPr>
      <w:hyperlink r:id="rId8" w:history="1">
        <w:r w:rsidR="00350200" w:rsidRPr="00F91085">
          <w:rPr>
            <w:rStyle w:val="Hipercze"/>
            <w:rFonts w:ascii="Arial" w:hAnsi="Arial" w:cs="Arial"/>
            <w:sz w:val="24"/>
            <w:szCs w:val="24"/>
          </w:rPr>
          <w:t>www.bon.uj.edu.pl</w:t>
        </w:r>
      </w:hyperlink>
    </w:p>
    <w:p w:rsidR="00350200" w:rsidRPr="00350200" w:rsidRDefault="009C65B8" w:rsidP="00350200">
      <w:pPr>
        <w:autoSpaceDE w:val="0"/>
        <w:autoSpaceDN w:val="0"/>
        <w:adjustRightInd w:val="0"/>
        <w:spacing w:after="0" w:line="360" w:lineRule="auto"/>
        <w:rPr>
          <w:rFonts w:ascii="Arial" w:hAnsi="Arial" w:cs="Arial"/>
          <w:sz w:val="24"/>
          <w:szCs w:val="24"/>
        </w:rPr>
      </w:pPr>
      <w:hyperlink r:id="rId9" w:history="1">
        <w:r w:rsidR="00350200" w:rsidRPr="00F91085">
          <w:rPr>
            <w:rStyle w:val="Hipercze"/>
            <w:rFonts w:ascii="Arial" w:hAnsi="Arial" w:cs="Arial"/>
            <w:sz w:val="24"/>
            <w:szCs w:val="24"/>
          </w:rPr>
          <w:t>www.DareProject.eu</w:t>
        </w:r>
      </w:hyperlink>
    </w:p>
    <w:p w:rsidR="00442116" w:rsidRPr="00350200" w:rsidRDefault="00350200" w:rsidP="00350200">
      <w:pPr>
        <w:spacing w:after="0" w:line="360" w:lineRule="auto"/>
        <w:rPr>
          <w:rFonts w:ascii="Arial" w:hAnsi="Arial" w:cs="Arial"/>
          <w:sz w:val="24"/>
          <w:szCs w:val="24"/>
        </w:rPr>
      </w:pPr>
      <w:r w:rsidRPr="00350200">
        <w:rPr>
          <w:rFonts w:ascii="Arial" w:hAnsi="Arial" w:cs="Arial"/>
          <w:sz w:val="24"/>
          <w:szCs w:val="24"/>
        </w:rPr>
        <w:t>ISBN: 978-83-62600-02-1</w:t>
      </w:r>
    </w:p>
    <w:p w:rsidR="00350200" w:rsidRPr="00350200" w:rsidRDefault="00350200" w:rsidP="00350200">
      <w:pPr>
        <w:spacing w:after="0" w:line="360" w:lineRule="auto"/>
        <w:rPr>
          <w:rFonts w:ascii="Arial" w:hAnsi="Arial" w:cs="Arial"/>
          <w:sz w:val="24"/>
          <w:szCs w:val="24"/>
        </w:rPr>
      </w:pPr>
    </w:p>
    <w:p w:rsidR="00350200" w:rsidRPr="00350200" w:rsidRDefault="00350200" w:rsidP="00350200">
      <w:pPr>
        <w:spacing w:after="0" w:line="360" w:lineRule="auto"/>
        <w:rPr>
          <w:rFonts w:ascii="Arial" w:hAnsi="Arial" w:cs="Arial"/>
          <w:sz w:val="24"/>
          <w:szCs w:val="24"/>
        </w:rPr>
      </w:pPr>
      <w:r w:rsidRPr="00350200">
        <w:rPr>
          <w:rFonts w:ascii="Arial" w:hAnsi="Arial" w:cs="Arial"/>
          <w:sz w:val="24"/>
          <w:szCs w:val="24"/>
        </w:rPr>
        <w:lastRenderedPageBreak/>
        <w:t>Grafika 2.</w:t>
      </w:r>
    </w:p>
    <w:p w:rsidR="00350200" w:rsidRPr="00350200" w:rsidRDefault="00350200" w:rsidP="00350200">
      <w:pPr>
        <w:spacing w:after="0" w:line="360" w:lineRule="auto"/>
        <w:rPr>
          <w:rFonts w:ascii="Arial" w:hAnsi="Arial" w:cs="Arial"/>
          <w:sz w:val="24"/>
          <w:szCs w:val="24"/>
        </w:rPr>
      </w:pPr>
      <w:r w:rsidRPr="00350200">
        <w:rPr>
          <w:rFonts w:ascii="Arial" w:hAnsi="Arial" w:cs="Arial"/>
          <w:noProof/>
          <w:sz w:val="24"/>
          <w:szCs w:val="24"/>
          <w:lang w:eastAsia="pl-PL"/>
        </w:rPr>
        <w:drawing>
          <wp:inline distT="0" distB="0" distL="0" distR="0">
            <wp:extent cx="1256030" cy="540385"/>
            <wp:effectExtent l="19050" t="0" r="1270" b="0"/>
            <wp:docPr id="19" name="Obraz 4" descr="Logotyp Dyrekcji Generalna ds. Edukacj i Kultury Unii Europejskiej, Lifelong Learning Program Leonardo da V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56030" cy="540385"/>
                    </a:xfrm>
                    <a:prstGeom prst="rect">
                      <a:avLst/>
                    </a:prstGeom>
                    <a:noFill/>
                    <a:ln w="9525">
                      <a:noFill/>
                      <a:miter lim="800000"/>
                      <a:headEnd/>
                      <a:tailEnd/>
                    </a:ln>
                  </pic:spPr>
                </pic:pic>
              </a:graphicData>
            </a:graphic>
          </wp:inline>
        </w:drawing>
      </w:r>
    </w:p>
    <w:p w:rsidR="00350200" w:rsidRPr="00350200" w:rsidRDefault="00350200" w:rsidP="00350200">
      <w:pPr>
        <w:spacing w:after="0" w:line="360" w:lineRule="auto"/>
        <w:rPr>
          <w:rFonts w:ascii="Arial" w:hAnsi="Arial" w:cs="Arial"/>
          <w:sz w:val="24"/>
          <w:szCs w:val="24"/>
        </w:rPr>
      </w:pPr>
    </w:p>
    <w:p w:rsidR="00350200" w:rsidRPr="00350200" w:rsidRDefault="00350200" w:rsidP="00350200">
      <w:pPr>
        <w:spacing w:after="0" w:line="360" w:lineRule="auto"/>
        <w:rPr>
          <w:rFonts w:ascii="Arial" w:hAnsi="Arial" w:cs="Arial"/>
          <w:sz w:val="24"/>
          <w:szCs w:val="24"/>
        </w:rPr>
      </w:pPr>
      <w:r w:rsidRPr="00350200">
        <w:rPr>
          <w:rFonts w:ascii="Arial" w:hAnsi="Arial" w:cs="Arial"/>
          <w:sz w:val="24"/>
          <w:szCs w:val="24"/>
        </w:rPr>
        <w:t>Grafika 3.</w:t>
      </w:r>
    </w:p>
    <w:p w:rsidR="00350200" w:rsidRPr="00350200" w:rsidRDefault="00350200" w:rsidP="00350200">
      <w:pPr>
        <w:spacing w:after="0" w:line="360" w:lineRule="auto"/>
        <w:rPr>
          <w:rFonts w:ascii="Arial" w:hAnsi="Arial" w:cs="Arial"/>
          <w:sz w:val="24"/>
          <w:szCs w:val="24"/>
        </w:rPr>
      </w:pPr>
      <w:r w:rsidRPr="00350200">
        <w:rPr>
          <w:rFonts w:ascii="Arial" w:hAnsi="Arial" w:cs="Arial"/>
          <w:noProof/>
          <w:sz w:val="24"/>
          <w:szCs w:val="24"/>
          <w:lang w:eastAsia="pl-PL"/>
        </w:rPr>
        <w:drawing>
          <wp:inline distT="0" distB="0" distL="0" distR="0">
            <wp:extent cx="787400" cy="771525"/>
            <wp:effectExtent l="19050" t="0" r="0" b="0"/>
            <wp:docPr id="20" name="Obraz 7" descr="Logotyp Dar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87400" cy="771525"/>
                    </a:xfrm>
                    <a:prstGeom prst="rect">
                      <a:avLst/>
                    </a:prstGeom>
                    <a:noFill/>
                    <a:ln w="9525">
                      <a:noFill/>
                      <a:miter lim="800000"/>
                      <a:headEnd/>
                      <a:tailEnd/>
                    </a:ln>
                  </pic:spPr>
                </pic:pic>
              </a:graphicData>
            </a:graphic>
          </wp:inline>
        </w:drawing>
      </w:r>
    </w:p>
    <w:p w:rsidR="00350200" w:rsidRPr="00350200" w:rsidRDefault="00350200" w:rsidP="00350200">
      <w:pPr>
        <w:spacing w:after="0" w:line="360" w:lineRule="auto"/>
        <w:rPr>
          <w:rFonts w:ascii="Arial" w:hAnsi="Arial" w:cs="Arial"/>
          <w:sz w:val="24"/>
          <w:szCs w:val="24"/>
        </w:rPr>
      </w:pPr>
    </w:p>
    <w:p w:rsidR="00350200" w:rsidRDefault="00350200" w:rsidP="00350200">
      <w:pPr>
        <w:autoSpaceDE w:val="0"/>
        <w:autoSpaceDN w:val="0"/>
        <w:adjustRightInd w:val="0"/>
        <w:spacing w:after="0" w:line="360" w:lineRule="auto"/>
        <w:rPr>
          <w:rFonts w:ascii="Arial" w:hAnsi="Arial" w:cs="Arial"/>
          <w:sz w:val="24"/>
          <w:szCs w:val="24"/>
        </w:rPr>
      </w:pPr>
      <w:r w:rsidRPr="00350200">
        <w:rPr>
          <w:rFonts w:ascii="Arial" w:hAnsi="Arial" w:cs="Arial"/>
          <w:sz w:val="24"/>
          <w:szCs w:val="24"/>
        </w:rPr>
        <w:t>Projekt jest realizowany przy wsparciu finansowym Komisji Europejskiej</w:t>
      </w:r>
      <w:r>
        <w:rPr>
          <w:rFonts w:ascii="Arial" w:hAnsi="Arial" w:cs="Arial"/>
          <w:sz w:val="24"/>
          <w:szCs w:val="24"/>
        </w:rPr>
        <w:t xml:space="preserve"> </w:t>
      </w:r>
      <w:r w:rsidRPr="00350200">
        <w:rPr>
          <w:rFonts w:ascii="Arial" w:hAnsi="Arial" w:cs="Arial"/>
          <w:sz w:val="24"/>
          <w:szCs w:val="24"/>
        </w:rPr>
        <w:t>w ramach programu „Uczenie się przez całe życie”. Publikacja odzwierciedla</w:t>
      </w:r>
      <w:r>
        <w:rPr>
          <w:rFonts w:ascii="Arial" w:hAnsi="Arial" w:cs="Arial"/>
          <w:sz w:val="24"/>
          <w:szCs w:val="24"/>
        </w:rPr>
        <w:t xml:space="preserve"> </w:t>
      </w:r>
      <w:r w:rsidRPr="00350200">
        <w:rPr>
          <w:rFonts w:ascii="Arial" w:hAnsi="Arial" w:cs="Arial"/>
          <w:sz w:val="24"/>
          <w:szCs w:val="24"/>
        </w:rPr>
        <w:t>jedynie stanowisko autora i Komisja Europejska ani Narodowa</w:t>
      </w:r>
      <w:r>
        <w:rPr>
          <w:rFonts w:ascii="Arial" w:hAnsi="Arial" w:cs="Arial"/>
          <w:sz w:val="24"/>
          <w:szCs w:val="24"/>
        </w:rPr>
        <w:t xml:space="preserve"> </w:t>
      </w:r>
      <w:r w:rsidRPr="00350200">
        <w:rPr>
          <w:rFonts w:ascii="Arial" w:hAnsi="Arial" w:cs="Arial"/>
          <w:sz w:val="24"/>
          <w:szCs w:val="24"/>
        </w:rPr>
        <w:t>Agencja nie ponoszą odpowiedzialności za umieszczoną w niej zawartość</w:t>
      </w:r>
      <w:r>
        <w:rPr>
          <w:rFonts w:ascii="Arial" w:hAnsi="Arial" w:cs="Arial"/>
          <w:sz w:val="24"/>
          <w:szCs w:val="24"/>
        </w:rPr>
        <w:t xml:space="preserve"> </w:t>
      </w:r>
      <w:r w:rsidRPr="00350200">
        <w:rPr>
          <w:rFonts w:ascii="Arial" w:hAnsi="Arial" w:cs="Arial"/>
          <w:sz w:val="24"/>
          <w:szCs w:val="24"/>
        </w:rPr>
        <w:t>merytoryczną oraz za sposób wykorzystania zawartych w niej informacji.</w:t>
      </w:r>
    </w:p>
    <w:p w:rsidR="00350200" w:rsidRDefault="00350200" w:rsidP="00350200">
      <w:pPr>
        <w:autoSpaceDE w:val="0"/>
        <w:autoSpaceDN w:val="0"/>
        <w:adjustRightInd w:val="0"/>
        <w:spacing w:after="0" w:line="360" w:lineRule="auto"/>
        <w:rPr>
          <w:rFonts w:ascii="Arial" w:hAnsi="Arial" w:cs="Arial"/>
          <w:sz w:val="24"/>
          <w:szCs w:val="24"/>
        </w:rPr>
      </w:pPr>
    </w:p>
    <w:p w:rsidR="00350200" w:rsidRDefault="00350200" w:rsidP="00350200">
      <w:pPr>
        <w:autoSpaceDE w:val="0"/>
        <w:autoSpaceDN w:val="0"/>
        <w:adjustRightInd w:val="0"/>
        <w:spacing w:after="0" w:line="360" w:lineRule="auto"/>
        <w:rPr>
          <w:rFonts w:ascii="Arial" w:hAnsi="Arial" w:cs="Arial"/>
          <w:sz w:val="24"/>
          <w:szCs w:val="24"/>
        </w:rPr>
      </w:pPr>
      <w:r>
        <w:rPr>
          <w:rFonts w:ascii="Arial" w:hAnsi="Arial" w:cs="Arial"/>
          <w:sz w:val="24"/>
          <w:szCs w:val="24"/>
        </w:rPr>
        <w:t>Str. 3</w:t>
      </w:r>
    </w:p>
    <w:p w:rsidR="004878A9" w:rsidRPr="004878A9" w:rsidRDefault="004878A9" w:rsidP="004878A9">
      <w:pPr>
        <w:pStyle w:val="Nagwek2"/>
        <w:spacing w:before="0" w:line="360" w:lineRule="auto"/>
        <w:rPr>
          <w:rFonts w:ascii="Arial" w:hAnsi="Arial" w:cs="Arial"/>
          <w:color w:val="auto"/>
          <w:sz w:val="24"/>
          <w:szCs w:val="24"/>
        </w:rPr>
      </w:pPr>
      <w:r w:rsidRPr="004878A9">
        <w:rPr>
          <w:rFonts w:ascii="Arial" w:hAnsi="Arial" w:cs="Arial"/>
          <w:color w:val="auto"/>
          <w:sz w:val="24"/>
          <w:szCs w:val="24"/>
        </w:rPr>
        <w:t>Spis treści</w:t>
      </w:r>
    </w:p>
    <w:p w:rsidR="004878A9" w:rsidRPr="004878A9" w:rsidRDefault="009C65B8" w:rsidP="004878A9">
      <w:pPr>
        <w:autoSpaceDE w:val="0"/>
        <w:autoSpaceDN w:val="0"/>
        <w:adjustRightInd w:val="0"/>
        <w:spacing w:after="0" w:line="360" w:lineRule="auto"/>
        <w:rPr>
          <w:rFonts w:ascii="Arial" w:hAnsi="Arial" w:cs="Arial"/>
          <w:sz w:val="24"/>
          <w:szCs w:val="24"/>
        </w:rPr>
      </w:pPr>
      <w:hyperlink w:anchor="_Odwaga_pomogła" w:history="1">
        <w:r w:rsidR="004878A9" w:rsidRPr="00F80FE9">
          <w:rPr>
            <w:rStyle w:val="Hipercze"/>
            <w:rFonts w:ascii="Arial" w:hAnsi="Arial" w:cs="Arial"/>
            <w:sz w:val="24"/>
            <w:szCs w:val="24"/>
          </w:rPr>
          <w:t>Odwaga pomogła. Wprowadzenie 7</w:t>
        </w:r>
      </w:hyperlink>
    </w:p>
    <w:p w:rsidR="004878A9" w:rsidRPr="004878A9" w:rsidRDefault="009C65B8" w:rsidP="004878A9">
      <w:pPr>
        <w:autoSpaceDE w:val="0"/>
        <w:autoSpaceDN w:val="0"/>
        <w:adjustRightInd w:val="0"/>
        <w:spacing w:after="0" w:line="360" w:lineRule="auto"/>
        <w:rPr>
          <w:rFonts w:ascii="Arial" w:hAnsi="Arial" w:cs="Arial"/>
          <w:sz w:val="24"/>
          <w:szCs w:val="24"/>
        </w:rPr>
      </w:pPr>
      <w:hyperlink w:anchor="_W_stronę_efektywnego" w:history="1">
        <w:r w:rsidR="004878A9" w:rsidRPr="00F80FE9">
          <w:rPr>
            <w:rStyle w:val="Hipercze"/>
            <w:rFonts w:ascii="Arial" w:hAnsi="Arial" w:cs="Arial"/>
            <w:sz w:val="24"/>
            <w:szCs w:val="24"/>
          </w:rPr>
          <w:t>W stronę efektywnego wsparcia studentów chorujących psychicznie – zaskakujące rezultaty programu „Konstelacja Lwa” 11</w:t>
        </w:r>
      </w:hyperlink>
    </w:p>
    <w:p w:rsidR="004878A9" w:rsidRPr="004878A9" w:rsidRDefault="009C65B8" w:rsidP="004878A9">
      <w:pPr>
        <w:autoSpaceDE w:val="0"/>
        <w:autoSpaceDN w:val="0"/>
        <w:adjustRightInd w:val="0"/>
        <w:spacing w:after="0" w:line="360" w:lineRule="auto"/>
        <w:rPr>
          <w:rFonts w:ascii="Arial" w:hAnsi="Arial" w:cs="Arial"/>
          <w:sz w:val="24"/>
          <w:szCs w:val="24"/>
        </w:rPr>
      </w:pPr>
      <w:hyperlink w:anchor="_„1981._Rok_Niepełnosprawnych”." w:history="1">
        <w:r w:rsidR="004878A9" w:rsidRPr="00F80FE9">
          <w:rPr>
            <w:rStyle w:val="Hipercze"/>
            <w:rFonts w:ascii="Arial" w:hAnsi="Arial" w:cs="Arial"/>
            <w:sz w:val="24"/>
            <w:szCs w:val="24"/>
          </w:rPr>
          <w:t xml:space="preserve">„1981. Rok Niepełnosprawnych”. O inkluzji według Jana </w:t>
        </w:r>
        <w:proofErr w:type="spellStart"/>
        <w:r w:rsidR="004878A9" w:rsidRPr="00F80FE9">
          <w:rPr>
            <w:rStyle w:val="Hipercze"/>
            <w:rFonts w:ascii="Arial" w:hAnsi="Arial" w:cs="Arial"/>
            <w:sz w:val="24"/>
            <w:szCs w:val="24"/>
          </w:rPr>
          <w:t>Kotei</w:t>
        </w:r>
        <w:proofErr w:type="spellEnd"/>
        <w:r w:rsidR="004878A9" w:rsidRPr="00F80FE9">
          <w:rPr>
            <w:rStyle w:val="Hipercze"/>
            <w:rFonts w:ascii="Arial" w:hAnsi="Arial" w:cs="Arial"/>
            <w:sz w:val="24"/>
            <w:szCs w:val="24"/>
          </w:rPr>
          <w:t xml:space="preserve"> 20</w:t>
        </w:r>
      </w:hyperlink>
    </w:p>
    <w:p w:rsidR="004878A9" w:rsidRPr="004878A9" w:rsidRDefault="009C65B8" w:rsidP="004878A9">
      <w:pPr>
        <w:autoSpaceDE w:val="0"/>
        <w:autoSpaceDN w:val="0"/>
        <w:adjustRightInd w:val="0"/>
        <w:spacing w:after="0" w:line="360" w:lineRule="auto"/>
        <w:rPr>
          <w:rFonts w:ascii="Arial" w:hAnsi="Arial" w:cs="Arial"/>
          <w:sz w:val="24"/>
          <w:szCs w:val="24"/>
        </w:rPr>
      </w:pPr>
      <w:hyperlink w:anchor="_Piętno_zaburzeń_psychicznych" w:history="1">
        <w:r w:rsidR="004878A9" w:rsidRPr="00F80FE9">
          <w:rPr>
            <w:rStyle w:val="Hipercze"/>
            <w:rFonts w:ascii="Arial" w:hAnsi="Arial" w:cs="Arial"/>
            <w:sz w:val="24"/>
            <w:szCs w:val="24"/>
          </w:rPr>
          <w:t>Piętno zaburzeń psychicznych a doświadczenia</w:t>
        </w:r>
        <w:r w:rsidR="00F80FE9" w:rsidRPr="00F80FE9">
          <w:rPr>
            <w:rStyle w:val="Hipercze"/>
            <w:rFonts w:ascii="Arial" w:hAnsi="Arial" w:cs="Arial"/>
            <w:sz w:val="24"/>
            <w:szCs w:val="24"/>
          </w:rPr>
          <w:t xml:space="preserve"> </w:t>
        </w:r>
        <w:r w:rsidR="004878A9" w:rsidRPr="00F80FE9">
          <w:rPr>
            <w:rStyle w:val="Hipercze"/>
            <w:rFonts w:ascii="Arial" w:hAnsi="Arial" w:cs="Arial"/>
            <w:sz w:val="24"/>
            <w:szCs w:val="24"/>
          </w:rPr>
          <w:t>studentów uczelni amerykańskich 32</w:t>
        </w:r>
      </w:hyperlink>
    </w:p>
    <w:p w:rsidR="004878A9" w:rsidRPr="004878A9" w:rsidRDefault="009C65B8" w:rsidP="004878A9">
      <w:pPr>
        <w:autoSpaceDE w:val="0"/>
        <w:autoSpaceDN w:val="0"/>
        <w:adjustRightInd w:val="0"/>
        <w:spacing w:after="0" w:line="360" w:lineRule="auto"/>
        <w:rPr>
          <w:rFonts w:ascii="Arial" w:hAnsi="Arial" w:cs="Arial"/>
          <w:sz w:val="24"/>
          <w:szCs w:val="24"/>
        </w:rPr>
      </w:pPr>
      <w:hyperlink w:anchor="_Zintegrowane_podejście_w" w:history="1">
        <w:r w:rsidR="004878A9" w:rsidRPr="00F80FE9">
          <w:rPr>
            <w:rStyle w:val="Hipercze"/>
            <w:rFonts w:ascii="Arial" w:hAnsi="Arial" w:cs="Arial"/>
            <w:sz w:val="24"/>
            <w:szCs w:val="24"/>
          </w:rPr>
          <w:t xml:space="preserve">Zintegrowane podejście w zakresie wsparcia studentów z zaburzeniami psychicznymi na londyńskim uniwersytecie </w:t>
        </w:r>
        <w:r w:rsidR="004878A9" w:rsidRPr="00F80FE9">
          <w:rPr>
            <w:rStyle w:val="Hipercze"/>
            <w:rFonts w:ascii="Arial" w:hAnsi="Arial" w:cs="Arial"/>
            <w:sz w:val="24"/>
            <w:szCs w:val="24"/>
            <w:lang w:val="en-US"/>
          </w:rPr>
          <w:t>Imperial College</w:t>
        </w:r>
        <w:r w:rsidR="004878A9" w:rsidRPr="00F80FE9">
          <w:rPr>
            <w:rStyle w:val="Hipercze"/>
            <w:rFonts w:ascii="Arial" w:hAnsi="Arial" w:cs="Arial"/>
            <w:sz w:val="24"/>
            <w:szCs w:val="24"/>
          </w:rPr>
          <w:t xml:space="preserve"> 40</w:t>
        </w:r>
      </w:hyperlink>
    </w:p>
    <w:p w:rsidR="004878A9" w:rsidRPr="004878A9" w:rsidRDefault="009C65B8" w:rsidP="004878A9">
      <w:pPr>
        <w:autoSpaceDE w:val="0"/>
        <w:autoSpaceDN w:val="0"/>
        <w:adjustRightInd w:val="0"/>
        <w:spacing w:after="0" w:line="360" w:lineRule="auto"/>
        <w:rPr>
          <w:rFonts w:ascii="Arial" w:hAnsi="Arial" w:cs="Arial"/>
          <w:sz w:val="24"/>
          <w:szCs w:val="24"/>
        </w:rPr>
      </w:pPr>
      <w:hyperlink w:anchor="_Praktyczny_wymiar_wsparcia" w:history="1">
        <w:r w:rsidR="004878A9" w:rsidRPr="00F80FE9">
          <w:rPr>
            <w:rStyle w:val="Hipercze"/>
            <w:rFonts w:ascii="Arial" w:hAnsi="Arial" w:cs="Arial"/>
            <w:sz w:val="24"/>
            <w:szCs w:val="24"/>
          </w:rPr>
          <w:t xml:space="preserve">Praktyczny wymiar wsparcia studentów z zaburzeniami psychicznymi na </w:t>
        </w:r>
        <w:r w:rsidR="004878A9" w:rsidRPr="00F80FE9">
          <w:rPr>
            <w:rStyle w:val="Hipercze"/>
            <w:rFonts w:ascii="Arial" w:hAnsi="Arial" w:cs="Arial"/>
            <w:sz w:val="24"/>
            <w:szCs w:val="24"/>
            <w:lang w:val="en-GB"/>
          </w:rPr>
          <w:t>University College London</w:t>
        </w:r>
        <w:r w:rsidR="004878A9" w:rsidRPr="00F80FE9">
          <w:rPr>
            <w:rStyle w:val="Hipercze"/>
            <w:rFonts w:ascii="Arial" w:hAnsi="Arial" w:cs="Arial"/>
            <w:sz w:val="24"/>
            <w:szCs w:val="24"/>
          </w:rPr>
          <w:t xml:space="preserve"> (UCL) 53</w:t>
        </w:r>
      </w:hyperlink>
    </w:p>
    <w:p w:rsidR="004878A9" w:rsidRPr="004878A9" w:rsidRDefault="009C65B8" w:rsidP="004878A9">
      <w:pPr>
        <w:autoSpaceDE w:val="0"/>
        <w:autoSpaceDN w:val="0"/>
        <w:adjustRightInd w:val="0"/>
        <w:spacing w:after="0" w:line="360" w:lineRule="auto"/>
        <w:rPr>
          <w:rFonts w:ascii="Arial" w:hAnsi="Arial" w:cs="Arial"/>
          <w:sz w:val="24"/>
          <w:szCs w:val="24"/>
        </w:rPr>
      </w:pPr>
      <w:hyperlink w:anchor="_Niepełnosprawność_psychiczna,_jej" w:history="1">
        <w:r w:rsidR="004878A9" w:rsidRPr="00F80FE9">
          <w:rPr>
            <w:rStyle w:val="Hipercze"/>
            <w:rFonts w:ascii="Arial" w:hAnsi="Arial" w:cs="Arial"/>
            <w:sz w:val="24"/>
            <w:szCs w:val="24"/>
          </w:rPr>
          <w:t>Niepełnosprawność psychiczna, jej wpływ na proces studiowania i możliwość wsparcia adaptacyjnego – uwagi praktyczne 62</w:t>
        </w:r>
      </w:hyperlink>
    </w:p>
    <w:p w:rsidR="004878A9" w:rsidRPr="00F80FE9" w:rsidRDefault="009C65B8" w:rsidP="004878A9">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F80FE9">
        <w:rPr>
          <w:rFonts w:ascii="Arial" w:hAnsi="Arial" w:cs="Arial"/>
          <w:sz w:val="24"/>
          <w:szCs w:val="24"/>
        </w:rPr>
        <w:instrText xml:space="preserve"> HYPERLINK  \l "_Wsparcie_edukacyjne_studentów" </w:instrText>
      </w:r>
      <w:r>
        <w:rPr>
          <w:rFonts w:ascii="Arial" w:hAnsi="Arial" w:cs="Arial"/>
          <w:sz w:val="24"/>
          <w:szCs w:val="24"/>
        </w:rPr>
        <w:fldChar w:fldCharType="separate"/>
      </w:r>
      <w:r w:rsidR="004878A9" w:rsidRPr="00F80FE9">
        <w:rPr>
          <w:rStyle w:val="Hipercze"/>
          <w:rFonts w:ascii="Arial" w:hAnsi="Arial" w:cs="Arial"/>
          <w:sz w:val="24"/>
          <w:szCs w:val="24"/>
        </w:rPr>
        <w:t>Wsparcie edukacyjne studentów z niepełnosprawnością psychiczną 73</w:t>
      </w:r>
    </w:p>
    <w:p w:rsidR="00350200" w:rsidRDefault="004878A9" w:rsidP="004878A9">
      <w:pPr>
        <w:autoSpaceDE w:val="0"/>
        <w:autoSpaceDN w:val="0"/>
        <w:adjustRightInd w:val="0"/>
        <w:spacing w:after="0" w:line="360" w:lineRule="auto"/>
        <w:rPr>
          <w:rFonts w:ascii="Arial" w:hAnsi="Arial" w:cs="Arial"/>
          <w:sz w:val="24"/>
          <w:szCs w:val="24"/>
        </w:rPr>
      </w:pPr>
      <w:r w:rsidRPr="00F80FE9">
        <w:rPr>
          <w:rStyle w:val="Hipercze"/>
          <w:rFonts w:ascii="Arial" w:hAnsi="Arial" w:cs="Arial"/>
          <w:sz w:val="24"/>
          <w:szCs w:val="24"/>
        </w:rPr>
        <w:t>Zaburzenia psychiczne w wirtualnym świecie 76</w:t>
      </w:r>
      <w:r w:rsidR="009C65B8">
        <w:rPr>
          <w:rFonts w:ascii="Arial" w:hAnsi="Arial" w:cs="Arial"/>
          <w:sz w:val="24"/>
          <w:szCs w:val="24"/>
        </w:rPr>
        <w:fldChar w:fldCharType="end"/>
      </w:r>
    </w:p>
    <w:p w:rsidR="004878A9" w:rsidRDefault="004878A9" w:rsidP="004878A9">
      <w:pPr>
        <w:autoSpaceDE w:val="0"/>
        <w:autoSpaceDN w:val="0"/>
        <w:adjustRightInd w:val="0"/>
        <w:spacing w:after="0" w:line="360" w:lineRule="auto"/>
        <w:rPr>
          <w:rFonts w:ascii="Arial" w:hAnsi="Arial" w:cs="Arial"/>
          <w:sz w:val="24"/>
          <w:szCs w:val="24"/>
        </w:rPr>
      </w:pPr>
    </w:p>
    <w:p w:rsidR="004878A9" w:rsidRDefault="004878A9"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4</w:t>
      </w:r>
    </w:p>
    <w:p w:rsidR="004878A9" w:rsidRDefault="004878A9"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Strona pusta</w:t>
      </w:r>
    </w:p>
    <w:p w:rsidR="004878A9" w:rsidRDefault="004878A9" w:rsidP="004878A9">
      <w:pPr>
        <w:autoSpaceDE w:val="0"/>
        <w:autoSpaceDN w:val="0"/>
        <w:adjustRightInd w:val="0"/>
        <w:spacing w:after="0" w:line="360" w:lineRule="auto"/>
        <w:rPr>
          <w:rFonts w:ascii="Arial" w:hAnsi="Arial" w:cs="Arial"/>
          <w:sz w:val="24"/>
          <w:szCs w:val="24"/>
        </w:rPr>
      </w:pPr>
    </w:p>
    <w:p w:rsidR="004878A9" w:rsidRDefault="004878A9"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5</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Jest w szkolnictwie wyższym duża grupa studentów, nie zawsze rozpoznana,</w:t>
      </w:r>
      <w:r>
        <w:rPr>
          <w:rFonts w:ascii="Arial" w:hAnsi="Arial" w:cs="Arial"/>
          <w:sz w:val="24"/>
          <w:szCs w:val="24"/>
        </w:rPr>
        <w:t xml:space="preserve"> </w:t>
      </w:r>
      <w:r w:rsidRPr="004878A9">
        <w:rPr>
          <w:rFonts w:ascii="Arial" w:hAnsi="Arial" w:cs="Arial"/>
          <w:sz w:val="24"/>
          <w:szCs w:val="24"/>
        </w:rPr>
        <w:t>która mając problemy psychiczne potrzebuje pomocy. Oni</w:t>
      </w:r>
      <w:r>
        <w:rPr>
          <w:rFonts w:ascii="Arial" w:hAnsi="Arial" w:cs="Arial"/>
          <w:sz w:val="24"/>
          <w:szCs w:val="24"/>
        </w:rPr>
        <w:t xml:space="preserve"> </w:t>
      </w:r>
      <w:r w:rsidRPr="004878A9">
        <w:rPr>
          <w:rFonts w:ascii="Arial" w:hAnsi="Arial" w:cs="Arial"/>
          <w:sz w:val="24"/>
          <w:szCs w:val="24"/>
        </w:rPr>
        <w:t>potrzebują pomocy, ale my musimy umieć tę pomoc okazać. Z najwyższą</w:t>
      </w:r>
      <w:r>
        <w:rPr>
          <w:rFonts w:ascii="Arial" w:hAnsi="Arial" w:cs="Arial"/>
          <w:sz w:val="24"/>
          <w:szCs w:val="24"/>
        </w:rPr>
        <w:t xml:space="preserve"> </w:t>
      </w:r>
      <w:r w:rsidRPr="004878A9">
        <w:rPr>
          <w:rFonts w:ascii="Arial" w:hAnsi="Arial" w:cs="Arial"/>
          <w:sz w:val="24"/>
          <w:szCs w:val="24"/>
        </w:rPr>
        <w:t>satysfakcją przyjmuję fakt, że nasza jednostka – Biuro ds. Osób Niepełnosprawnych,</w:t>
      </w:r>
      <w:r>
        <w:rPr>
          <w:rFonts w:ascii="Arial" w:hAnsi="Arial" w:cs="Arial"/>
          <w:sz w:val="24"/>
          <w:szCs w:val="24"/>
        </w:rPr>
        <w:t xml:space="preserve"> </w:t>
      </w:r>
      <w:r w:rsidRPr="004878A9">
        <w:rPr>
          <w:rFonts w:ascii="Arial" w:hAnsi="Arial" w:cs="Arial"/>
          <w:sz w:val="24"/>
          <w:szCs w:val="24"/>
        </w:rPr>
        <w:t>podjęła się tego zadania, co zostało wsparte środkami</w:t>
      </w:r>
      <w:r>
        <w:rPr>
          <w:rFonts w:ascii="Arial" w:hAnsi="Arial" w:cs="Arial"/>
          <w:sz w:val="24"/>
          <w:szCs w:val="24"/>
        </w:rPr>
        <w:t xml:space="preserve"> </w:t>
      </w:r>
      <w:r w:rsidRPr="004878A9">
        <w:rPr>
          <w:rFonts w:ascii="Arial" w:hAnsi="Arial" w:cs="Arial"/>
          <w:sz w:val="24"/>
          <w:szCs w:val="24"/>
        </w:rPr>
        <w:t>Unii Europejskiej w ramach Programu Operacyjnego Kapitał Ludzki.</w:t>
      </w:r>
      <w:r>
        <w:rPr>
          <w:rFonts w:ascii="Arial" w:hAnsi="Arial" w:cs="Arial"/>
          <w:sz w:val="24"/>
          <w:szCs w:val="24"/>
        </w:rPr>
        <w:t xml:space="preserve"> </w:t>
      </w:r>
      <w:r w:rsidRPr="004878A9">
        <w:rPr>
          <w:rFonts w:ascii="Arial" w:hAnsi="Arial" w:cs="Arial"/>
          <w:sz w:val="24"/>
          <w:szCs w:val="24"/>
        </w:rPr>
        <w:t>Pierwsze rezultaty funkcjonowania tego projektu są imponujące.</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W imieniu władz uczelni wyrażam dumę z tych osiągnięć, ale także</w:t>
      </w:r>
      <w:r>
        <w:rPr>
          <w:rFonts w:ascii="Arial" w:hAnsi="Arial" w:cs="Arial"/>
          <w:sz w:val="24"/>
          <w:szCs w:val="24"/>
        </w:rPr>
        <w:t xml:space="preserve"> </w:t>
      </w:r>
      <w:r w:rsidRPr="004878A9">
        <w:rPr>
          <w:rFonts w:ascii="Arial" w:hAnsi="Arial" w:cs="Arial"/>
          <w:sz w:val="24"/>
          <w:szCs w:val="24"/>
        </w:rPr>
        <w:t>podkreślam, że chcemy się szeroko nimi podzielić ze wszystkimi zainteresowanymi</w:t>
      </w:r>
      <w:r>
        <w:rPr>
          <w:rFonts w:ascii="Arial" w:hAnsi="Arial" w:cs="Arial"/>
          <w:sz w:val="24"/>
          <w:szCs w:val="24"/>
        </w:rPr>
        <w:t xml:space="preserve"> </w:t>
      </w:r>
      <w:r w:rsidRPr="004878A9">
        <w:rPr>
          <w:rFonts w:ascii="Arial" w:hAnsi="Arial" w:cs="Arial"/>
          <w:sz w:val="24"/>
          <w:szCs w:val="24"/>
        </w:rPr>
        <w:t>uczelniami w kraju i za granicą. Niech to będzie źródłem</w:t>
      </w:r>
      <w:r>
        <w:rPr>
          <w:rFonts w:ascii="Arial" w:hAnsi="Arial" w:cs="Arial"/>
          <w:sz w:val="24"/>
          <w:szCs w:val="24"/>
        </w:rPr>
        <w:t xml:space="preserve"> </w:t>
      </w:r>
      <w:r w:rsidRPr="004878A9">
        <w:rPr>
          <w:rFonts w:ascii="Arial" w:hAnsi="Arial" w:cs="Arial"/>
          <w:sz w:val="24"/>
          <w:szCs w:val="24"/>
        </w:rPr>
        <w:t>inspiracji do obecnych i przyszłych inicjatyw na rzecz zmniejszenia wykluczenia</w:t>
      </w:r>
      <w:r>
        <w:rPr>
          <w:rFonts w:ascii="Arial" w:hAnsi="Arial" w:cs="Arial"/>
          <w:sz w:val="24"/>
          <w:szCs w:val="24"/>
        </w:rPr>
        <w:t xml:space="preserve"> </w:t>
      </w:r>
      <w:r w:rsidRPr="004878A9">
        <w:rPr>
          <w:rFonts w:ascii="Arial" w:hAnsi="Arial" w:cs="Arial"/>
          <w:sz w:val="24"/>
          <w:szCs w:val="24"/>
        </w:rPr>
        <w:t>społecznego i niesienia wsparcia osobom tego potrzebującym,</w:t>
      </w:r>
      <w:r>
        <w:rPr>
          <w:rFonts w:ascii="Arial" w:hAnsi="Arial" w:cs="Arial"/>
          <w:sz w:val="24"/>
          <w:szCs w:val="24"/>
        </w:rPr>
        <w:t xml:space="preserve"> </w:t>
      </w:r>
      <w:r w:rsidRPr="004878A9">
        <w:rPr>
          <w:rFonts w:ascii="Arial" w:hAnsi="Arial" w:cs="Arial"/>
          <w:sz w:val="24"/>
          <w:szCs w:val="24"/>
        </w:rPr>
        <w:t>których pełen jest współczesny świat.</w:t>
      </w:r>
    </w:p>
    <w:p w:rsidR="004878A9" w:rsidRPr="004878A9" w:rsidRDefault="004878A9" w:rsidP="004878A9">
      <w:pPr>
        <w:autoSpaceDE w:val="0"/>
        <w:autoSpaceDN w:val="0"/>
        <w:adjustRightInd w:val="0"/>
        <w:spacing w:after="0" w:line="360" w:lineRule="auto"/>
        <w:rPr>
          <w:rFonts w:ascii="Arial" w:hAnsi="Arial" w:cs="Arial"/>
          <w:i/>
          <w:iCs/>
          <w:sz w:val="24"/>
          <w:szCs w:val="24"/>
        </w:rPr>
      </w:pPr>
      <w:r w:rsidRPr="004878A9">
        <w:rPr>
          <w:rFonts w:ascii="Arial" w:hAnsi="Arial" w:cs="Arial"/>
          <w:i/>
          <w:iCs/>
          <w:sz w:val="24"/>
          <w:szCs w:val="24"/>
        </w:rPr>
        <w:t>Prof. dr hab. Andrzej Mania</w:t>
      </w:r>
    </w:p>
    <w:p w:rsidR="004878A9" w:rsidRDefault="004878A9" w:rsidP="004878A9">
      <w:pPr>
        <w:autoSpaceDE w:val="0"/>
        <w:autoSpaceDN w:val="0"/>
        <w:adjustRightInd w:val="0"/>
        <w:spacing w:after="0" w:line="360" w:lineRule="auto"/>
        <w:rPr>
          <w:rFonts w:ascii="Arial" w:hAnsi="Arial" w:cs="Arial"/>
          <w:i/>
          <w:iCs/>
          <w:sz w:val="24"/>
          <w:szCs w:val="24"/>
        </w:rPr>
      </w:pPr>
      <w:r w:rsidRPr="004878A9">
        <w:rPr>
          <w:rFonts w:ascii="Arial" w:hAnsi="Arial" w:cs="Arial"/>
          <w:i/>
          <w:iCs/>
          <w:sz w:val="24"/>
          <w:szCs w:val="24"/>
        </w:rPr>
        <w:t>Prorektor UJ ds. dydaktyki</w:t>
      </w:r>
    </w:p>
    <w:p w:rsidR="004878A9" w:rsidRDefault="004878A9" w:rsidP="004878A9">
      <w:pPr>
        <w:autoSpaceDE w:val="0"/>
        <w:autoSpaceDN w:val="0"/>
        <w:adjustRightInd w:val="0"/>
        <w:spacing w:after="0" w:line="360" w:lineRule="auto"/>
        <w:rPr>
          <w:rFonts w:ascii="Arial" w:hAnsi="Arial" w:cs="Arial"/>
          <w:iCs/>
          <w:sz w:val="24"/>
          <w:szCs w:val="24"/>
        </w:rPr>
      </w:pPr>
    </w:p>
    <w:p w:rsidR="004878A9" w:rsidRDefault="004878A9" w:rsidP="004878A9">
      <w:pPr>
        <w:autoSpaceDE w:val="0"/>
        <w:autoSpaceDN w:val="0"/>
        <w:adjustRightInd w:val="0"/>
        <w:spacing w:after="0" w:line="360" w:lineRule="auto"/>
        <w:rPr>
          <w:rFonts w:ascii="Arial" w:hAnsi="Arial" w:cs="Arial"/>
          <w:iCs/>
          <w:sz w:val="24"/>
          <w:szCs w:val="24"/>
        </w:rPr>
      </w:pPr>
      <w:r>
        <w:rPr>
          <w:rFonts w:ascii="Arial" w:hAnsi="Arial" w:cs="Arial"/>
          <w:iCs/>
          <w:sz w:val="24"/>
          <w:szCs w:val="24"/>
        </w:rPr>
        <w:t>Str. 6</w:t>
      </w:r>
    </w:p>
    <w:p w:rsidR="004878A9" w:rsidRDefault="004878A9" w:rsidP="004878A9">
      <w:pPr>
        <w:autoSpaceDE w:val="0"/>
        <w:autoSpaceDN w:val="0"/>
        <w:adjustRightInd w:val="0"/>
        <w:spacing w:after="0" w:line="360" w:lineRule="auto"/>
        <w:rPr>
          <w:rFonts w:ascii="Arial" w:hAnsi="Arial" w:cs="Arial"/>
          <w:iCs/>
          <w:sz w:val="24"/>
          <w:szCs w:val="24"/>
        </w:rPr>
      </w:pPr>
      <w:r>
        <w:rPr>
          <w:rFonts w:ascii="Arial" w:hAnsi="Arial" w:cs="Arial"/>
          <w:iCs/>
          <w:sz w:val="24"/>
          <w:szCs w:val="24"/>
        </w:rPr>
        <w:t>Strona pusta</w:t>
      </w:r>
    </w:p>
    <w:p w:rsidR="004878A9" w:rsidRDefault="004878A9" w:rsidP="004878A9">
      <w:pPr>
        <w:autoSpaceDE w:val="0"/>
        <w:autoSpaceDN w:val="0"/>
        <w:adjustRightInd w:val="0"/>
        <w:spacing w:after="0" w:line="360" w:lineRule="auto"/>
        <w:rPr>
          <w:rFonts w:ascii="Arial" w:hAnsi="Arial" w:cs="Arial"/>
          <w:iCs/>
          <w:sz w:val="24"/>
          <w:szCs w:val="24"/>
        </w:rPr>
      </w:pPr>
    </w:p>
    <w:p w:rsidR="004878A9" w:rsidRDefault="004878A9" w:rsidP="004878A9">
      <w:pPr>
        <w:autoSpaceDE w:val="0"/>
        <w:autoSpaceDN w:val="0"/>
        <w:adjustRightInd w:val="0"/>
        <w:spacing w:after="0" w:line="360" w:lineRule="auto"/>
        <w:rPr>
          <w:rFonts w:ascii="Arial" w:hAnsi="Arial" w:cs="Arial"/>
          <w:iCs/>
          <w:sz w:val="24"/>
          <w:szCs w:val="24"/>
        </w:rPr>
      </w:pPr>
      <w:r>
        <w:rPr>
          <w:rFonts w:ascii="Arial" w:hAnsi="Arial" w:cs="Arial"/>
          <w:iCs/>
          <w:sz w:val="24"/>
          <w:szCs w:val="24"/>
        </w:rPr>
        <w:t>Str. 7</w:t>
      </w:r>
    </w:p>
    <w:p w:rsidR="004878A9" w:rsidRPr="004878A9" w:rsidRDefault="004878A9" w:rsidP="004878A9">
      <w:pPr>
        <w:pStyle w:val="Nagwek2"/>
        <w:spacing w:before="0" w:line="360" w:lineRule="auto"/>
        <w:rPr>
          <w:rFonts w:ascii="Arial" w:hAnsi="Arial" w:cs="Arial"/>
          <w:color w:val="auto"/>
          <w:sz w:val="24"/>
          <w:szCs w:val="24"/>
        </w:rPr>
      </w:pPr>
      <w:bookmarkStart w:id="0" w:name="_Odwaga_pomogła"/>
      <w:bookmarkEnd w:id="0"/>
      <w:r w:rsidRPr="004878A9">
        <w:rPr>
          <w:rFonts w:ascii="Arial" w:hAnsi="Arial" w:cs="Arial"/>
          <w:color w:val="auto"/>
          <w:sz w:val="24"/>
          <w:szCs w:val="24"/>
        </w:rPr>
        <w:t>Odwaga pomogła</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„Potrzebuję pomocy” – powiedziała studentka do konsultanta naszego</w:t>
      </w:r>
      <w:r>
        <w:rPr>
          <w:rFonts w:ascii="Arial" w:hAnsi="Arial" w:cs="Arial"/>
          <w:sz w:val="24"/>
          <w:szCs w:val="24"/>
        </w:rPr>
        <w:t xml:space="preserve"> </w:t>
      </w:r>
      <w:r w:rsidRPr="004878A9">
        <w:rPr>
          <w:rFonts w:ascii="Arial" w:hAnsi="Arial" w:cs="Arial"/>
          <w:sz w:val="24"/>
          <w:szCs w:val="24"/>
        </w:rPr>
        <w:t>Biura i rozpłakała się. Nikomu wcześniej o tym nie mówiła,</w:t>
      </w:r>
      <w:r>
        <w:rPr>
          <w:rFonts w:ascii="Arial" w:hAnsi="Arial" w:cs="Arial"/>
          <w:sz w:val="24"/>
          <w:szCs w:val="24"/>
        </w:rPr>
        <w:t xml:space="preserve"> </w:t>
      </w:r>
      <w:r w:rsidRPr="004878A9">
        <w:rPr>
          <w:rFonts w:ascii="Arial" w:hAnsi="Arial" w:cs="Arial"/>
          <w:sz w:val="24"/>
          <w:szCs w:val="24"/>
        </w:rPr>
        <w:t>a problemy narastały. Nigdzie się nie zgłaszała po wsparcie, obawiając</w:t>
      </w:r>
      <w:r>
        <w:rPr>
          <w:rFonts w:ascii="Arial" w:hAnsi="Arial" w:cs="Arial"/>
          <w:sz w:val="24"/>
          <w:szCs w:val="24"/>
        </w:rPr>
        <w:t xml:space="preserve"> </w:t>
      </w:r>
      <w:r w:rsidRPr="004878A9">
        <w:rPr>
          <w:rFonts w:ascii="Arial" w:hAnsi="Arial" w:cs="Arial"/>
          <w:sz w:val="24"/>
          <w:szCs w:val="24"/>
        </w:rPr>
        <w:t>się odrzucenia. Nikt nawet się nie domyśla na jej wydziale, że ma problemy</w:t>
      </w:r>
      <w:r>
        <w:rPr>
          <w:rFonts w:ascii="Arial" w:hAnsi="Arial" w:cs="Arial"/>
          <w:sz w:val="24"/>
          <w:szCs w:val="24"/>
        </w:rPr>
        <w:t xml:space="preserve"> </w:t>
      </w:r>
      <w:r w:rsidRPr="004878A9">
        <w:rPr>
          <w:rFonts w:ascii="Arial" w:hAnsi="Arial" w:cs="Arial"/>
          <w:sz w:val="24"/>
          <w:szCs w:val="24"/>
        </w:rPr>
        <w:t>psychiczne. Nie posiada żadnego orzeczenia o niepełnosprawności,</w:t>
      </w:r>
      <w:r>
        <w:rPr>
          <w:rFonts w:ascii="Arial" w:hAnsi="Arial" w:cs="Arial"/>
          <w:sz w:val="24"/>
          <w:szCs w:val="24"/>
        </w:rPr>
        <w:t xml:space="preserve"> </w:t>
      </w:r>
      <w:r w:rsidRPr="004878A9">
        <w:rPr>
          <w:rFonts w:ascii="Arial" w:hAnsi="Arial" w:cs="Arial"/>
          <w:sz w:val="24"/>
          <w:szCs w:val="24"/>
        </w:rPr>
        <w:t>ani żadnej innej dokumentacji medycznej. Nigdy nie miała kontaktu</w:t>
      </w:r>
      <w:r>
        <w:rPr>
          <w:rFonts w:ascii="Arial" w:hAnsi="Arial" w:cs="Arial"/>
          <w:sz w:val="24"/>
          <w:szCs w:val="24"/>
        </w:rPr>
        <w:t xml:space="preserve"> </w:t>
      </w:r>
      <w:r w:rsidRPr="004878A9">
        <w:rPr>
          <w:rFonts w:ascii="Arial" w:hAnsi="Arial" w:cs="Arial"/>
          <w:sz w:val="24"/>
          <w:szCs w:val="24"/>
        </w:rPr>
        <w:t>z terapeutą, a słowo psychiatra wzbudza w niej lęk. Jest sama ze swoimi</w:t>
      </w:r>
      <w:r>
        <w:rPr>
          <w:rFonts w:ascii="Arial" w:hAnsi="Arial" w:cs="Arial"/>
          <w:sz w:val="24"/>
          <w:szCs w:val="24"/>
        </w:rPr>
        <w:t xml:space="preserve"> </w:t>
      </w:r>
      <w:r w:rsidRPr="004878A9">
        <w:rPr>
          <w:rFonts w:ascii="Arial" w:hAnsi="Arial" w:cs="Arial"/>
          <w:sz w:val="24"/>
          <w:szCs w:val="24"/>
        </w:rPr>
        <w:t>problemami, które nieleczone narastają i teraz wie już o tym kolejna osoba</w:t>
      </w:r>
      <w:r>
        <w:rPr>
          <w:rFonts w:ascii="Arial" w:hAnsi="Arial" w:cs="Arial"/>
          <w:sz w:val="24"/>
          <w:szCs w:val="24"/>
        </w:rPr>
        <w:t xml:space="preserve"> </w:t>
      </w:r>
      <w:r w:rsidRPr="004878A9">
        <w:rPr>
          <w:rFonts w:ascii="Arial" w:hAnsi="Arial" w:cs="Arial"/>
          <w:sz w:val="24"/>
          <w:szCs w:val="24"/>
        </w:rPr>
        <w:t>– konsultant BON UJ.</w:t>
      </w:r>
    </w:p>
    <w:p w:rsid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To kluczowy moment. Od tej chwili może rozpocząć się proces zdrowienia</w:t>
      </w:r>
      <w:r>
        <w:rPr>
          <w:rFonts w:ascii="Arial" w:hAnsi="Arial" w:cs="Arial"/>
          <w:sz w:val="24"/>
          <w:szCs w:val="24"/>
        </w:rPr>
        <w:t xml:space="preserve"> </w:t>
      </w:r>
      <w:r w:rsidRPr="004878A9">
        <w:rPr>
          <w:rFonts w:ascii="Arial" w:hAnsi="Arial" w:cs="Arial"/>
          <w:sz w:val="24"/>
          <w:szCs w:val="24"/>
        </w:rPr>
        <w:t>i rozwiązywania narosłych od dłuższego czasu kłopotów w sytuacji</w:t>
      </w:r>
      <w:r>
        <w:rPr>
          <w:rFonts w:ascii="Arial" w:hAnsi="Arial" w:cs="Arial"/>
          <w:sz w:val="24"/>
          <w:szCs w:val="24"/>
        </w:rPr>
        <w:t xml:space="preserve"> </w:t>
      </w:r>
      <w:r w:rsidRPr="004878A9">
        <w:rPr>
          <w:rFonts w:ascii="Arial" w:hAnsi="Arial" w:cs="Arial"/>
          <w:sz w:val="24"/>
          <w:szCs w:val="24"/>
        </w:rPr>
        <w:t>akademickiej studentki. Dzieje się tak dzięki nowatorskiemu w Polsce</w:t>
      </w:r>
      <w:r>
        <w:rPr>
          <w:rFonts w:ascii="Arial" w:hAnsi="Arial" w:cs="Arial"/>
          <w:sz w:val="24"/>
          <w:szCs w:val="24"/>
        </w:rPr>
        <w:t xml:space="preserve"> </w:t>
      </w:r>
      <w:r w:rsidRPr="004878A9">
        <w:rPr>
          <w:rFonts w:ascii="Arial" w:hAnsi="Arial" w:cs="Arial"/>
          <w:sz w:val="24"/>
          <w:szCs w:val="24"/>
        </w:rPr>
        <w:t>programowi wsparcia adaptacyjnego dla studentów chorujących psychicznie,</w:t>
      </w:r>
      <w:r>
        <w:rPr>
          <w:rFonts w:ascii="Arial" w:hAnsi="Arial" w:cs="Arial"/>
          <w:sz w:val="24"/>
          <w:szCs w:val="24"/>
        </w:rPr>
        <w:t xml:space="preserve"> </w:t>
      </w:r>
      <w:r w:rsidRPr="004878A9">
        <w:rPr>
          <w:rFonts w:ascii="Arial" w:hAnsi="Arial" w:cs="Arial"/>
          <w:sz w:val="24"/>
          <w:szCs w:val="24"/>
        </w:rPr>
        <w:t>jaki realizowany jest na Uniwersytecie Jagiellońskim i nosi nazwę</w:t>
      </w:r>
      <w:r>
        <w:rPr>
          <w:rFonts w:ascii="Arial" w:hAnsi="Arial" w:cs="Arial"/>
          <w:sz w:val="24"/>
          <w:szCs w:val="24"/>
        </w:rPr>
        <w:t xml:space="preserve"> </w:t>
      </w:r>
      <w:r w:rsidRPr="004878A9">
        <w:rPr>
          <w:rFonts w:ascii="Arial" w:hAnsi="Arial" w:cs="Arial"/>
          <w:sz w:val="24"/>
          <w:szCs w:val="24"/>
        </w:rPr>
        <w:t xml:space="preserve">„Konstelacja Lwa”. Opisana powyżej </w:t>
      </w:r>
      <w:r w:rsidRPr="004878A9">
        <w:rPr>
          <w:rFonts w:ascii="Arial" w:hAnsi="Arial" w:cs="Arial"/>
          <w:sz w:val="24"/>
          <w:szCs w:val="24"/>
        </w:rPr>
        <w:lastRenderedPageBreak/>
        <w:t>historia jest autentyczna i bardzo</w:t>
      </w:r>
      <w:r>
        <w:rPr>
          <w:rFonts w:ascii="Arial" w:hAnsi="Arial" w:cs="Arial"/>
          <w:sz w:val="24"/>
          <w:szCs w:val="24"/>
        </w:rPr>
        <w:t xml:space="preserve"> </w:t>
      </w:r>
      <w:r w:rsidRPr="004878A9">
        <w:rPr>
          <w:rFonts w:ascii="Arial" w:hAnsi="Arial" w:cs="Arial"/>
          <w:sz w:val="24"/>
          <w:szCs w:val="24"/>
        </w:rPr>
        <w:t>typowa dla sytuacji, z którymi stykaliśmy się podczas realizacji programu</w:t>
      </w:r>
      <w:r>
        <w:rPr>
          <w:rFonts w:ascii="Arial" w:hAnsi="Arial" w:cs="Arial"/>
          <w:sz w:val="24"/>
          <w:szCs w:val="24"/>
        </w:rPr>
        <w:t xml:space="preserve"> </w:t>
      </w:r>
      <w:r w:rsidRPr="004878A9">
        <w:rPr>
          <w:rFonts w:ascii="Arial" w:hAnsi="Arial" w:cs="Arial"/>
          <w:sz w:val="24"/>
          <w:szCs w:val="24"/>
        </w:rPr>
        <w:t>– przychodziło do nas bardzo wielu wrażliwych, młodych ludzi</w:t>
      </w:r>
      <w:r>
        <w:rPr>
          <w:rFonts w:ascii="Arial" w:hAnsi="Arial" w:cs="Arial"/>
          <w:sz w:val="24"/>
          <w:szCs w:val="24"/>
        </w:rPr>
        <w:t xml:space="preserve"> </w:t>
      </w:r>
      <w:r w:rsidRPr="004878A9">
        <w:rPr>
          <w:rFonts w:ascii="Arial" w:hAnsi="Arial" w:cs="Arial"/>
          <w:sz w:val="24"/>
          <w:szCs w:val="24"/>
        </w:rPr>
        <w:t>zatroskanych o siebie i swoje zdrowie psychiczne. Przychodzili często samotni</w:t>
      </w:r>
      <w:r>
        <w:rPr>
          <w:rFonts w:ascii="Arial" w:hAnsi="Arial" w:cs="Arial"/>
          <w:sz w:val="24"/>
          <w:szCs w:val="24"/>
        </w:rPr>
        <w:t xml:space="preserve"> </w:t>
      </w:r>
      <w:r w:rsidRPr="004878A9">
        <w:rPr>
          <w:rFonts w:ascii="Arial" w:hAnsi="Arial" w:cs="Arial"/>
          <w:sz w:val="24"/>
          <w:szCs w:val="24"/>
        </w:rPr>
        <w:t>bez wiary w siebie i otoczenie, czasami wyszydzeni i dyskryminowani,</w:t>
      </w:r>
      <w:r>
        <w:rPr>
          <w:rFonts w:ascii="Arial" w:hAnsi="Arial" w:cs="Arial"/>
          <w:sz w:val="24"/>
          <w:szCs w:val="24"/>
        </w:rPr>
        <w:t xml:space="preserve"> </w:t>
      </w:r>
      <w:r w:rsidRPr="004878A9">
        <w:rPr>
          <w:rFonts w:ascii="Arial" w:hAnsi="Arial" w:cs="Arial"/>
          <w:sz w:val="24"/>
          <w:szCs w:val="24"/>
        </w:rPr>
        <w:t>jeśli tylko ktoś wiedział, jakie tło mają ich problemy. Nie wszystkim</w:t>
      </w:r>
      <w:r>
        <w:rPr>
          <w:rFonts w:ascii="Arial" w:hAnsi="Arial" w:cs="Arial"/>
          <w:sz w:val="24"/>
          <w:szCs w:val="24"/>
        </w:rPr>
        <w:t xml:space="preserve"> </w:t>
      </w:r>
      <w:r w:rsidRPr="004878A9">
        <w:rPr>
          <w:rFonts w:ascii="Arial" w:hAnsi="Arial" w:cs="Arial"/>
          <w:sz w:val="24"/>
          <w:szCs w:val="24"/>
        </w:rPr>
        <w:t>osobom udało się pomóc, bo nie ma takiego programu, którego skuteczność</w:t>
      </w:r>
      <w:r>
        <w:rPr>
          <w:rFonts w:ascii="Arial" w:hAnsi="Arial" w:cs="Arial"/>
          <w:sz w:val="24"/>
          <w:szCs w:val="24"/>
        </w:rPr>
        <w:t xml:space="preserve"> </w:t>
      </w:r>
      <w:r w:rsidRPr="004878A9">
        <w:rPr>
          <w:rFonts w:ascii="Arial" w:hAnsi="Arial" w:cs="Arial"/>
          <w:sz w:val="24"/>
          <w:szCs w:val="24"/>
        </w:rPr>
        <w:t>jest na poziomie 100</w:t>
      </w:r>
      <w:r>
        <w:rPr>
          <w:rFonts w:ascii="Arial" w:hAnsi="Arial" w:cs="Arial"/>
          <w:sz w:val="24"/>
          <w:szCs w:val="24"/>
        </w:rPr>
        <w:t xml:space="preserve"> procent</w:t>
      </w:r>
      <w:r w:rsidRPr="004878A9">
        <w:rPr>
          <w:rFonts w:ascii="Arial" w:hAnsi="Arial" w:cs="Arial"/>
          <w:sz w:val="24"/>
          <w:szCs w:val="24"/>
        </w:rPr>
        <w:t>, ale liczba osób deklarujących wzmocnienie w wypełnianiu obowiązków akademickich jest duża.</w:t>
      </w:r>
    </w:p>
    <w:p w:rsidR="004878A9" w:rsidRDefault="004878A9" w:rsidP="004878A9">
      <w:pPr>
        <w:autoSpaceDE w:val="0"/>
        <w:autoSpaceDN w:val="0"/>
        <w:adjustRightInd w:val="0"/>
        <w:spacing w:after="0" w:line="360" w:lineRule="auto"/>
        <w:rPr>
          <w:rFonts w:ascii="Arial" w:hAnsi="Arial" w:cs="Arial"/>
          <w:sz w:val="24"/>
          <w:szCs w:val="24"/>
        </w:rPr>
      </w:pPr>
    </w:p>
    <w:p w:rsidR="004878A9" w:rsidRDefault="004878A9"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8</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Stanowi to</w:t>
      </w:r>
      <w:r>
        <w:rPr>
          <w:rFonts w:ascii="Arial" w:hAnsi="Arial" w:cs="Arial"/>
          <w:sz w:val="24"/>
          <w:szCs w:val="24"/>
        </w:rPr>
        <w:t xml:space="preserve"> </w:t>
      </w:r>
      <w:r w:rsidRPr="004878A9">
        <w:rPr>
          <w:rFonts w:ascii="Arial" w:hAnsi="Arial" w:cs="Arial"/>
          <w:sz w:val="24"/>
          <w:szCs w:val="24"/>
        </w:rPr>
        <w:t>jeden z powodów ogromnej popularności naszej inicjatywy wśród studentów.</w:t>
      </w:r>
      <w:r>
        <w:rPr>
          <w:rFonts w:ascii="Arial" w:hAnsi="Arial" w:cs="Arial"/>
          <w:sz w:val="24"/>
          <w:szCs w:val="24"/>
        </w:rPr>
        <w:t xml:space="preserve"> </w:t>
      </w:r>
      <w:r w:rsidRPr="004878A9">
        <w:rPr>
          <w:rFonts w:ascii="Arial" w:hAnsi="Arial" w:cs="Arial"/>
          <w:sz w:val="24"/>
          <w:szCs w:val="24"/>
        </w:rPr>
        <w:t>Na początku działania programu było jednak wiele obaw, wątpliwości</w:t>
      </w:r>
      <w:r>
        <w:rPr>
          <w:rFonts w:ascii="Arial" w:hAnsi="Arial" w:cs="Arial"/>
          <w:sz w:val="24"/>
          <w:szCs w:val="24"/>
        </w:rPr>
        <w:t xml:space="preserve"> </w:t>
      </w:r>
      <w:r w:rsidRPr="004878A9">
        <w:rPr>
          <w:rFonts w:ascii="Arial" w:hAnsi="Arial" w:cs="Arial"/>
          <w:sz w:val="24"/>
          <w:szCs w:val="24"/>
        </w:rPr>
        <w:t>i pytań ze strony społeczności akademickiej, ale obecnie panuje</w:t>
      </w:r>
      <w:r>
        <w:rPr>
          <w:rFonts w:ascii="Arial" w:hAnsi="Arial" w:cs="Arial"/>
          <w:sz w:val="24"/>
          <w:szCs w:val="24"/>
        </w:rPr>
        <w:t xml:space="preserve"> </w:t>
      </w:r>
      <w:r w:rsidRPr="004878A9">
        <w:rPr>
          <w:rFonts w:ascii="Arial" w:hAnsi="Arial" w:cs="Arial"/>
          <w:sz w:val="24"/>
          <w:szCs w:val="24"/>
        </w:rPr>
        <w:t>wokół „Konstelacji” pewna piękna normalność, a zainteresowanie jakim</w:t>
      </w:r>
      <w:r>
        <w:rPr>
          <w:rFonts w:ascii="Arial" w:hAnsi="Arial" w:cs="Arial"/>
          <w:sz w:val="24"/>
          <w:szCs w:val="24"/>
        </w:rPr>
        <w:t xml:space="preserve"> </w:t>
      </w:r>
      <w:r w:rsidRPr="004878A9">
        <w:rPr>
          <w:rFonts w:ascii="Arial" w:hAnsi="Arial" w:cs="Arial"/>
          <w:sz w:val="24"/>
          <w:szCs w:val="24"/>
        </w:rPr>
        <w:t>cieszy się program przerosło nasze najśmielsze założenia. Pojawiający</w:t>
      </w:r>
      <w:r>
        <w:rPr>
          <w:rFonts w:ascii="Arial" w:hAnsi="Arial" w:cs="Arial"/>
          <w:sz w:val="24"/>
          <w:szCs w:val="24"/>
        </w:rPr>
        <w:t xml:space="preserve"> </w:t>
      </w:r>
      <w:r w:rsidRPr="004878A9">
        <w:rPr>
          <w:rFonts w:ascii="Arial" w:hAnsi="Arial" w:cs="Arial"/>
          <w:sz w:val="24"/>
          <w:szCs w:val="24"/>
        </w:rPr>
        <w:t>się na początku trwania projektu opór studentów w kontakcie z zespołem</w:t>
      </w:r>
      <w:r>
        <w:rPr>
          <w:rFonts w:ascii="Arial" w:hAnsi="Arial" w:cs="Arial"/>
          <w:sz w:val="24"/>
          <w:szCs w:val="24"/>
        </w:rPr>
        <w:t xml:space="preserve"> </w:t>
      </w:r>
      <w:r w:rsidRPr="004878A9">
        <w:rPr>
          <w:rFonts w:ascii="Arial" w:hAnsi="Arial" w:cs="Arial"/>
          <w:sz w:val="24"/>
          <w:szCs w:val="24"/>
        </w:rPr>
        <w:t>projektu zdecydowanie się zmniejszył. Chętnych jest więcej niż</w:t>
      </w:r>
      <w:r>
        <w:rPr>
          <w:rFonts w:ascii="Arial" w:hAnsi="Arial" w:cs="Arial"/>
          <w:sz w:val="24"/>
          <w:szCs w:val="24"/>
        </w:rPr>
        <w:t xml:space="preserve"> </w:t>
      </w:r>
      <w:r w:rsidRPr="004878A9">
        <w:rPr>
          <w:rFonts w:ascii="Arial" w:hAnsi="Arial" w:cs="Arial"/>
          <w:sz w:val="24"/>
          <w:szCs w:val="24"/>
        </w:rPr>
        <w:t>miejsc, co nie oznacza, że osoby, które się do programu nie zakwalifikowały</w:t>
      </w:r>
      <w:r>
        <w:rPr>
          <w:rFonts w:ascii="Arial" w:hAnsi="Arial" w:cs="Arial"/>
          <w:sz w:val="24"/>
          <w:szCs w:val="24"/>
        </w:rPr>
        <w:t xml:space="preserve"> </w:t>
      </w:r>
      <w:r w:rsidRPr="004878A9">
        <w:rPr>
          <w:rFonts w:ascii="Arial" w:hAnsi="Arial" w:cs="Arial"/>
          <w:sz w:val="24"/>
          <w:szCs w:val="24"/>
        </w:rPr>
        <w:t>pozostały bez pomocy. Mają możliwość otrzymania jej w ramach</w:t>
      </w:r>
      <w:r>
        <w:rPr>
          <w:rFonts w:ascii="Arial" w:hAnsi="Arial" w:cs="Arial"/>
          <w:sz w:val="24"/>
          <w:szCs w:val="24"/>
        </w:rPr>
        <w:t xml:space="preserve"> </w:t>
      </w:r>
      <w:r w:rsidRPr="004878A9">
        <w:rPr>
          <w:rFonts w:ascii="Arial" w:hAnsi="Arial" w:cs="Arial"/>
          <w:sz w:val="24"/>
          <w:szCs w:val="24"/>
        </w:rPr>
        <w:t>standardowej oferty BON UJ.</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Wypełniliśmy zatem zadanie zakładające stworzenie systemu zapewniającego</w:t>
      </w:r>
      <w:r>
        <w:rPr>
          <w:rFonts w:ascii="Arial" w:hAnsi="Arial" w:cs="Arial"/>
          <w:sz w:val="24"/>
          <w:szCs w:val="24"/>
        </w:rPr>
        <w:t xml:space="preserve"> </w:t>
      </w:r>
      <w:r w:rsidRPr="004878A9">
        <w:rPr>
          <w:rFonts w:ascii="Arial" w:hAnsi="Arial" w:cs="Arial"/>
          <w:sz w:val="24"/>
          <w:szCs w:val="24"/>
        </w:rPr>
        <w:t>studentom komfort i bezpieczeństwo w kontakcie z zespołem</w:t>
      </w:r>
      <w:r>
        <w:rPr>
          <w:rFonts w:ascii="Arial" w:hAnsi="Arial" w:cs="Arial"/>
          <w:sz w:val="24"/>
          <w:szCs w:val="24"/>
        </w:rPr>
        <w:t xml:space="preserve"> </w:t>
      </w:r>
      <w:r w:rsidRPr="004878A9">
        <w:rPr>
          <w:rFonts w:ascii="Arial" w:hAnsi="Arial" w:cs="Arial"/>
          <w:sz w:val="24"/>
          <w:szCs w:val="24"/>
        </w:rPr>
        <w:t>świadczącym wsparcie specjalistyczne. Zdajemy sobie jednak sprawę,</w:t>
      </w:r>
      <w:r>
        <w:rPr>
          <w:rFonts w:ascii="Arial" w:hAnsi="Arial" w:cs="Arial"/>
          <w:sz w:val="24"/>
          <w:szCs w:val="24"/>
        </w:rPr>
        <w:t xml:space="preserve"> </w:t>
      </w:r>
      <w:r w:rsidRPr="004878A9">
        <w:rPr>
          <w:rFonts w:ascii="Arial" w:hAnsi="Arial" w:cs="Arial"/>
          <w:sz w:val="24"/>
          <w:szCs w:val="24"/>
        </w:rPr>
        <w:t>że jest to dopiero połowa sukcesu. Reszta zależy od szerszego kręgu</w:t>
      </w:r>
      <w:r>
        <w:rPr>
          <w:rFonts w:ascii="Arial" w:hAnsi="Arial" w:cs="Arial"/>
          <w:sz w:val="24"/>
          <w:szCs w:val="24"/>
        </w:rPr>
        <w:t xml:space="preserve"> </w:t>
      </w:r>
      <w:r w:rsidRPr="004878A9">
        <w:rPr>
          <w:rFonts w:ascii="Arial" w:hAnsi="Arial" w:cs="Arial"/>
          <w:sz w:val="24"/>
          <w:szCs w:val="24"/>
        </w:rPr>
        <w:t>osób, niż chorujący student i konsultant BON. Aby bowiem taki system</w:t>
      </w:r>
      <w:r>
        <w:rPr>
          <w:rFonts w:ascii="Arial" w:hAnsi="Arial" w:cs="Arial"/>
          <w:sz w:val="24"/>
          <w:szCs w:val="24"/>
        </w:rPr>
        <w:t xml:space="preserve"> </w:t>
      </w:r>
      <w:r w:rsidRPr="004878A9">
        <w:rPr>
          <w:rFonts w:ascii="Arial" w:hAnsi="Arial" w:cs="Arial"/>
          <w:sz w:val="24"/>
          <w:szCs w:val="24"/>
        </w:rPr>
        <w:t>mógł działać naprawdę dobrze, niezbędna jest tu współpraca szerokiej</w:t>
      </w:r>
      <w:r>
        <w:rPr>
          <w:rFonts w:ascii="Arial" w:hAnsi="Arial" w:cs="Arial"/>
          <w:sz w:val="24"/>
          <w:szCs w:val="24"/>
        </w:rPr>
        <w:t xml:space="preserve"> </w:t>
      </w:r>
      <w:r w:rsidRPr="004878A9">
        <w:rPr>
          <w:rFonts w:ascii="Arial" w:hAnsi="Arial" w:cs="Arial"/>
          <w:sz w:val="24"/>
          <w:szCs w:val="24"/>
        </w:rPr>
        <w:t>społeczności akademickiej, a głównie nauczycieli mających bezpośredni</w:t>
      </w:r>
      <w:r>
        <w:rPr>
          <w:rFonts w:ascii="Arial" w:hAnsi="Arial" w:cs="Arial"/>
          <w:sz w:val="24"/>
          <w:szCs w:val="24"/>
        </w:rPr>
        <w:t xml:space="preserve"> </w:t>
      </w:r>
      <w:r w:rsidRPr="004878A9">
        <w:rPr>
          <w:rFonts w:ascii="Arial" w:hAnsi="Arial" w:cs="Arial"/>
          <w:sz w:val="24"/>
          <w:szCs w:val="24"/>
        </w:rPr>
        <w:t>kontakt ze studentami i osób podejmujących indywidualne decyzje w ich</w:t>
      </w:r>
      <w:r>
        <w:rPr>
          <w:rFonts w:ascii="Arial" w:hAnsi="Arial" w:cs="Arial"/>
          <w:sz w:val="24"/>
          <w:szCs w:val="24"/>
        </w:rPr>
        <w:t xml:space="preserve"> </w:t>
      </w:r>
      <w:r w:rsidRPr="004878A9">
        <w:rPr>
          <w:rFonts w:ascii="Arial" w:hAnsi="Arial" w:cs="Arial"/>
          <w:sz w:val="24"/>
          <w:szCs w:val="24"/>
        </w:rPr>
        <w:t>sprawach na poziomie instytutu lub wydziału. Poza tym, procedury i regulamin</w:t>
      </w:r>
      <w:r>
        <w:rPr>
          <w:rFonts w:ascii="Arial" w:hAnsi="Arial" w:cs="Arial"/>
          <w:sz w:val="24"/>
          <w:szCs w:val="24"/>
        </w:rPr>
        <w:t xml:space="preserve"> </w:t>
      </w:r>
      <w:r w:rsidRPr="004878A9">
        <w:rPr>
          <w:rFonts w:ascii="Arial" w:hAnsi="Arial" w:cs="Arial"/>
          <w:sz w:val="24"/>
          <w:szCs w:val="24"/>
        </w:rPr>
        <w:t>studiów powinny uwzględniać indywidualną sytuację osób niepełnosprawnych</w:t>
      </w:r>
      <w:r>
        <w:rPr>
          <w:rFonts w:ascii="Arial" w:hAnsi="Arial" w:cs="Arial"/>
          <w:sz w:val="24"/>
          <w:szCs w:val="24"/>
        </w:rPr>
        <w:t xml:space="preserve"> </w:t>
      </w:r>
      <w:r w:rsidRPr="004878A9">
        <w:rPr>
          <w:rFonts w:ascii="Arial" w:hAnsi="Arial" w:cs="Arial"/>
          <w:sz w:val="24"/>
          <w:szCs w:val="24"/>
        </w:rPr>
        <w:t>w ogóle, a w tym studentów doświadczających problemów</w:t>
      </w:r>
      <w:r>
        <w:rPr>
          <w:rFonts w:ascii="Arial" w:hAnsi="Arial" w:cs="Arial"/>
          <w:sz w:val="24"/>
          <w:szCs w:val="24"/>
        </w:rPr>
        <w:t xml:space="preserve"> </w:t>
      </w:r>
      <w:r w:rsidRPr="004878A9">
        <w:rPr>
          <w:rFonts w:ascii="Arial" w:hAnsi="Arial" w:cs="Arial"/>
          <w:sz w:val="24"/>
          <w:szCs w:val="24"/>
        </w:rPr>
        <w:t>psychicznych. Jest tu jeszcze wiele do zrobienia, ponieważ poruszamy</w:t>
      </w:r>
      <w:r>
        <w:rPr>
          <w:rFonts w:ascii="Arial" w:hAnsi="Arial" w:cs="Arial"/>
          <w:sz w:val="24"/>
          <w:szCs w:val="24"/>
        </w:rPr>
        <w:t xml:space="preserve"> </w:t>
      </w:r>
      <w:r w:rsidRPr="004878A9">
        <w:rPr>
          <w:rFonts w:ascii="Arial" w:hAnsi="Arial" w:cs="Arial"/>
          <w:sz w:val="24"/>
          <w:szCs w:val="24"/>
        </w:rPr>
        <w:t>się w sferze otoczonej ogromnym tabu społecznym, od którego nie</w:t>
      </w:r>
      <w:r>
        <w:rPr>
          <w:rFonts w:ascii="Arial" w:hAnsi="Arial" w:cs="Arial"/>
          <w:sz w:val="24"/>
          <w:szCs w:val="24"/>
        </w:rPr>
        <w:t xml:space="preserve"> </w:t>
      </w:r>
      <w:r w:rsidRPr="004878A9">
        <w:rPr>
          <w:rFonts w:ascii="Arial" w:hAnsi="Arial" w:cs="Arial"/>
          <w:sz w:val="24"/>
          <w:szCs w:val="24"/>
        </w:rPr>
        <w:t>jest wolna nawet nasza uczelnia.</w:t>
      </w:r>
    </w:p>
    <w:p w:rsid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Obserwujemy jednak pierwsze symptomy optymistycznych zmian</w:t>
      </w:r>
      <w:r>
        <w:rPr>
          <w:rFonts w:ascii="Arial" w:hAnsi="Arial" w:cs="Arial"/>
          <w:sz w:val="24"/>
          <w:szCs w:val="24"/>
        </w:rPr>
        <w:t xml:space="preserve"> </w:t>
      </w:r>
      <w:r w:rsidRPr="004878A9">
        <w:rPr>
          <w:rFonts w:ascii="Arial" w:hAnsi="Arial" w:cs="Arial"/>
          <w:sz w:val="24"/>
          <w:szCs w:val="24"/>
        </w:rPr>
        <w:t>i to także zawdzięczamy „Konstelacji” oraz wydanej na początku działania</w:t>
      </w:r>
      <w:r>
        <w:rPr>
          <w:rFonts w:ascii="Arial" w:hAnsi="Arial" w:cs="Arial"/>
          <w:sz w:val="24"/>
          <w:szCs w:val="24"/>
        </w:rPr>
        <w:t xml:space="preserve"> </w:t>
      </w:r>
      <w:r w:rsidRPr="004878A9">
        <w:rPr>
          <w:rFonts w:ascii="Arial" w:hAnsi="Arial" w:cs="Arial"/>
          <w:sz w:val="24"/>
          <w:szCs w:val="24"/>
        </w:rPr>
        <w:t xml:space="preserve">programu książce </w:t>
      </w:r>
      <w:r w:rsidRPr="004878A9">
        <w:rPr>
          <w:rFonts w:ascii="Arial" w:hAnsi="Arial" w:cs="Arial"/>
          <w:i/>
          <w:iCs/>
          <w:sz w:val="24"/>
          <w:szCs w:val="24"/>
        </w:rPr>
        <w:t>Moja wędrówka</w:t>
      </w:r>
      <w:r w:rsidRPr="004878A9">
        <w:rPr>
          <w:rFonts w:ascii="Arial" w:hAnsi="Arial" w:cs="Arial"/>
          <w:sz w:val="24"/>
          <w:szCs w:val="24"/>
        </w:rPr>
        <w:t>, zawierającej opowieści studentów o ich problemach w związku z chorobą i studiami.</w:t>
      </w:r>
    </w:p>
    <w:p w:rsidR="004878A9" w:rsidRDefault="004878A9" w:rsidP="004878A9">
      <w:pPr>
        <w:autoSpaceDE w:val="0"/>
        <w:autoSpaceDN w:val="0"/>
        <w:adjustRightInd w:val="0"/>
        <w:spacing w:after="0" w:line="360" w:lineRule="auto"/>
        <w:rPr>
          <w:rFonts w:ascii="Arial" w:hAnsi="Arial" w:cs="Arial"/>
          <w:sz w:val="24"/>
          <w:szCs w:val="24"/>
        </w:rPr>
      </w:pPr>
    </w:p>
    <w:p w:rsidR="004878A9" w:rsidRDefault="004878A9"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9</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Książka i program</w:t>
      </w:r>
      <w:r>
        <w:rPr>
          <w:rFonts w:ascii="Arial" w:hAnsi="Arial" w:cs="Arial"/>
          <w:sz w:val="24"/>
          <w:szCs w:val="24"/>
        </w:rPr>
        <w:t xml:space="preserve"> </w:t>
      </w:r>
      <w:r w:rsidRPr="004878A9">
        <w:rPr>
          <w:rFonts w:ascii="Arial" w:hAnsi="Arial" w:cs="Arial"/>
          <w:sz w:val="24"/>
          <w:szCs w:val="24"/>
        </w:rPr>
        <w:t>pozwoliły zrozumieć, że studenci zgłaszający się do BON po wsparcie</w:t>
      </w:r>
      <w:r>
        <w:rPr>
          <w:rFonts w:ascii="Arial" w:hAnsi="Arial" w:cs="Arial"/>
          <w:sz w:val="24"/>
          <w:szCs w:val="24"/>
        </w:rPr>
        <w:t xml:space="preserve"> </w:t>
      </w:r>
      <w:r w:rsidRPr="004878A9">
        <w:rPr>
          <w:rFonts w:ascii="Arial" w:hAnsi="Arial" w:cs="Arial"/>
          <w:sz w:val="24"/>
          <w:szCs w:val="24"/>
        </w:rPr>
        <w:t>nikomu nie zagrażają, są skoncentrowani na sobie i swoich problemach,</w:t>
      </w:r>
      <w:r>
        <w:rPr>
          <w:rFonts w:ascii="Arial" w:hAnsi="Arial" w:cs="Arial"/>
          <w:sz w:val="24"/>
          <w:szCs w:val="24"/>
        </w:rPr>
        <w:t xml:space="preserve"> </w:t>
      </w:r>
      <w:r w:rsidRPr="004878A9">
        <w:rPr>
          <w:rFonts w:ascii="Arial" w:hAnsi="Arial" w:cs="Arial"/>
          <w:sz w:val="24"/>
          <w:szCs w:val="24"/>
        </w:rPr>
        <w:t>chcą wrócić do zdrowia i nie mają obniżonego ilorazu inteligencji. Udało</w:t>
      </w:r>
      <w:r>
        <w:rPr>
          <w:rFonts w:ascii="Arial" w:hAnsi="Arial" w:cs="Arial"/>
          <w:sz w:val="24"/>
          <w:szCs w:val="24"/>
        </w:rPr>
        <w:t xml:space="preserve"> </w:t>
      </w:r>
      <w:r w:rsidRPr="004878A9">
        <w:rPr>
          <w:rFonts w:ascii="Arial" w:hAnsi="Arial" w:cs="Arial"/>
          <w:sz w:val="24"/>
          <w:szCs w:val="24"/>
        </w:rPr>
        <w:t>się zrobić wyłom w murze tych dwóch groźnych stereotypów dotyczących</w:t>
      </w:r>
      <w:r>
        <w:rPr>
          <w:rFonts w:ascii="Arial" w:hAnsi="Arial" w:cs="Arial"/>
          <w:sz w:val="24"/>
          <w:szCs w:val="24"/>
        </w:rPr>
        <w:t xml:space="preserve"> </w:t>
      </w:r>
      <w:r w:rsidRPr="004878A9">
        <w:rPr>
          <w:rFonts w:ascii="Arial" w:hAnsi="Arial" w:cs="Arial"/>
          <w:sz w:val="24"/>
          <w:szCs w:val="24"/>
        </w:rPr>
        <w:t>zagrożenia i kojarzenia choroby psychicznej z niepełnosprawnością</w:t>
      </w:r>
      <w:r>
        <w:rPr>
          <w:rFonts w:ascii="Arial" w:hAnsi="Arial" w:cs="Arial"/>
          <w:sz w:val="24"/>
          <w:szCs w:val="24"/>
        </w:rPr>
        <w:t xml:space="preserve"> </w:t>
      </w:r>
      <w:r w:rsidRPr="004878A9">
        <w:rPr>
          <w:rFonts w:ascii="Arial" w:hAnsi="Arial" w:cs="Arial"/>
          <w:sz w:val="24"/>
          <w:szCs w:val="24"/>
        </w:rPr>
        <w:t>intelektualną. Mam świadomość, że nie przekonaliśmy wszystkich, jednak</w:t>
      </w:r>
      <w:r>
        <w:rPr>
          <w:rFonts w:ascii="Arial" w:hAnsi="Arial" w:cs="Arial"/>
          <w:sz w:val="24"/>
          <w:szCs w:val="24"/>
        </w:rPr>
        <w:t xml:space="preserve"> </w:t>
      </w:r>
      <w:r w:rsidRPr="004878A9">
        <w:rPr>
          <w:rFonts w:ascii="Arial" w:hAnsi="Arial" w:cs="Arial"/>
          <w:sz w:val="24"/>
          <w:szCs w:val="24"/>
        </w:rPr>
        <w:t>nie spotykamy się już z całkowitym zamknięciem i niezrozumieniem.</w:t>
      </w:r>
      <w:r>
        <w:rPr>
          <w:rFonts w:ascii="Arial" w:hAnsi="Arial" w:cs="Arial"/>
          <w:sz w:val="24"/>
          <w:szCs w:val="24"/>
        </w:rPr>
        <w:t xml:space="preserve"> </w:t>
      </w:r>
      <w:r w:rsidRPr="004878A9">
        <w:rPr>
          <w:rFonts w:ascii="Arial" w:hAnsi="Arial" w:cs="Arial"/>
          <w:sz w:val="24"/>
          <w:szCs w:val="24"/>
        </w:rPr>
        <w:t>W tym sensie widzę wyrwę w murze, która w oczywisty sposób będzie</w:t>
      </w:r>
      <w:r>
        <w:rPr>
          <w:rFonts w:ascii="Arial" w:hAnsi="Arial" w:cs="Arial"/>
          <w:sz w:val="24"/>
          <w:szCs w:val="24"/>
        </w:rPr>
        <w:t xml:space="preserve"> </w:t>
      </w:r>
      <w:r w:rsidRPr="004878A9">
        <w:rPr>
          <w:rFonts w:ascii="Arial" w:hAnsi="Arial" w:cs="Arial"/>
          <w:sz w:val="24"/>
          <w:szCs w:val="24"/>
        </w:rPr>
        <w:t>się powiększać, wszak jesteśmy na uniwersytecie, na którym osiągnięcia</w:t>
      </w:r>
      <w:r>
        <w:rPr>
          <w:rFonts w:ascii="Arial" w:hAnsi="Arial" w:cs="Arial"/>
          <w:sz w:val="24"/>
          <w:szCs w:val="24"/>
        </w:rPr>
        <w:t xml:space="preserve"> </w:t>
      </w:r>
      <w:r w:rsidRPr="004878A9">
        <w:rPr>
          <w:rFonts w:ascii="Arial" w:hAnsi="Arial" w:cs="Arial"/>
          <w:sz w:val="24"/>
          <w:szCs w:val="24"/>
        </w:rPr>
        <w:t>nauki, poszanowanie kreatywności umysłu ludzkiego i tolerancja wezmą</w:t>
      </w:r>
      <w:r>
        <w:rPr>
          <w:rFonts w:ascii="Arial" w:hAnsi="Arial" w:cs="Arial"/>
          <w:sz w:val="24"/>
          <w:szCs w:val="24"/>
        </w:rPr>
        <w:t xml:space="preserve"> </w:t>
      </w:r>
      <w:r w:rsidRPr="004878A9">
        <w:rPr>
          <w:rFonts w:ascii="Arial" w:hAnsi="Arial" w:cs="Arial"/>
          <w:sz w:val="24"/>
          <w:szCs w:val="24"/>
        </w:rPr>
        <w:t>górę nad przesądami i dyskryminacją.</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Poza tą oczywistą konstatacją, na rzecz pozytywnych zmian w tym</w:t>
      </w:r>
      <w:r>
        <w:rPr>
          <w:rFonts w:ascii="Arial" w:hAnsi="Arial" w:cs="Arial"/>
          <w:sz w:val="24"/>
          <w:szCs w:val="24"/>
        </w:rPr>
        <w:t xml:space="preserve"> </w:t>
      </w:r>
      <w:r w:rsidRPr="004878A9">
        <w:rPr>
          <w:rFonts w:ascii="Arial" w:hAnsi="Arial" w:cs="Arial"/>
          <w:sz w:val="24"/>
          <w:szCs w:val="24"/>
        </w:rPr>
        <w:t>obszarze zapracowali najbardziej sami studenci chcący podzielić się swoimi</w:t>
      </w:r>
      <w:r>
        <w:rPr>
          <w:rFonts w:ascii="Arial" w:hAnsi="Arial" w:cs="Arial"/>
          <w:sz w:val="24"/>
          <w:szCs w:val="24"/>
        </w:rPr>
        <w:t xml:space="preserve"> </w:t>
      </w:r>
      <w:r w:rsidRPr="004878A9">
        <w:rPr>
          <w:rFonts w:ascii="Arial" w:hAnsi="Arial" w:cs="Arial"/>
          <w:sz w:val="24"/>
          <w:szCs w:val="24"/>
        </w:rPr>
        <w:t xml:space="preserve">przemyśleniami i to nie tylko na łamach </w:t>
      </w:r>
      <w:r w:rsidRPr="004878A9">
        <w:rPr>
          <w:rFonts w:ascii="Arial" w:hAnsi="Arial" w:cs="Arial"/>
          <w:i/>
          <w:iCs/>
          <w:sz w:val="24"/>
          <w:szCs w:val="24"/>
        </w:rPr>
        <w:t>Mojej wędrówki</w:t>
      </w:r>
      <w:r w:rsidRPr="004878A9">
        <w:rPr>
          <w:rFonts w:ascii="Arial" w:hAnsi="Arial" w:cs="Arial"/>
          <w:sz w:val="24"/>
          <w:szCs w:val="24"/>
        </w:rPr>
        <w:t>, ale także przy</w:t>
      </w:r>
      <w:r>
        <w:rPr>
          <w:rFonts w:ascii="Arial" w:hAnsi="Arial" w:cs="Arial"/>
          <w:sz w:val="24"/>
          <w:szCs w:val="24"/>
        </w:rPr>
        <w:t xml:space="preserve"> </w:t>
      </w:r>
      <w:r w:rsidRPr="004878A9">
        <w:rPr>
          <w:rFonts w:ascii="Arial" w:hAnsi="Arial" w:cs="Arial"/>
          <w:sz w:val="24"/>
          <w:szCs w:val="24"/>
        </w:rPr>
        <w:t>okazji wielu codziennych spotkań koleżeńskich, dyskusji akademickich,</w:t>
      </w:r>
      <w:r>
        <w:rPr>
          <w:rFonts w:ascii="Arial" w:hAnsi="Arial" w:cs="Arial"/>
          <w:sz w:val="24"/>
          <w:szCs w:val="24"/>
        </w:rPr>
        <w:t xml:space="preserve"> </w:t>
      </w:r>
      <w:r w:rsidRPr="004878A9">
        <w:rPr>
          <w:rFonts w:ascii="Arial" w:hAnsi="Arial" w:cs="Arial"/>
          <w:sz w:val="24"/>
          <w:szCs w:val="24"/>
        </w:rPr>
        <w:t>konferencji. Okazywało się wówczas często, że osoba, którą lubimy i cenimy</w:t>
      </w:r>
      <w:r>
        <w:rPr>
          <w:rFonts w:ascii="Arial" w:hAnsi="Arial" w:cs="Arial"/>
          <w:sz w:val="24"/>
          <w:szCs w:val="24"/>
        </w:rPr>
        <w:t xml:space="preserve"> </w:t>
      </w:r>
      <w:r w:rsidRPr="004878A9">
        <w:rPr>
          <w:rFonts w:ascii="Arial" w:hAnsi="Arial" w:cs="Arial"/>
          <w:sz w:val="24"/>
          <w:szCs w:val="24"/>
        </w:rPr>
        <w:t>ma problemy psychiczne. Trudno wtedy odwrócić głowę i powiedzieć</w:t>
      </w:r>
      <w:r>
        <w:rPr>
          <w:rFonts w:ascii="Arial" w:hAnsi="Arial" w:cs="Arial"/>
          <w:sz w:val="24"/>
          <w:szCs w:val="24"/>
        </w:rPr>
        <w:t xml:space="preserve"> </w:t>
      </w:r>
      <w:r w:rsidRPr="004878A9">
        <w:rPr>
          <w:rFonts w:ascii="Arial" w:hAnsi="Arial" w:cs="Arial"/>
          <w:sz w:val="24"/>
          <w:szCs w:val="24"/>
        </w:rPr>
        <w:t>„nie znam cię”, „nie obchodzi mnie to”. Normalną reakcją w takiej</w:t>
      </w:r>
      <w:r>
        <w:rPr>
          <w:rFonts w:ascii="Arial" w:hAnsi="Arial" w:cs="Arial"/>
          <w:sz w:val="24"/>
          <w:szCs w:val="24"/>
        </w:rPr>
        <w:t xml:space="preserve"> </w:t>
      </w:r>
      <w:r w:rsidRPr="004878A9">
        <w:rPr>
          <w:rFonts w:ascii="Arial" w:hAnsi="Arial" w:cs="Arial"/>
          <w:sz w:val="24"/>
          <w:szCs w:val="24"/>
        </w:rPr>
        <w:t>sytuacji jest raczej wyciągnięcie pomocnej dłoni, poszukanie wsparcia dla</w:t>
      </w:r>
      <w:r>
        <w:rPr>
          <w:rFonts w:ascii="Arial" w:hAnsi="Arial" w:cs="Arial"/>
          <w:sz w:val="24"/>
          <w:szCs w:val="24"/>
        </w:rPr>
        <w:t xml:space="preserve"> </w:t>
      </w:r>
      <w:r w:rsidRPr="004878A9">
        <w:rPr>
          <w:rFonts w:ascii="Arial" w:hAnsi="Arial" w:cs="Arial"/>
          <w:sz w:val="24"/>
          <w:szCs w:val="24"/>
        </w:rPr>
        <w:t>przyjaciela, znajomego, współpracownika.</w:t>
      </w:r>
    </w:p>
    <w:p w:rsid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Dlatego jednym z najbardziej optymistycznych akcentów działania</w:t>
      </w:r>
      <w:r>
        <w:rPr>
          <w:rFonts w:ascii="Arial" w:hAnsi="Arial" w:cs="Arial"/>
          <w:sz w:val="24"/>
          <w:szCs w:val="24"/>
        </w:rPr>
        <w:t xml:space="preserve"> </w:t>
      </w:r>
      <w:r w:rsidRPr="004878A9">
        <w:rPr>
          <w:rFonts w:ascii="Arial" w:hAnsi="Arial" w:cs="Arial"/>
          <w:sz w:val="24"/>
          <w:szCs w:val="24"/>
        </w:rPr>
        <w:t>„Konstelacji Lwa” jest taka właśnie ludzka solidarność – osób towarzyszących</w:t>
      </w:r>
      <w:r>
        <w:rPr>
          <w:rFonts w:ascii="Arial" w:hAnsi="Arial" w:cs="Arial"/>
          <w:sz w:val="24"/>
          <w:szCs w:val="24"/>
        </w:rPr>
        <w:t xml:space="preserve"> </w:t>
      </w:r>
      <w:r w:rsidRPr="004878A9">
        <w:rPr>
          <w:rFonts w:ascii="Arial" w:hAnsi="Arial" w:cs="Arial"/>
          <w:sz w:val="24"/>
          <w:szCs w:val="24"/>
        </w:rPr>
        <w:t>chorującym studentom. To te osoby kontaktowały się z nami</w:t>
      </w:r>
      <w:r>
        <w:rPr>
          <w:rFonts w:ascii="Arial" w:hAnsi="Arial" w:cs="Arial"/>
          <w:sz w:val="24"/>
          <w:szCs w:val="24"/>
        </w:rPr>
        <w:t xml:space="preserve"> </w:t>
      </w:r>
      <w:r w:rsidRPr="004878A9">
        <w:rPr>
          <w:rFonts w:ascii="Arial" w:hAnsi="Arial" w:cs="Arial"/>
          <w:sz w:val="24"/>
          <w:szCs w:val="24"/>
        </w:rPr>
        <w:t>jako pierwsze wypytując o możliwości wsparcia, konsekwentnie i cierpliwie</w:t>
      </w:r>
      <w:r>
        <w:rPr>
          <w:rFonts w:ascii="Arial" w:hAnsi="Arial" w:cs="Arial"/>
          <w:sz w:val="24"/>
          <w:szCs w:val="24"/>
        </w:rPr>
        <w:t xml:space="preserve"> </w:t>
      </w:r>
      <w:r w:rsidRPr="004878A9">
        <w:rPr>
          <w:rFonts w:ascii="Arial" w:hAnsi="Arial" w:cs="Arial"/>
          <w:sz w:val="24"/>
          <w:szCs w:val="24"/>
        </w:rPr>
        <w:t>dążąc do tego, aby im pomóc. Taka zmiana świadomości to dużo jak</w:t>
      </w:r>
      <w:r>
        <w:rPr>
          <w:rFonts w:ascii="Arial" w:hAnsi="Arial" w:cs="Arial"/>
          <w:sz w:val="24"/>
          <w:szCs w:val="24"/>
        </w:rPr>
        <w:t xml:space="preserve"> </w:t>
      </w:r>
      <w:r w:rsidRPr="004878A9">
        <w:rPr>
          <w:rFonts w:ascii="Arial" w:hAnsi="Arial" w:cs="Arial"/>
          <w:sz w:val="24"/>
          <w:szCs w:val="24"/>
        </w:rPr>
        <w:t>na pierwszy rok działania programu, o którym już wiemy, że będzie kontynuowany,</w:t>
      </w:r>
      <w:r>
        <w:rPr>
          <w:rFonts w:ascii="Arial" w:hAnsi="Arial" w:cs="Arial"/>
          <w:sz w:val="24"/>
          <w:szCs w:val="24"/>
        </w:rPr>
        <w:t xml:space="preserve"> </w:t>
      </w:r>
      <w:r w:rsidRPr="004878A9">
        <w:rPr>
          <w:rFonts w:ascii="Arial" w:hAnsi="Arial" w:cs="Arial"/>
          <w:sz w:val="24"/>
          <w:szCs w:val="24"/>
        </w:rPr>
        <w:t>bo zwyczajnie i po ludzku jest bardzo potrzebny.</w:t>
      </w:r>
    </w:p>
    <w:p w:rsidR="004878A9" w:rsidRDefault="004878A9" w:rsidP="004878A9">
      <w:pPr>
        <w:autoSpaceDE w:val="0"/>
        <w:autoSpaceDN w:val="0"/>
        <w:adjustRightInd w:val="0"/>
        <w:spacing w:after="0" w:line="360" w:lineRule="auto"/>
        <w:rPr>
          <w:rFonts w:ascii="Arial" w:hAnsi="Arial" w:cs="Arial"/>
          <w:sz w:val="24"/>
          <w:szCs w:val="24"/>
        </w:rPr>
      </w:pPr>
    </w:p>
    <w:p w:rsidR="004878A9" w:rsidRDefault="004878A9"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10</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Doświadczeniami z jego realizacji pragniemy podzielić się ze wszystkimi zainteresowanymi</w:t>
      </w:r>
      <w:r>
        <w:rPr>
          <w:rFonts w:ascii="Arial" w:hAnsi="Arial" w:cs="Arial"/>
          <w:sz w:val="24"/>
          <w:szCs w:val="24"/>
        </w:rPr>
        <w:t xml:space="preserve"> </w:t>
      </w:r>
      <w:r w:rsidRPr="004878A9">
        <w:rPr>
          <w:rFonts w:ascii="Arial" w:hAnsi="Arial" w:cs="Arial"/>
          <w:sz w:val="24"/>
          <w:szCs w:val="24"/>
        </w:rPr>
        <w:t>uczelniami w Polsce, ale także z partnerami z innych krajów.</w:t>
      </w:r>
      <w:r>
        <w:rPr>
          <w:rFonts w:ascii="Arial" w:hAnsi="Arial" w:cs="Arial"/>
          <w:sz w:val="24"/>
          <w:szCs w:val="24"/>
        </w:rPr>
        <w:t xml:space="preserve"> </w:t>
      </w:r>
      <w:r w:rsidRPr="004878A9">
        <w:rPr>
          <w:rFonts w:ascii="Arial" w:hAnsi="Arial" w:cs="Arial"/>
          <w:sz w:val="24"/>
          <w:szCs w:val="24"/>
        </w:rPr>
        <w:t>Należy podkreślić, że program wzbudził ogromne zainteresowanie na</w:t>
      </w:r>
      <w:r>
        <w:rPr>
          <w:rFonts w:ascii="Arial" w:hAnsi="Arial" w:cs="Arial"/>
          <w:sz w:val="24"/>
          <w:szCs w:val="24"/>
        </w:rPr>
        <w:t xml:space="preserve"> </w:t>
      </w:r>
      <w:r w:rsidRPr="004878A9">
        <w:rPr>
          <w:rFonts w:ascii="Arial" w:hAnsi="Arial" w:cs="Arial"/>
          <w:sz w:val="24"/>
          <w:szCs w:val="24"/>
        </w:rPr>
        <w:t>konferencjach międzynarodowych, na których był prezentowany.</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Dlatego cieszę się, że w trzecim numerze Biuletynu BON UJ poświęconym</w:t>
      </w:r>
      <w:r>
        <w:rPr>
          <w:rFonts w:ascii="Arial" w:hAnsi="Arial" w:cs="Arial"/>
          <w:sz w:val="24"/>
          <w:szCs w:val="24"/>
        </w:rPr>
        <w:t xml:space="preserve"> </w:t>
      </w:r>
      <w:r w:rsidRPr="004878A9">
        <w:rPr>
          <w:rFonts w:ascii="Arial" w:hAnsi="Arial" w:cs="Arial"/>
          <w:sz w:val="24"/>
          <w:szCs w:val="24"/>
        </w:rPr>
        <w:t>w całości problematyce zaburzeń psychicznych, możemy zapoznać</w:t>
      </w:r>
      <w:r>
        <w:rPr>
          <w:rFonts w:ascii="Arial" w:hAnsi="Arial" w:cs="Arial"/>
          <w:sz w:val="24"/>
          <w:szCs w:val="24"/>
        </w:rPr>
        <w:t xml:space="preserve"> </w:t>
      </w:r>
      <w:r w:rsidRPr="004878A9">
        <w:rPr>
          <w:rFonts w:ascii="Arial" w:hAnsi="Arial" w:cs="Arial"/>
          <w:sz w:val="24"/>
          <w:szCs w:val="24"/>
        </w:rPr>
        <w:t xml:space="preserve">się z podobnymi </w:t>
      </w:r>
      <w:r w:rsidRPr="004878A9">
        <w:rPr>
          <w:rFonts w:ascii="Arial" w:hAnsi="Arial" w:cs="Arial"/>
          <w:sz w:val="24"/>
          <w:szCs w:val="24"/>
        </w:rPr>
        <w:lastRenderedPageBreak/>
        <w:t>inicjatywami podejmowanymi w Wielkiej Brytanii</w:t>
      </w:r>
      <w:r>
        <w:rPr>
          <w:rFonts w:ascii="Arial" w:hAnsi="Arial" w:cs="Arial"/>
          <w:sz w:val="24"/>
          <w:szCs w:val="24"/>
        </w:rPr>
        <w:t xml:space="preserve"> </w:t>
      </w:r>
      <w:r w:rsidRPr="004878A9">
        <w:rPr>
          <w:rFonts w:ascii="Arial" w:hAnsi="Arial" w:cs="Arial"/>
          <w:sz w:val="24"/>
          <w:szCs w:val="24"/>
        </w:rPr>
        <w:t>i Stanach Zjednoczonych. Mam nadzieję, że zamieszczone tu artykuły</w:t>
      </w:r>
      <w:r>
        <w:rPr>
          <w:rFonts w:ascii="Arial" w:hAnsi="Arial" w:cs="Arial"/>
          <w:sz w:val="24"/>
          <w:szCs w:val="24"/>
        </w:rPr>
        <w:t xml:space="preserve"> </w:t>
      </w:r>
      <w:r w:rsidRPr="004878A9">
        <w:rPr>
          <w:rFonts w:ascii="Arial" w:hAnsi="Arial" w:cs="Arial"/>
          <w:sz w:val="24"/>
          <w:szCs w:val="24"/>
        </w:rPr>
        <w:t>unaocznią nam wszystkim jak bardzo pożyteczne społecznie są takie</w:t>
      </w:r>
      <w:r>
        <w:rPr>
          <w:rFonts w:ascii="Arial" w:hAnsi="Arial" w:cs="Arial"/>
          <w:sz w:val="24"/>
          <w:szCs w:val="24"/>
        </w:rPr>
        <w:t xml:space="preserve"> </w:t>
      </w:r>
      <w:r w:rsidRPr="004878A9">
        <w:rPr>
          <w:rFonts w:ascii="Arial" w:hAnsi="Arial" w:cs="Arial"/>
          <w:sz w:val="24"/>
          <w:szCs w:val="24"/>
        </w:rPr>
        <w:t>projekty.</w:t>
      </w:r>
    </w:p>
    <w:p w:rsidR="004878A9" w:rsidRPr="004878A9" w:rsidRDefault="004878A9" w:rsidP="004878A9">
      <w:pPr>
        <w:autoSpaceDE w:val="0"/>
        <w:autoSpaceDN w:val="0"/>
        <w:adjustRightInd w:val="0"/>
        <w:spacing w:after="0" w:line="360" w:lineRule="auto"/>
        <w:rPr>
          <w:rFonts w:ascii="Arial" w:hAnsi="Arial" w:cs="Arial"/>
          <w:i/>
          <w:iCs/>
          <w:sz w:val="24"/>
          <w:szCs w:val="24"/>
        </w:rPr>
      </w:pPr>
      <w:r w:rsidRPr="004878A9">
        <w:rPr>
          <w:rFonts w:ascii="Arial" w:hAnsi="Arial" w:cs="Arial"/>
          <w:i/>
          <w:iCs/>
          <w:sz w:val="24"/>
          <w:szCs w:val="24"/>
        </w:rPr>
        <w:t>Ireneusz Białek</w:t>
      </w:r>
    </w:p>
    <w:p w:rsidR="004878A9" w:rsidRDefault="004878A9" w:rsidP="004878A9">
      <w:pPr>
        <w:autoSpaceDE w:val="0"/>
        <w:autoSpaceDN w:val="0"/>
        <w:adjustRightInd w:val="0"/>
        <w:spacing w:after="0" w:line="360" w:lineRule="auto"/>
        <w:rPr>
          <w:rFonts w:ascii="Arial" w:hAnsi="Arial" w:cs="Arial"/>
          <w:i/>
          <w:iCs/>
          <w:sz w:val="24"/>
          <w:szCs w:val="24"/>
        </w:rPr>
      </w:pPr>
      <w:r w:rsidRPr="004878A9">
        <w:rPr>
          <w:rFonts w:ascii="Arial" w:hAnsi="Arial" w:cs="Arial"/>
          <w:i/>
          <w:iCs/>
          <w:sz w:val="24"/>
          <w:szCs w:val="24"/>
        </w:rPr>
        <w:t>Kierownik BON UJ,</w:t>
      </w:r>
      <w:r>
        <w:rPr>
          <w:rFonts w:ascii="Arial" w:hAnsi="Arial" w:cs="Arial"/>
          <w:i/>
          <w:iCs/>
          <w:sz w:val="24"/>
          <w:szCs w:val="24"/>
        </w:rPr>
        <w:t xml:space="preserve"> </w:t>
      </w:r>
      <w:r w:rsidRPr="004878A9">
        <w:rPr>
          <w:rFonts w:ascii="Arial" w:hAnsi="Arial" w:cs="Arial"/>
          <w:i/>
          <w:iCs/>
          <w:sz w:val="24"/>
          <w:szCs w:val="24"/>
        </w:rPr>
        <w:t>Kierownik programu wsparcia adaptacyjnego dla studentów UJ</w:t>
      </w:r>
      <w:r>
        <w:rPr>
          <w:rFonts w:ascii="Arial" w:hAnsi="Arial" w:cs="Arial"/>
          <w:i/>
          <w:iCs/>
          <w:sz w:val="24"/>
          <w:szCs w:val="24"/>
        </w:rPr>
        <w:t xml:space="preserve"> </w:t>
      </w:r>
      <w:r w:rsidRPr="004878A9">
        <w:rPr>
          <w:rFonts w:ascii="Arial" w:hAnsi="Arial" w:cs="Arial"/>
          <w:i/>
          <w:iCs/>
          <w:sz w:val="24"/>
          <w:szCs w:val="24"/>
        </w:rPr>
        <w:t>chorujących psychicznie „Konstelacja Lwa”</w:t>
      </w:r>
    </w:p>
    <w:p w:rsidR="004878A9" w:rsidRPr="004878A9" w:rsidRDefault="004878A9" w:rsidP="004878A9">
      <w:pPr>
        <w:autoSpaceDE w:val="0"/>
        <w:autoSpaceDN w:val="0"/>
        <w:adjustRightInd w:val="0"/>
        <w:spacing w:after="0" w:line="360" w:lineRule="auto"/>
        <w:rPr>
          <w:rFonts w:ascii="Arial" w:hAnsi="Arial" w:cs="Arial"/>
          <w:iCs/>
          <w:sz w:val="24"/>
          <w:szCs w:val="24"/>
        </w:rPr>
      </w:pPr>
    </w:p>
    <w:p w:rsidR="004878A9" w:rsidRDefault="004878A9" w:rsidP="004878A9">
      <w:pPr>
        <w:autoSpaceDE w:val="0"/>
        <w:autoSpaceDN w:val="0"/>
        <w:adjustRightInd w:val="0"/>
        <w:spacing w:after="0" w:line="360" w:lineRule="auto"/>
        <w:rPr>
          <w:rFonts w:ascii="Arial" w:hAnsi="Arial" w:cs="Arial"/>
          <w:iCs/>
          <w:sz w:val="24"/>
          <w:szCs w:val="24"/>
        </w:rPr>
      </w:pPr>
      <w:r w:rsidRPr="004878A9">
        <w:rPr>
          <w:rFonts w:ascii="Arial" w:hAnsi="Arial" w:cs="Arial"/>
          <w:iCs/>
          <w:sz w:val="24"/>
          <w:szCs w:val="24"/>
        </w:rPr>
        <w:t>Str.</w:t>
      </w:r>
      <w:r>
        <w:rPr>
          <w:rFonts w:ascii="Arial" w:hAnsi="Arial" w:cs="Arial"/>
          <w:iCs/>
          <w:sz w:val="24"/>
          <w:szCs w:val="24"/>
        </w:rPr>
        <w:t xml:space="preserve"> 11</w:t>
      </w:r>
    </w:p>
    <w:p w:rsidR="004878A9" w:rsidRPr="004878A9" w:rsidRDefault="004878A9" w:rsidP="004878A9">
      <w:pPr>
        <w:pStyle w:val="Nagwek2"/>
        <w:spacing w:before="0" w:line="360" w:lineRule="auto"/>
        <w:rPr>
          <w:rFonts w:ascii="Arial" w:hAnsi="Arial" w:cs="Arial"/>
          <w:color w:val="auto"/>
          <w:sz w:val="24"/>
          <w:szCs w:val="24"/>
        </w:rPr>
      </w:pPr>
      <w:bookmarkStart w:id="1" w:name="_W_stronę_efektywnego"/>
      <w:bookmarkEnd w:id="1"/>
      <w:r w:rsidRPr="004878A9">
        <w:rPr>
          <w:rFonts w:ascii="Arial" w:hAnsi="Arial" w:cs="Arial"/>
          <w:color w:val="auto"/>
          <w:sz w:val="24"/>
          <w:szCs w:val="24"/>
        </w:rPr>
        <w:t>W stronę efektywnego wsparcia studentów chorujących psychicznie – zaskakujące rezultaty programu „Konstelacja Lwa”</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Katarzyna Czarnecka, Biuro ds. Osób Niepełnosprawnych UJ</w:t>
      </w:r>
    </w:p>
    <w:p w:rsidR="004878A9" w:rsidRPr="004878A9" w:rsidRDefault="004878A9" w:rsidP="004878A9">
      <w:pPr>
        <w:autoSpaceDE w:val="0"/>
        <w:autoSpaceDN w:val="0"/>
        <w:adjustRightInd w:val="0"/>
        <w:spacing w:after="0" w:line="360" w:lineRule="auto"/>
        <w:rPr>
          <w:rFonts w:ascii="Arial" w:hAnsi="Arial" w:cs="Arial"/>
          <w:sz w:val="24"/>
          <w:szCs w:val="24"/>
        </w:rPr>
      </w:pP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Z obserwacji Biura ds. Osób Niepełnosprawnych wynika, że coraz</w:t>
      </w:r>
      <w:r>
        <w:rPr>
          <w:rFonts w:ascii="Arial" w:hAnsi="Arial" w:cs="Arial"/>
          <w:sz w:val="24"/>
          <w:szCs w:val="24"/>
        </w:rPr>
        <w:t xml:space="preserve"> </w:t>
      </w:r>
      <w:r w:rsidRPr="004878A9">
        <w:rPr>
          <w:rFonts w:ascii="Arial" w:hAnsi="Arial" w:cs="Arial"/>
          <w:sz w:val="24"/>
          <w:szCs w:val="24"/>
        </w:rPr>
        <w:t>więcej studentów doświadcza trudności w obszarze zdrowia psychicznego.</w:t>
      </w:r>
      <w:r>
        <w:rPr>
          <w:rFonts w:ascii="Arial" w:hAnsi="Arial" w:cs="Arial"/>
          <w:sz w:val="24"/>
          <w:szCs w:val="24"/>
        </w:rPr>
        <w:t xml:space="preserve"> </w:t>
      </w:r>
      <w:r w:rsidRPr="004878A9">
        <w:rPr>
          <w:rFonts w:ascii="Arial" w:hAnsi="Arial" w:cs="Arial"/>
          <w:sz w:val="24"/>
          <w:szCs w:val="24"/>
        </w:rPr>
        <w:t>W ciągu ostatnich czterech lat liczba osób deklarujących potrzebę</w:t>
      </w:r>
      <w:r>
        <w:rPr>
          <w:rFonts w:ascii="Arial" w:hAnsi="Arial" w:cs="Arial"/>
          <w:sz w:val="24"/>
          <w:szCs w:val="24"/>
        </w:rPr>
        <w:t xml:space="preserve"> </w:t>
      </w:r>
      <w:r w:rsidRPr="004878A9">
        <w:rPr>
          <w:rFonts w:ascii="Arial" w:hAnsi="Arial" w:cs="Arial"/>
          <w:sz w:val="24"/>
          <w:szCs w:val="24"/>
        </w:rPr>
        <w:t>wsparcia ze względu na ten rodzaj niepełnosprawności wzrosła</w:t>
      </w:r>
      <w:r>
        <w:rPr>
          <w:rFonts w:ascii="Arial" w:hAnsi="Arial" w:cs="Arial"/>
          <w:sz w:val="24"/>
          <w:szCs w:val="24"/>
        </w:rPr>
        <w:t xml:space="preserve"> </w:t>
      </w:r>
      <w:r w:rsidRPr="004878A9">
        <w:rPr>
          <w:rFonts w:ascii="Arial" w:hAnsi="Arial" w:cs="Arial"/>
          <w:sz w:val="24"/>
          <w:szCs w:val="24"/>
        </w:rPr>
        <w:t>ponad dziesięciokrotnie. Tendencja ta odzwierciedla szerszy problem, jakim</w:t>
      </w:r>
      <w:r>
        <w:rPr>
          <w:rFonts w:ascii="Arial" w:hAnsi="Arial" w:cs="Arial"/>
          <w:sz w:val="24"/>
          <w:szCs w:val="24"/>
        </w:rPr>
        <w:t xml:space="preserve"> </w:t>
      </w:r>
      <w:r w:rsidRPr="004878A9">
        <w:rPr>
          <w:rFonts w:ascii="Arial" w:hAnsi="Arial" w:cs="Arial"/>
          <w:sz w:val="24"/>
          <w:szCs w:val="24"/>
        </w:rPr>
        <w:t>jest systematyczny wzrost liczby osób z zaburzeniami psychicznymi</w:t>
      </w:r>
      <w:r>
        <w:rPr>
          <w:rFonts w:ascii="Arial" w:hAnsi="Arial" w:cs="Arial"/>
          <w:sz w:val="24"/>
          <w:szCs w:val="24"/>
        </w:rPr>
        <w:t xml:space="preserve"> </w:t>
      </w:r>
      <w:r w:rsidRPr="004878A9">
        <w:rPr>
          <w:rFonts w:ascii="Arial" w:hAnsi="Arial" w:cs="Arial"/>
          <w:sz w:val="24"/>
          <w:szCs w:val="24"/>
        </w:rPr>
        <w:t>i chorujących psychicznie w Małopolsce, który odnotowano w realizowanym</w:t>
      </w:r>
      <w:r>
        <w:rPr>
          <w:rFonts w:ascii="Arial" w:hAnsi="Arial" w:cs="Arial"/>
          <w:sz w:val="24"/>
          <w:szCs w:val="24"/>
        </w:rPr>
        <w:t xml:space="preserve"> </w:t>
      </w:r>
      <w:r w:rsidRPr="004878A9">
        <w:rPr>
          <w:rFonts w:ascii="Arial" w:hAnsi="Arial" w:cs="Arial"/>
          <w:sz w:val="24"/>
          <w:szCs w:val="24"/>
        </w:rPr>
        <w:t>w latach 2004–2008 „Małopolskim Programie Ochrony Zdrowia</w:t>
      </w:r>
      <w:r>
        <w:rPr>
          <w:rFonts w:ascii="Arial" w:hAnsi="Arial" w:cs="Arial"/>
          <w:sz w:val="24"/>
          <w:szCs w:val="24"/>
        </w:rPr>
        <w:t xml:space="preserve"> </w:t>
      </w:r>
      <w:r w:rsidRPr="004878A9">
        <w:rPr>
          <w:rFonts w:ascii="Arial" w:hAnsi="Arial" w:cs="Arial"/>
          <w:sz w:val="24"/>
          <w:szCs w:val="24"/>
        </w:rPr>
        <w:t>Psychicznego”.</w:t>
      </w:r>
    </w:p>
    <w:p w:rsid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W kontekście akademickim trudności tego rodzaju mogą skutkować</w:t>
      </w:r>
      <w:r>
        <w:rPr>
          <w:rFonts w:ascii="Arial" w:hAnsi="Arial" w:cs="Arial"/>
          <w:sz w:val="24"/>
          <w:szCs w:val="24"/>
        </w:rPr>
        <w:t xml:space="preserve"> </w:t>
      </w:r>
      <w:r w:rsidRPr="004878A9">
        <w:rPr>
          <w:rFonts w:ascii="Arial" w:hAnsi="Arial" w:cs="Arial"/>
          <w:sz w:val="24"/>
          <w:szCs w:val="24"/>
        </w:rPr>
        <w:t>niedopełnianiem obowiązków studenckich, zwiększoną absencją na zajęciach,</w:t>
      </w:r>
      <w:r>
        <w:rPr>
          <w:rFonts w:ascii="Arial" w:hAnsi="Arial" w:cs="Arial"/>
          <w:sz w:val="24"/>
          <w:szCs w:val="24"/>
        </w:rPr>
        <w:t xml:space="preserve"> </w:t>
      </w:r>
      <w:r w:rsidRPr="004878A9">
        <w:rPr>
          <w:rFonts w:ascii="Arial" w:hAnsi="Arial" w:cs="Arial"/>
          <w:sz w:val="24"/>
          <w:szCs w:val="24"/>
        </w:rPr>
        <w:t>problemami z nauką, a w rezultacie niespełnieniem wymogów</w:t>
      </w:r>
      <w:r>
        <w:rPr>
          <w:rFonts w:ascii="Arial" w:hAnsi="Arial" w:cs="Arial"/>
          <w:sz w:val="24"/>
          <w:szCs w:val="24"/>
        </w:rPr>
        <w:t xml:space="preserve"> </w:t>
      </w:r>
      <w:r w:rsidRPr="004878A9">
        <w:rPr>
          <w:rFonts w:ascii="Arial" w:hAnsi="Arial" w:cs="Arial"/>
          <w:sz w:val="24"/>
          <w:szCs w:val="24"/>
        </w:rPr>
        <w:t>koniecznych do ukończenia studiów. Ponadto, jak w przypadku innych</w:t>
      </w:r>
      <w:r>
        <w:rPr>
          <w:rFonts w:ascii="Arial" w:hAnsi="Arial" w:cs="Arial"/>
          <w:sz w:val="24"/>
          <w:szCs w:val="24"/>
        </w:rPr>
        <w:t xml:space="preserve"> </w:t>
      </w:r>
      <w:r w:rsidRPr="004878A9">
        <w:rPr>
          <w:rFonts w:ascii="Arial" w:hAnsi="Arial" w:cs="Arial"/>
          <w:sz w:val="24"/>
          <w:szCs w:val="24"/>
        </w:rPr>
        <w:t>niepełnosprawności ukrytych, osoby chorujące psychicznie spotykają się</w:t>
      </w:r>
      <w:r>
        <w:rPr>
          <w:rFonts w:ascii="Arial" w:hAnsi="Arial" w:cs="Arial"/>
          <w:sz w:val="24"/>
          <w:szCs w:val="24"/>
        </w:rPr>
        <w:t xml:space="preserve"> </w:t>
      </w:r>
      <w:r w:rsidRPr="004878A9">
        <w:rPr>
          <w:rFonts w:ascii="Arial" w:hAnsi="Arial" w:cs="Arial"/>
          <w:sz w:val="24"/>
          <w:szCs w:val="24"/>
        </w:rPr>
        <w:t>często z brakiem zrozumienia ze strony władz uczelni, wykładowców</w:t>
      </w:r>
      <w:r>
        <w:rPr>
          <w:rFonts w:ascii="Arial" w:hAnsi="Arial" w:cs="Arial"/>
          <w:sz w:val="24"/>
          <w:szCs w:val="24"/>
        </w:rPr>
        <w:t xml:space="preserve"> </w:t>
      </w:r>
      <w:r w:rsidRPr="004878A9">
        <w:rPr>
          <w:rFonts w:ascii="Arial" w:hAnsi="Arial" w:cs="Arial"/>
          <w:sz w:val="24"/>
          <w:szCs w:val="24"/>
        </w:rPr>
        <w:t>czy innych studentów. Niski poziom świadomości otoczenia wraz ze znaczącą</w:t>
      </w:r>
      <w:r>
        <w:rPr>
          <w:rFonts w:ascii="Arial" w:hAnsi="Arial" w:cs="Arial"/>
          <w:sz w:val="24"/>
          <w:szCs w:val="24"/>
        </w:rPr>
        <w:t xml:space="preserve"> </w:t>
      </w:r>
      <w:r w:rsidRPr="004878A9">
        <w:rPr>
          <w:rFonts w:ascii="Arial" w:hAnsi="Arial" w:cs="Arial"/>
          <w:sz w:val="24"/>
          <w:szCs w:val="24"/>
        </w:rPr>
        <w:t>stygmatyzacją osób z tego rodzaju trudnościami stanowi dodatkowe</w:t>
      </w:r>
      <w:r>
        <w:rPr>
          <w:rFonts w:ascii="Arial" w:hAnsi="Arial" w:cs="Arial"/>
          <w:sz w:val="24"/>
          <w:szCs w:val="24"/>
        </w:rPr>
        <w:t xml:space="preserve"> </w:t>
      </w:r>
      <w:r w:rsidRPr="004878A9">
        <w:rPr>
          <w:rFonts w:ascii="Arial" w:hAnsi="Arial" w:cs="Arial"/>
          <w:sz w:val="24"/>
          <w:szCs w:val="24"/>
        </w:rPr>
        <w:t>obciążenie dla osoby chorującej.</w:t>
      </w:r>
    </w:p>
    <w:p w:rsidR="004878A9" w:rsidRDefault="004878A9" w:rsidP="004878A9">
      <w:pPr>
        <w:autoSpaceDE w:val="0"/>
        <w:autoSpaceDN w:val="0"/>
        <w:adjustRightInd w:val="0"/>
        <w:spacing w:after="0" w:line="360" w:lineRule="auto"/>
        <w:rPr>
          <w:rFonts w:ascii="Arial" w:hAnsi="Arial" w:cs="Arial"/>
          <w:sz w:val="24"/>
          <w:szCs w:val="24"/>
        </w:rPr>
      </w:pPr>
    </w:p>
    <w:p w:rsidR="004878A9" w:rsidRDefault="004878A9"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12</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W połączeniu z często znacznymi problemami w nauce sprawia, że ukończenie studiów staje się wyzwaniem,</w:t>
      </w:r>
      <w:r>
        <w:rPr>
          <w:rFonts w:ascii="Arial" w:hAnsi="Arial" w:cs="Arial"/>
          <w:sz w:val="24"/>
          <w:szCs w:val="24"/>
        </w:rPr>
        <w:t xml:space="preserve"> </w:t>
      </w:r>
      <w:r w:rsidRPr="004878A9">
        <w:rPr>
          <w:rFonts w:ascii="Arial" w:hAnsi="Arial" w:cs="Arial"/>
          <w:sz w:val="24"/>
          <w:szCs w:val="24"/>
        </w:rPr>
        <w:t>któremu trudno jest sprostać. Brak wyższego wykształcenia natomiast</w:t>
      </w:r>
      <w:r>
        <w:rPr>
          <w:rFonts w:ascii="Arial" w:hAnsi="Arial" w:cs="Arial"/>
          <w:sz w:val="24"/>
          <w:szCs w:val="24"/>
        </w:rPr>
        <w:t xml:space="preserve"> </w:t>
      </w:r>
      <w:r w:rsidRPr="004878A9">
        <w:rPr>
          <w:rFonts w:ascii="Arial" w:hAnsi="Arial" w:cs="Arial"/>
          <w:sz w:val="24"/>
          <w:szCs w:val="24"/>
        </w:rPr>
        <w:t>znacząco obniża szanse na odnalezienie się na rynku pracy, a co za</w:t>
      </w:r>
      <w:r>
        <w:rPr>
          <w:rFonts w:ascii="Arial" w:hAnsi="Arial" w:cs="Arial"/>
          <w:sz w:val="24"/>
          <w:szCs w:val="24"/>
        </w:rPr>
        <w:t xml:space="preserve"> </w:t>
      </w:r>
      <w:r w:rsidRPr="004878A9">
        <w:rPr>
          <w:rFonts w:ascii="Arial" w:hAnsi="Arial" w:cs="Arial"/>
          <w:sz w:val="24"/>
          <w:szCs w:val="24"/>
        </w:rPr>
        <w:t>tym idzie – na pełne funkcjonowanie w społeczeństwie.</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lastRenderedPageBreak/>
        <w:t>W odpowiedzi na te problemy oraz rosnącą potrzebę wsparcia, Uniwersytet</w:t>
      </w:r>
      <w:r>
        <w:rPr>
          <w:rFonts w:ascii="Arial" w:hAnsi="Arial" w:cs="Arial"/>
          <w:sz w:val="24"/>
          <w:szCs w:val="24"/>
        </w:rPr>
        <w:t xml:space="preserve"> </w:t>
      </w:r>
      <w:r w:rsidRPr="004878A9">
        <w:rPr>
          <w:rFonts w:ascii="Arial" w:hAnsi="Arial" w:cs="Arial"/>
          <w:sz w:val="24"/>
          <w:szCs w:val="24"/>
        </w:rPr>
        <w:t>Jagielloński stworzył „Program wsparcia adaptacyjnego dla studentów</w:t>
      </w:r>
      <w:r>
        <w:rPr>
          <w:rFonts w:ascii="Arial" w:hAnsi="Arial" w:cs="Arial"/>
          <w:sz w:val="24"/>
          <w:szCs w:val="24"/>
        </w:rPr>
        <w:t xml:space="preserve"> </w:t>
      </w:r>
      <w:r w:rsidRPr="004878A9">
        <w:rPr>
          <w:rFonts w:ascii="Arial" w:hAnsi="Arial" w:cs="Arial"/>
          <w:sz w:val="24"/>
          <w:szCs w:val="24"/>
        </w:rPr>
        <w:t>UJ chorujących psychicznie”. Projekt współfinansowany jest</w:t>
      </w:r>
      <w:r>
        <w:rPr>
          <w:rFonts w:ascii="Arial" w:hAnsi="Arial" w:cs="Arial"/>
          <w:sz w:val="24"/>
          <w:szCs w:val="24"/>
        </w:rPr>
        <w:t xml:space="preserve"> </w:t>
      </w:r>
      <w:r w:rsidRPr="004878A9">
        <w:rPr>
          <w:rFonts w:ascii="Arial" w:hAnsi="Arial" w:cs="Arial"/>
          <w:sz w:val="24"/>
          <w:szCs w:val="24"/>
        </w:rPr>
        <w:t>przez Unię Europejską w ramach programu operacyjnego Kapitał Ludzki.</w:t>
      </w:r>
      <w:r>
        <w:rPr>
          <w:rFonts w:ascii="Arial" w:hAnsi="Arial" w:cs="Arial"/>
          <w:sz w:val="24"/>
          <w:szCs w:val="24"/>
        </w:rPr>
        <w:t xml:space="preserve"> </w:t>
      </w:r>
      <w:r w:rsidRPr="004878A9">
        <w:rPr>
          <w:rFonts w:ascii="Arial" w:hAnsi="Arial" w:cs="Arial"/>
          <w:sz w:val="24"/>
          <w:szCs w:val="24"/>
        </w:rPr>
        <w:t>Jego głównym celem jest zaoferowanie kompleksowego wsparcia adaptacyjnego</w:t>
      </w:r>
      <w:r>
        <w:rPr>
          <w:rFonts w:ascii="Arial" w:hAnsi="Arial" w:cs="Arial"/>
          <w:sz w:val="24"/>
          <w:szCs w:val="24"/>
        </w:rPr>
        <w:t xml:space="preserve"> </w:t>
      </w:r>
      <w:r w:rsidRPr="004878A9">
        <w:rPr>
          <w:rFonts w:ascii="Arial" w:hAnsi="Arial" w:cs="Arial"/>
          <w:sz w:val="24"/>
          <w:szCs w:val="24"/>
        </w:rPr>
        <w:t>studentom doświadczającym trudności w obszarze zdrowia</w:t>
      </w:r>
      <w:r>
        <w:rPr>
          <w:rFonts w:ascii="Arial" w:hAnsi="Arial" w:cs="Arial"/>
          <w:sz w:val="24"/>
          <w:szCs w:val="24"/>
        </w:rPr>
        <w:t xml:space="preserve"> </w:t>
      </w:r>
      <w:r w:rsidRPr="004878A9">
        <w:rPr>
          <w:rFonts w:ascii="Arial" w:hAnsi="Arial" w:cs="Arial"/>
          <w:sz w:val="24"/>
          <w:szCs w:val="24"/>
        </w:rPr>
        <w:t>psychicznego. Poza wsparciem studentów-uczestników program ma na</w:t>
      </w:r>
      <w:r>
        <w:rPr>
          <w:rFonts w:ascii="Arial" w:hAnsi="Arial" w:cs="Arial"/>
          <w:sz w:val="24"/>
          <w:szCs w:val="24"/>
        </w:rPr>
        <w:t xml:space="preserve"> </w:t>
      </w:r>
      <w:r w:rsidRPr="004878A9">
        <w:rPr>
          <w:rFonts w:ascii="Arial" w:hAnsi="Arial" w:cs="Arial"/>
          <w:sz w:val="24"/>
          <w:szCs w:val="24"/>
        </w:rPr>
        <w:t>celu również rozpoczęcie debaty na temat zaburzeń i chorób psychicznych,</w:t>
      </w:r>
      <w:r>
        <w:rPr>
          <w:rFonts w:ascii="Arial" w:hAnsi="Arial" w:cs="Arial"/>
          <w:sz w:val="24"/>
          <w:szCs w:val="24"/>
        </w:rPr>
        <w:t xml:space="preserve"> </w:t>
      </w:r>
      <w:r w:rsidRPr="004878A9">
        <w:rPr>
          <w:rFonts w:ascii="Arial" w:hAnsi="Arial" w:cs="Arial"/>
          <w:sz w:val="24"/>
          <w:szCs w:val="24"/>
        </w:rPr>
        <w:t>ich możliwych konsekwencji oraz przełamywanie tabu związanego</w:t>
      </w:r>
      <w:r>
        <w:rPr>
          <w:rFonts w:ascii="Arial" w:hAnsi="Arial" w:cs="Arial"/>
          <w:sz w:val="24"/>
          <w:szCs w:val="24"/>
        </w:rPr>
        <w:t xml:space="preserve"> </w:t>
      </w:r>
      <w:r w:rsidRPr="004878A9">
        <w:rPr>
          <w:rFonts w:ascii="Arial" w:hAnsi="Arial" w:cs="Arial"/>
          <w:sz w:val="24"/>
          <w:szCs w:val="24"/>
        </w:rPr>
        <w:t>z tą problematyką. Dyskusja na ten temat, a w sposób szczególny ujawnienie</w:t>
      </w:r>
      <w:r>
        <w:rPr>
          <w:rFonts w:ascii="Arial" w:hAnsi="Arial" w:cs="Arial"/>
          <w:sz w:val="24"/>
          <w:szCs w:val="24"/>
        </w:rPr>
        <w:t xml:space="preserve"> </w:t>
      </w:r>
      <w:r w:rsidRPr="004878A9">
        <w:rPr>
          <w:rFonts w:ascii="Arial" w:hAnsi="Arial" w:cs="Arial"/>
          <w:sz w:val="24"/>
          <w:szCs w:val="24"/>
        </w:rPr>
        <w:t>swojej choroby, wymaga dużej odwagi, stąd symbolem projektu</w:t>
      </w:r>
      <w:r>
        <w:rPr>
          <w:rFonts w:ascii="Arial" w:hAnsi="Arial" w:cs="Arial"/>
          <w:sz w:val="24"/>
          <w:szCs w:val="24"/>
        </w:rPr>
        <w:t xml:space="preserve"> </w:t>
      </w:r>
      <w:r w:rsidRPr="004878A9">
        <w:rPr>
          <w:rFonts w:ascii="Arial" w:hAnsi="Arial" w:cs="Arial"/>
          <w:sz w:val="24"/>
          <w:szCs w:val="24"/>
        </w:rPr>
        <w:t>stał się lew, a sam program nazywany został „Konstelacją Lwa”. Podjęcie</w:t>
      </w:r>
      <w:r>
        <w:rPr>
          <w:rFonts w:ascii="Arial" w:hAnsi="Arial" w:cs="Arial"/>
          <w:sz w:val="24"/>
          <w:szCs w:val="24"/>
        </w:rPr>
        <w:t xml:space="preserve"> </w:t>
      </w:r>
      <w:r w:rsidRPr="004878A9">
        <w:rPr>
          <w:rFonts w:ascii="Arial" w:hAnsi="Arial" w:cs="Arial"/>
          <w:sz w:val="24"/>
          <w:szCs w:val="24"/>
        </w:rPr>
        <w:t>tego wyzwania nie jest łatwe, ale z pewnością przyczyni się do wzrostu</w:t>
      </w:r>
      <w:r>
        <w:rPr>
          <w:rFonts w:ascii="Arial" w:hAnsi="Arial" w:cs="Arial"/>
          <w:sz w:val="24"/>
          <w:szCs w:val="24"/>
        </w:rPr>
        <w:t xml:space="preserve"> </w:t>
      </w:r>
      <w:r w:rsidRPr="004878A9">
        <w:rPr>
          <w:rFonts w:ascii="Arial" w:hAnsi="Arial" w:cs="Arial"/>
          <w:sz w:val="24"/>
          <w:szCs w:val="24"/>
        </w:rPr>
        <w:t>świadomości nie tylko w murach uczelni, ale także poza nimi. Hasło programu</w:t>
      </w:r>
      <w:r>
        <w:rPr>
          <w:rFonts w:ascii="Arial" w:hAnsi="Arial" w:cs="Arial"/>
          <w:sz w:val="24"/>
          <w:szCs w:val="24"/>
        </w:rPr>
        <w:t xml:space="preserve"> </w:t>
      </w:r>
      <w:r w:rsidRPr="004878A9">
        <w:rPr>
          <w:rFonts w:ascii="Arial" w:hAnsi="Arial" w:cs="Arial"/>
          <w:sz w:val="24"/>
          <w:szCs w:val="24"/>
        </w:rPr>
        <w:t>– „odwaga pomaga” – ma zachęcać do przełamywania tabu związanego</w:t>
      </w:r>
      <w:r>
        <w:rPr>
          <w:rFonts w:ascii="Arial" w:hAnsi="Arial" w:cs="Arial"/>
          <w:sz w:val="24"/>
          <w:szCs w:val="24"/>
        </w:rPr>
        <w:t xml:space="preserve"> </w:t>
      </w:r>
      <w:r w:rsidRPr="004878A9">
        <w:rPr>
          <w:rFonts w:ascii="Arial" w:hAnsi="Arial" w:cs="Arial"/>
          <w:sz w:val="24"/>
          <w:szCs w:val="24"/>
        </w:rPr>
        <w:t>z problematyką zdrowia psychicznego.</w:t>
      </w:r>
    </w:p>
    <w:p w:rsidR="004878A9" w:rsidRPr="004878A9" w:rsidRDefault="004878A9" w:rsidP="004878A9">
      <w:pPr>
        <w:autoSpaceDE w:val="0"/>
        <w:autoSpaceDN w:val="0"/>
        <w:adjustRightInd w:val="0"/>
        <w:spacing w:after="0" w:line="360" w:lineRule="auto"/>
        <w:rPr>
          <w:rFonts w:ascii="Arial" w:hAnsi="Arial" w:cs="Arial"/>
          <w:sz w:val="24"/>
          <w:szCs w:val="24"/>
        </w:rPr>
      </w:pPr>
    </w:p>
    <w:p w:rsidR="004878A9" w:rsidRPr="004878A9" w:rsidRDefault="004878A9" w:rsidP="004878A9">
      <w:pPr>
        <w:autoSpaceDE w:val="0"/>
        <w:autoSpaceDN w:val="0"/>
        <w:adjustRightInd w:val="0"/>
        <w:spacing w:after="0" w:line="360" w:lineRule="auto"/>
        <w:rPr>
          <w:rFonts w:ascii="Arial" w:hAnsi="Arial" w:cs="Arial"/>
          <w:b/>
          <w:bCs/>
          <w:sz w:val="24"/>
          <w:szCs w:val="24"/>
        </w:rPr>
      </w:pPr>
      <w:r w:rsidRPr="004878A9">
        <w:rPr>
          <w:rFonts w:ascii="Arial" w:hAnsi="Arial" w:cs="Arial"/>
          <w:b/>
          <w:bCs/>
          <w:sz w:val="24"/>
          <w:szCs w:val="24"/>
        </w:rPr>
        <w:t xml:space="preserve">Wsparcie </w:t>
      </w:r>
      <w:proofErr w:type="spellStart"/>
      <w:r w:rsidRPr="004878A9">
        <w:rPr>
          <w:rFonts w:ascii="Arial" w:hAnsi="Arial" w:cs="Arial"/>
          <w:b/>
          <w:bCs/>
          <w:sz w:val="24"/>
          <w:szCs w:val="24"/>
        </w:rPr>
        <w:t>studentów–uczestników</w:t>
      </w:r>
      <w:proofErr w:type="spellEnd"/>
      <w:r w:rsidRPr="004878A9">
        <w:rPr>
          <w:rFonts w:ascii="Arial" w:hAnsi="Arial" w:cs="Arial"/>
          <w:b/>
          <w:bCs/>
          <w:sz w:val="24"/>
          <w:szCs w:val="24"/>
        </w:rPr>
        <w:t xml:space="preserve"> programu</w:t>
      </w:r>
    </w:p>
    <w:p w:rsid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Program składał się z dwóch tur. W każdej z nich mogło wziąć udział</w:t>
      </w:r>
      <w:r>
        <w:rPr>
          <w:rFonts w:ascii="Arial" w:hAnsi="Arial" w:cs="Arial"/>
          <w:sz w:val="24"/>
          <w:szCs w:val="24"/>
        </w:rPr>
        <w:t xml:space="preserve"> </w:t>
      </w:r>
      <w:r w:rsidRPr="004878A9">
        <w:rPr>
          <w:rFonts w:ascii="Arial" w:hAnsi="Arial" w:cs="Arial"/>
          <w:sz w:val="24"/>
          <w:szCs w:val="24"/>
        </w:rPr>
        <w:t>dwudziestu studentów. Warunkiem formalnym wzięcia udziału w rekrutacji</w:t>
      </w:r>
      <w:r>
        <w:rPr>
          <w:rFonts w:ascii="Arial" w:hAnsi="Arial" w:cs="Arial"/>
          <w:sz w:val="24"/>
          <w:szCs w:val="24"/>
        </w:rPr>
        <w:t xml:space="preserve"> </w:t>
      </w:r>
      <w:r w:rsidRPr="004878A9">
        <w:rPr>
          <w:rFonts w:ascii="Arial" w:hAnsi="Arial" w:cs="Arial"/>
          <w:sz w:val="24"/>
          <w:szCs w:val="24"/>
        </w:rPr>
        <w:t>do projektu było złożenie w BON aktualnego zaświadczenia</w:t>
      </w:r>
      <w:r>
        <w:rPr>
          <w:rFonts w:ascii="Arial" w:hAnsi="Arial" w:cs="Arial"/>
          <w:sz w:val="24"/>
          <w:szCs w:val="24"/>
        </w:rPr>
        <w:t xml:space="preserve"> </w:t>
      </w:r>
      <w:r w:rsidRPr="004878A9">
        <w:rPr>
          <w:rFonts w:ascii="Arial" w:hAnsi="Arial" w:cs="Arial"/>
          <w:sz w:val="24"/>
          <w:szCs w:val="24"/>
        </w:rPr>
        <w:t>o studiowaniu oraz dokumentacji potwierdzającej trudności zdrowotne</w:t>
      </w:r>
      <w:r>
        <w:rPr>
          <w:rFonts w:ascii="Arial" w:hAnsi="Arial" w:cs="Arial"/>
          <w:sz w:val="24"/>
          <w:szCs w:val="24"/>
        </w:rPr>
        <w:t xml:space="preserve"> </w:t>
      </w:r>
      <w:r w:rsidRPr="004878A9">
        <w:rPr>
          <w:rFonts w:ascii="Arial" w:hAnsi="Arial" w:cs="Arial"/>
          <w:sz w:val="24"/>
          <w:szCs w:val="24"/>
        </w:rPr>
        <w:t>w przypadku osób, które nią dysponowały. Jak się okazało, ponad</w:t>
      </w:r>
      <w:r>
        <w:rPr>
          <w:rFonts w:ascii="Arial" w:hAnsi="Arial" w:cs="Arial"/>
          <w:sz w:val="24"/>
          <w:szCs w:val="24"/>
        </w:rPr>
        <w:t xml:space="preserve"> </w:t>
      </w:r>
      <w:r w:rsidRPr="004878A9">
        <w:rPr>
          <w:rFonts w:ascii="Arial" w:hAnsi="Arial" w:cs="Arial"/>
          <w:sz w:val="24"/>
          <w:szCs w:val="24"/>
        </w:rPr>
        <w:t>jedna czwarta studentów, którzy wyrazili chęć udziału w programie, nigdy wcześniej nie była u specjalisty.</w:t>
      </w:r>
    </w:p>
    <w:p w:rsidR="004878A9" w:rsidRDefault="004878A9" w:rsidP="004878A9">
      <w:pPr>
        <w:autoSpaceDE w:val="0"/>
        <w:autoSpaceDN w:val="0"/>
        <w:adjustRightInd w:val="0"/>
        <w:spacing w:after="0" w:line="360" w:lineRule="auto"/>
        <w:rPr>
          <w:rFonts w:ascii="Arial" w:hAnsi="Arial" w:cs="Arial"/>
          <w:sz w:val="24"/>
          <w:szCs w:val="24"/>
        </w:rPr>
      </w:pPr>
    </w:p>
    <w:p w:rsidR="004878A9" w:rsidRDefault="004878A9"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13</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Nasilające się trudności akademickie</w:t>
      </w:r>
      <w:r>
        <w:rPr>
          <w:rFonts w:ascii="Arial" w:hAnsi="Arial" w:cs="Arial"/>
          <w:sz w:val="24"/>
          <w:szCs w:val="24"/>
        </w:rPr>
        <w:t xml:space="preserve"> </w:t>
      </w:r>
      <w:r w:rsidRPr="004878A9">
        <w:rPr>
          <w:rFonts w:ascii="Arial" w:hAnsi="Arial" w:cs="Arial"/>
          <w:sz w:val="24"/>
          <w:szCs w:val="24"/>
        </w:rPr>
        <w:t>skłoniły te osoby do szukania wsparcia. Wiele z nich zgłosiło się do</w:t>
      </w:r>
      <w:r>
        <w:rPr>
          <w:rFonts w:ascii="Arial" w:hAnsi="Arial" w:cs="Arial"/>
          <w:sz w:val="24"/>
          <w:szCs w:val="24"/>
        </w:rPr>
        <w:t xml:space="preserve"> </w:t>
      </w:r>
      <w:r w:rsidRPr="004878A9">
        <w:rPr>
          <w:rFonts w:ascii="Arial" w:hAnsi="Arial" w:cs="Arial"/>
          <w:sz w:val="24"/>
          <w:szCs w:val="24"/>
        </w:rPr>
        <w:t xml:space="preserve">BON po lekturze wydanej w ramach programu książki </w:t>
      </w:r>
      <w:r w:rsidRPr="004878A9">
        <w:rPr>
          <w:rFonts w:ascii="Arial" w:hAnsi="Arial" w:cs="Arial"/>
          <w:i/>
          <w:iCs/>
          <w:sz w:val="24"/>
          <w:szCs w:val="24"/>
        </w:rPr>
        <w:t>Moja wędrówka</w:t>
      </w:r>
      <w:r w:rsidRPr="004878A9">
        <w:rPr>
          <w:rFonts w:ascii="Arial" w:hAnsi="Arial" w:cs="Arial"/>
          <w:sz w:val="24"/>
          <w:szCs w:val="24"/>
        </w:rPr>
        <w:t>,</w:t>
      </w:r>
      <w:r>
        <w:rPr>
          <w:rFonts w:ascii="Arial" w:hAnsi="Arial" w:cs="Arial"/>
          <w:sz w:val="24"/>
          <w:szCs w:val="24"/>
        </w:rPr>
        <w:t xml:space="preserve"> </w:t>
      </w:r>
      <w:r w:rsidRPr="004878A9">
        <w:rPr>
          <w:rFonts w:ascii="Arial" w:hAnsi="Arial" w:cs="Arial"/>
          <w:sz w:val="24"/>
          <w:szCs w:val="24"/>
        </w:rPr>
        <w:t>część dowiedziała się o projekcie od znajomych lub dzięki szeroko rozpowszechnionej</w:t>
      </w:r>
      <w:r>
        <w:rPr>
          <w:rFonts w:ascii="Arial" w:hAnsi="Arial" w:cs="Arial"/>
          <w:sz w:val="24"/>
          <w:szCs w:val="24"/>
        </w:rPr>
        <w:t xml:space="preserve"> </w:t>
      </w:r>
      <w:r w:rsidRPr="004878A9">
        <w:rPr>
          <w:rFonts w:ascii="Arial" w:hAnsi="Arial" w:cs="Arial"/>
          <w:sz w:val="24"/>
          <w:szCs w:val="24"/>
        </w:rPr>
        <w:t>akcji promocyjnej. Aby określić charakter ich trudności,</w:t>
      </w:r>
      <w:r>
        <w:rPr>
          <w:rFonts w:ascii="Arial" w:hAnsi="Arial" w:cs="Arial"/>
          <w:sz w:val="24"/>
          <w:szCs w:val="24"/>
        </w:rPr>
        <w:t xml:space="preserve"> </w:t>
      </w:r>
      <w:r w:rsidRPr="004878A9">
        <w:rPr>
          <w:rFonts w:ascii="Arial" w:hAnsi="Arial" w:cs="Arial"/>
          <w:sz w:val="24"/>
          <w:szCs w:val="24"/>
        </w:rPr>
        <w:t>w toku rekrutacji studenci ci spotykali się z lekarzem psychiatrą. W przypadku</w:t>
      </w:r>
      <w:r>
        <w:rPr>
          <w:rFonts w:ascii="Arial" w:hAnsi="Arial" w:cs="Arial"/>
          <w:sz w:val="24"/>
          <w:szCs w:val="24"/>
        </w:rPr>
        <w:t xml:space="preserve"> </w:t>
      </w:r>
      <w:r w:rsidRPr="004878A9">
        <w:rPr>
          <w:rFonts w:ascii="Arial" w:hAnsi="Arial" w:cs="Arial"/>
          <w:sz w:val="24"/>
          <w:szCs w:val="24"/>
        </w:rPr>
        <w:t>niektórych z nich pierwsze objawy zaburzenia/choroby pojawiły</w:t>
      </w:r>
      <w:r>
        <w:rPr>
          <w:rFonts w:ascii="Arial" w:hAnsi="Arial" w:cs="Arial"/>
          <w:sz w:val="24"/>
          <w:szCs w:val="24"/>
        </w:rPr>
        <w:t xml:space="preserve"> </w:t>
      </w:r>
      <w:r w:rsidRPr="004878A9">
        <w:rPr>
          <w:rFonts w:ascii="Arial" w:hAnsi="Arial" w:cs="Arial"/>
          <w:sz w:val="24"/>
          <w:szCs w:val="24"/>
        </w:rPr>
        <w:t>się nawet kilka lat wcześniej, znacząco utrudniając funkcjonowanie</w:t>
      </w:r>
      <w:r>
        <w:rPr>
          <w:rFonts w:ascii="Arial" w:hAnsi="Arial" w:cs="Arial"/>
          <w:sz w:val="24"/>
          <w:szCs w:val="24"/>
        </w:rPr>
        <w:t xml:space="preserve"> </w:t>
      </w:r>
      <w:r w:rsidRPr="004878A9">
        <w:rPr>
          <w:rFonts w:ascii="Arial" w:hAnsi="Arial" w:cs="Arial"/>
          <w:sz w:val="24"/>
          <w:szCs w:val="24"/>
        </w:rPr>
        <w:t>na studiach. Mimo to osoby te nie zgłosiły się nigdy do psychologa ani</w:t>
      </w:r>
      <w:r>
        <w:rPr>
          <w:rFonts w:ascii="Arial" w:hAnsi="Arial" w:cs="Arial"/>
          <w:sz w:val="24"/>
          <w:szCs w:val="24"/>
        </w:rPr>
        <w:t xml:space="preserve"> </w:t>
      </w:r>
      <w:r w:rsidRPr="004878A9">
        <w:rPr>
          <w:rFonts w:ascii="Arial" w:hAnsi="Arial" w:cs="Arial"/>
          <w:sz w:val="24"/>
          <w:szCs w:val="24"/>
        </w:rPr>
        <w:t>psychiatry. Wśród powodów takiego stanu rzeczy najczęściej wymieniały</w:t>
      </w:r>
      <w:r>
        <w:rPr>
          <w:rFonts w:ascii="Arial" w:hAnsi="Arial" w:cs="Arial"/>
          <w:sz w:val="24"/>
          <w:szCs w:val="24"/>
        </w:rPr>
        <w:t xml:space="preserve"> </w:t>
      </w:r>
      <w:r w:rsidRPr="004878A9">
        <w:rPr>
          <w:rFonts w:ascii="Arial" w:hAnsi="Arial" w:cs="Arial"/>
          <w:sz w:val="24"/>
          <w:szCs w:val="24"/>
        </w:rPr>
        <w:t>wstyd, obawę przed stygmatyzacją, czasem także brak zrozumienia natury</w:t>
      </w:r>
      <w:r>
        <w:rPr>
          <w:rFonts w:ascii="Arial" w:hAnsi="Arial" w:cs="Arial"/>
          <w:sz w:val="24"/>
          <w:szCs w:val="24"/>
        </w:rPr>
        <w:t xml:space="preserve"> </w:t>
      </w:r>
      <w:r w:rsidRPr="004878A9">
        <w:rPr>
          <w:rFonts w:ascii="Arial" w:hAnsi="Arial" w:cs="Arial"/>
          <w:sz w:val="24"/>
          <w:szCs w:val="24"/>
        </w:rPr>
        <w:t>doświadczanych trudności. Wielu studentów, którzy zgłosili chęć</w:t>
      </w:r>
      <w:r>
        <w:rPr>
          <w:rFonts w:ascii="Arial" w:hAnsi="Arial" w:cs="Arial"/>
          <w:sz w:val="24"/>
          <w:szCs w:val="24"/>
        </w:rPr>
        <w:t xml:space="preserve"> </w:t>
      </w:r>
      <w:r w:rsidRPr="004878A9">
        <w:rPr>
          <w:rFonts w:ascii="Arial" w:hAnsi="Arial" w:cs="Arial"/>
          <w:sz w:val="24"/>
          <w:szCs w:val="24"/>
        </w:rPr>
        <w:lastRenderedPageBreak/>
        <w:t>udziału w drugiej turze projektu „Konstelacja Lwa” przyznało, że słyszeli</w:t>
      </w:r>
      <w:r>
        <w:rPr>
          <w:rFonts w:ascii="Arial" w:hAnsi="Arial" w:cs="Arial"/>
          <w:sz w:val="24"/>
          <w:szCs w:val="24"/>
        </w:rPr>
        <w:t xml:space="preserve"> </w:t>
      </w:r>
      <w:r w:rsidRPr="004878A9">
        <w:rPr>
          <w:rFonts w:ascii="Arial" w:hAnsi="Arial" w:cs="Arial"/>
          <w:sz w:val="24"/>
          <w:szCs w:val="24"/>
        </w:rPr>
        <w:t>o programie już na początku roku akademickiego. Potrzebowali jednak</w:t>
      </w:r>
      <w:r>
        <w:rPr>
          <w:rFonts w:ascii="Arial" w:hAnsi="Arial" w:cs="Arial"/>
          <w:sz w:val="24"/>
          <w:szCs w:val="24"/>
        </w:rPr>
        <w:t xml:space="preserve"> </w:t>
      </w:r>
      <w:r w:rsidRPr="004878A9">
        <w:rPr>
          <w:rFonts w:ascii="Arial" w:hAnsi="Arial" w:cs="Arial"/>
          <w:sz w:val="24"/>
          <w:szCs w:val="24"/>
        </w:rPr>
        <w:t>czasu, aby zdobyć się na odwagę i przyznać się przed sobą i innymi,</w:t>
      </w:r>
      <w:r>
        <w:rPr>
          <w:rFonts w:ascii="Arial" w:hAnsi="Arial" w:cs="Arial"/>
          <w:sz w:val="24"/>
          <w:szCs w:val="24"/>
        </w:rPr>
        <w:t xml:space="preserve"> </w:t>
      </w:r>
      <w:r w:rsidRPr="004878A9">
        <w:rPr>
          <w:rFonts w:ascii="Arial" w:hAnsi="Arial" w:cs="Arial"/>
          <w:sz w:val="24"/>
          <w:szCs w:val="24"/>
        </w:rPr>
        <w:t>że ich problemy związane są ze zdrowiem psychicznym.</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Właściwa rekrutacja do programu składała się z dwóch etapów.</w:t>
      </w:r>
      <w:r>
        <w:rPr>
          <w:rFonts w:ascii="Arial" w:hAnsi="Arial" w:cs="Arial"/>
          <w:sz w:val="24"/>
          <w:szCs w:val="24"/>
        </w:rPr>
        <w:t xml:space="preserve"> </w:t>
      </w:r>
      <w:r w:rsidRPr="004878A9">
        <w:rPr>
          <w:rFonts w:ascii="Arial" w:hAnsi="Arial" w:cs="Arial"/>
          <w:sz w:val="24"/>
          <w:szCs w:val="24"/>
        </w:rPr>
        <w:t>Pierwszym było wypełnienie kwestionariusza zamieszczonego na stronie</w:t>
      </w:r>
      <w:r>
        <w:rPr>
          <w:rFonts w:ascii="Arial" w:hAnsi="Arial" w:cs="Arial"/>
          <w:sz w:val="24"/>
          <w:szCs w:val="24"/>
        </w:rPr>
        <w:t xml:space="preserve"> </w:t>
      </w:r>
      <w:r w:rsidRPr="004878A9">
        <w:rPr>
          <w:rFonts w:ascii="Arial" w:hAnsi="Arial" w:cs="Arial"/>
          <w:sz w:val="24"/>
          <w:szCs w:val="24"/>
        </w:rPr>
        <w:t>projektu. Zawierał on pytania odnoszące się do sytuacji akademickiej,</w:t>
      </w:r>
      <w:r>
        <w:rPr>
          <w:rFonts w:ascii="Arial" w:hAnsi="Arial" w:cs="Arial"/>
          <w:sz w:val="24"/>
          <w:szCs w:val="24"/>
        </w:rPr>
        <w:t xml:space="preserve"> </w:t>
      </w:r>
      <w:r w:rsidRPr="004878A9">
        <w:rPr>
          <w:rFonts w:ascii="Arial" w:hAnsi="Arial" w:cs="Arial"/>
          <w:sz w:val="24"/>
          <w:szCs w:val="24"/>
        </w:rPr>
        <w:t>trudności w nauce i w procesie studiowania oraz nasilenia objawów.</w:t>
      </w:r>
      <w:r>
        <w:rPr>
          <w:rFonts w:ascii="Arial" w:hAnsi="Arial" w:cs="Arial"/>
          <w:sz w:val="24"/>
          <w:szCs w:val="24"/>
        </w:rPr>
        <w:t xml:space="preserve"> </w:t>
      </w:r>
      <w:r w:rsidRPr="004878A9">
        <w:rPr>
          <w:rFonts w:ascii="Arial" w:hAnsi="Arial" w:cs="Arial"/>
          <w:sz w:val="24"/>
          <w:szCs w:val="24"/>
        </w:rPr>
        <w:t>Drugi etap stanowiły rozmowy rekrutacyjne. Ich głównym celem</w:t>
      </w:r>
      <w:r>
        <w:rPr>
          <w:rFonts w:ascii="Arial" w:hAnsi="Arial" w:cs="Arial"/>
          <w:sz w:val="24"/>
          <w:szCs w:val="24"/>
        </w:rPr>
        <w:t xml:space="preserve"> </w:t>
      </w:r>
      <w:r w:rsidRPr="004878A9">
        <w:rPr>
          <w:rFonts w:ascii="Arial" w:hAnsi="Arial" w:cs="Arial"/>
          <w:sz w:val="24"/>
          <w:szCs w:val="24"/>
        </w:rPr>
        <w:t>było zbadanie motywacji studenta do wzięcia udziału w programie oraz</w:t>
      </w:r>
      <w:r>
        <w:rPr>
          <w:rFonts w:ascii="Arial" w:hAnsi="Arial" w:cs="Arial"/>
          <w:sz w:val="24"/>
          <w:szCs w:val="24"/>
        </w:rPr>
        <w:t xml:space="preserve"> </w:t>
      </w:r>
      <w:r w:rsidRPr="004878A9">
        <w:rPr>
          <w:rFonts w:ascii="Arial" w:hAnsi="Arial" w:cs="Arial"/>
          <w:sz w:val="24"/>
          <w:szCs w:val="24"/>
        </w:rPr>
        <w:t>określenie, w jakim stopniu stan zdrowia aktualnie wpływa na jego sytuację</w:t>
      </w:r>
      <w:r>
        <w:rPr>
          <w:rFonts w:ascii="Arial" w:hAnsi="Arial" w:cs="Arial"/>
          <w:sz w:val="24"/>
          <w:szCs w:val="24"/>
        </w:rPr>
        <w:t xml:space="preserve"> </w:t>
      </w:r>
      <w:r w:rsidRPr="004878A9">
        <w:rPr>
          <w:rFonts w:ascii="Arial" w:hAnsi="Arial" w:cs="Arial"/>
          <w:sz w:val="24"/>
          <w:szCs w:val="24"/>
        </w:rPr>
        <w:t>akademicką.</w:t>
      </w:r>
    </w:p>
    <w:p w:rsid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Na podstawie wyników obydwu etapów rekrutacji wyłonieni zostali</w:t>
      </w:r>
      <w:r>
        <w:rPr>
          <w:rFonts w:ascii="Arial" w:hAnsi="Arial" w:cs="Arial"/>
          <w:sz w:val="24"/>
          <w:szCs w:val="24"/>
        </w:rPr>
        <w:t xml:space="preserve"> </w:t>
      </w:r>
      <w:r w:rsidRPr="004878A9">
        <w:rPr>
          <w:rFonts w:ascii="Arial" w:hAnsi="Arial" w:cs="Arial"/>
          <w:sz w:val="24"/>
          <w:szCs w:val="24"/>
        </w:rPr>
        <w:t>uczestnicy projektu. Głównym kryterium branym pod uwagę była</w:t>
      </w:r>
      <w:r>
        <w:rPr>
          <w:rFonts w:ascii="Arial" w:hAnsi="Arial" w:cs="Arial"/>
          <w:sz w:val="24"/>
          <w:szCs w:val="24"/>
        </w:rPr>
        <w:t xml:space="preserve"> </w:t>
      </w:r>
      <w:r w:rsidRPr="004878A9">
        <w:rPr>
          <w:rFonts w:ascii="Arial" w:hAnsi="Arial" w:cs="Arial"/>
          <w:sz w:val="24"/>
          <w:szCs w:val="24"/>
        </w:rPr>
        <w:t>motywacja studentów oraz ich oczekiwania względem programu. Część</w:t>
      </w:r>
      <w:r>
        <w:rPr>
          <w:rFonts w:ascii="Arial" w:hAnsi="Arial" w:cs="Arial"/>
          <w:sz w:val="24"/>
          <w:szCs w:val="24"/>
        </w:rPr>
        <w:t xml:space="preserve"> </w:t>
      </w:r>
      <w:r w:rsidRPr="004878A9">
        <w:rPr>
          <w:rFonts w:ascii="Arial" w:hAnsi="Arial" w:cs="Arial"/>
          <w:sz w:val="24"/>
          <w:szCs w:val="24"/>
        </w:rPr>
        <w:t>osób nie rozumiała w pełni założeń projektu lub niewłaściwie pojmowała zakres oferowanego w jego ramach wsparcia.</w:t>
      </w:r>
    </w:p>
    <w:p w:rsidR="004878A9" w:rsidRDefault="004878A9" w:rsidP="004878A9">
      <w:pPr>
        <w:autoSpaceDE w:val="0"/>
        <w:autoSpaceDN w:val="0"/>
        <w:adjustRightInd w:val="0"/>
        <w:spacing w:after="0" w:line="360" w:lineRule="auto"/>
        <w:rPr>
          <w:rFonts w:ascii="Arial" w:hAnsi="Arial" w:cs="Arial"/>
          <w:sz w:val="24"/>
          <w:szCs w:val="24"/>
        </w:rPr>
      </w:pPr>
    </w:p>
    <w:p w:rsidR="004878A9" w:rsidRDefault="004878A9"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14</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Często wśród powodów</w:t>
      </w:r>
      <w:r>
        <w:rPr>
          <w:rFonts w:ascii="Arial" w:hAnsi="Arial" w:cs="Arial"/>
          <w:sz w:val="24"/>
          <w:szCs w:val="24"/>
        </w:rPr>
        <w:t xml:space="preserve"> </w:t>
      </w:r>
      <w:r w:rsidRPr="004878A9">
        <w:rPr>
          <w:rFonts w:ascii="Arial" w:hAnsi="Arial" w:cs="Arial"/>
          <w:sz w:val="24"/>
          <w:szCs w:val="24"/>
        </w:rPr>
        <w:t>zgłoszenia się, mówiły one o „chęci wyzdrowienia” czy chęci „bycia normalnym”.</w:t>
      </w:r>
      <w:r>
        <w:rPr>
          <w:rFonts w:ascii="Arial" w:hAnsi="Arial" w:cs="Arial"/>
          <w:sz w:val="24"/>
          <w:szCs w:val="24"/>
        </w:rPr>
        <w:t xml:space="preserve"> </w:t>
      </w:r>
      <w:r w:rsidRPr="004878A9">
        <w:rPr>
          <w:rFonts w:ascii="Arial" w:hAnsi="Arial" w:cs="Arial"/>
          <w:sz w:val="24"/>
          <w:szCs w:val="24"/>
        </w:rPr>
        <w:t>Sporadycznie pojawiała się postawa roszczeniowa, wyrażająca</w:t>
      </w:r>
      <w:r>
        <w:rPr>
          <w:rFonts w:ascii="Arial" w:hAnsi="Arial" w:cs="Arial"/>
          <w:sz w:val="24"/>
          <w:szCs w:val="24"/>
        </w:rPr>
        <w:t xml:space="preserve"> </w:t>
      </w:r>
      <w:r w:rsidRPr="004878A9">
        <w:rPr>
          <w:rFonts w:ascii="Arial" w:hAnsi="Arial" w:cs="Arial"/>
          <w:sz w:val="24"/>
          <w:szCs w:val="24"/>
        </w:rPr>
        <w:t>się w przekonaniu, że udział w programie jest przywilejem przysługującym</w:t>
      </w:r>
      <w:r>
        <w:rPr>
          <w:rFonts w:ascii="Arial" w:hAnsi="Arial" w:cs="Arial"/>
          <w:sz w:val="24"/>
          <w:szCs w:val="24"/>
        </w:rPr>
        <w:t xml:space="preserve"> </w:t>
      </w:r>
      <w:r w:rsidRPr="004878A9">
        <w:rPr>
          <w:rFonts w:ascii="Arial" w:hAnsi="Arial" w:cs="Arial"/>
          <w:sz w:val="24"/>
          <w:szCs w:val="24"/>
        </w:rPr>
        <w:t>osobie przez sam fakt występowania u niej zaburzenia czy choroby.</w:t>
      </w:r>
      <w:r>
        <w:rPr>
          <w:rFonts w:ascii="Arial" w:hAnsi="Arial" w:cs="Arial"/>
          <w:sz w:val="24"/>
          <w:szCs w:val="24"/>
        </w:rPr>
        <w:t xml:space="preserve"> </w:t>
      </w:r>
      <w:r w:rsidRPr="004878A9">
        <w:rPr>
          <w:rFonts w:ascii="Arial" w:hAnsi="Arial" w:cs="Arial"/>
          <w:sz w:val="24"/>
          <w:szCs w:val="24"/>
        </w:rPr>
        <w:t>Drugim ważnym czynnikiem branym pod uwagę był wpływ aktualnego</w:t>
      </w:r>
      <w:r>
        <w:rPr>
          <w:rFonts w:ascii="Arial" w:hAnsi="Arial" w:cs="Arial"/>
          <w:sz w:val="24"/>
          <w:szCs w:val="24"/>
        </w:rPr>
        <w:t xml:space="preserve"> </w:t>
      </w:r>
      <w:r w:rsidRPr="004878A9">
        <w:rPr>
          <w:rFonts w:ascii="Arial" w:hAnsi="Arial" w:cs="Arial"/>
          <w:sz w:val="24"/>
          <w:szCs w:val="24"/>
        </w:rPr>
        <w:t>stanu zdrowia na sytuację akademicką. Nieznaczna część osób, zwłaszcza</w:t>
      </w:r>
      <w:r>
        <w:rPr>
          <w:rFonts w:ascii="Arial" w:hAnsi="Arial" w:cs="Arial"/>
          <w:sz w:val="24"/>
          <w:szCs w:val="24"/>
        </w:rPr>
        <w:t xml:space="preserve"> </w:t>
      </w:r>
      <w:r w:rsidRPr="004878A9">
        <w:rPr>
          <w:rFonts w:ascii="Arial" w:hAnsi="Arial" w:cs="Arial"/>
          <w:sz w:val="24"/>
          <w:szCs w:val="24"/>
        </w:rPr>
        <w:t>pozostających od dłuższego czasu pod opieką psychiatry i/lub psychoterapeuty,</w:t>
      </w:r>
      <w:r>
        <w:rPr>
          <w:rFonts w:ascii="Arial" w:hAnsi="Arial" w:cs="Arial"/>
          <w:sz w:val="24"/>
          <w:szCs w:val="24"/>
        </w:rPr>
        <w:t xml:space="preserve"> </w:t>
      </w:r>
      <w:r w:rsidRPr="004878A9">
        <w:rPr>
          <w:rFonts w:ascii="Arial" w:hAnsi="Arial" w:cs="Arial"/>
          <w:sz w:val="24"/>
          <w:szCs w:val="24"/>
        </w:rPr>
        <w:t>nie zgłaszała trudności w funkcjonowaniu w roli studenta,</w:t>
      </w:r>
      <w:r>
        <w:rPr>
          <w:rFonts w:ascii="Arial" w:hAnsi="Arial" w:cs="Arial"/>
          <w:sz w:val="24"/>
          <w:szCs w:val="24"/>
        </w:rPr>
        <w:t xml:space="preserve"> </w:t>
      </w:r>
      <w:r w:rsidRPr="004878A9">
        <w:rPr>
          <w:rFonts w:ascii="Arial" w:hAnsi="Arial" w:cs="Arial"/>
          <w:sz w:val="24"/>
          <w:szCs w:val="24"/>
        </w:rPr>
        <w:t>zatem nie potrzebowała wsparcia adaptacyjnego. Na przeciwległym biegunie</w:t>
      </w:r>
      <w:r>
        <w:rPr>
          <w:rFonts w:ascii="Arial" w:hAnsi="Arial" w:cs="Arial"/>
          <w:sz w:val="24"/>
          <w:szCs w:val="24"/>
        </w:rPr>
        <w:t xml:space="preserve"> </w:t>
      </w:r>
      <w:r w:rsidRPr="004878A9">
        <w:rPr>
          <w:rFonts w:ascii="Arial" w:hAnsi="Arial" w:cs="Arial"/>
          <w:sz w:val="24"/>
          <w:szCs w:val="24"/>
        </w:rPr>
        <w:t>znajdowała się grupa studentów, w przypadku których duże nasilenie</w:t>
      </w:r>
      <w:r>
        <w:rPr>
          <w:rFonts w:ascii="Arial" w:hAnsi="Arial" w:cs="Arial"/>
          <w:sz w:val="24"/>
          <w:szCs w:val="24"/>
        </w:rPr>
        <w:t xml:space="preserve"> </w:t>
      </w:r>
      <w:r w:rsidRPr="004878A9">
        <w:rPr>
          <w:rFonts w:ascii="Arial" w:hAnsi="Arial" w:cs="Arial"/>
          <w:sz w:val="24"/>
          <w:szCs w:val="24"/>
        </w:rPr>
        <w:t>objawów uniemożliwiało wywiązywanie się z obowiązków akademickich.</w:t>
      </w:r>
      <w:r>
        <w:rPr>
          <w:rFonts w:ascii="Arial" w:hAnsi="Arial" w:cs="Arial"/>
          <w:sz w:val="24"/>
          <w:szCs w:val="24"/>
        </w:rPr>
        <w:t xml:space="preserve"> </w:t>
      </w:r>
      <w:r w:rsidRPr="004878A9">
        <w:rPr>
          <w:rFonts w:ascii="Arial" w:hAnsi="Arial" w:cs="Arial"/>
          <w:sz w:val="24"/>
          <w:szCs w:val="24"/>
        </w:rPr>
        <w:t>W ich sytuacji niezbędne było podjęcie w krótkim czasie intensywnego</w:t>
      </w:r>
      <w:r>
        <w:rPr>
          <w:rFonts w:ascii="Arial" w:hAnsi="Arial" w:cs="Arial"/>
          <w:sz w:val="24"/>
          <w:szCs w:val="24"/>
        </w:rPr>
        <w:t xml:space="preserve"> </w:t>
      </w:r>
      <w:r w:rsidRPr="004878A9">
        <w:rPr>
          <w:rFonts w:ascii="Arial" w:hAnsi="Arial" w:cs="Arial"/>
          <w:sz w:val="24"/>
          <w:szCs w:val="24"/>
        </w:rPr>
        <w:t>leczenia i/lub psychoterapii, bez których wsparcie adaptacyjne nie</w:t>
      </w:r>
      <w:r>
        <w:rPr>
          <w:rFonts w:ascii="Arial" w:hAnsi="Arial" w:cs="Arial"/>
          <w:sz w:val="24"/>
          <w:szCs w:val="24"/>
        </w:rPr>
        <w:t xml:space="preserve"> </w:t>
      </w:r>
      <w:r w:rsidRPr="004878A9">
        <w:rPr>
          <w:rFonts w:ascii="Arial" w:hAnsi="Arial" w:cs="Arial"/>
          <w:sz w:val="24"/>
          <w:szCs w:val="24"/>
        </w:rPr>
        <w:t>mogłoby być skuteczne.</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Biorąc pod uwagę powyższe kryteria, do udziału w programie wyłoniono</w:t>
      </w:r>
      <w:r>
        <w:rPr>
          <w:rFonts w:ascii="Arial" w:hAnsi="Arial" w:cs="Arial"/>
          <w:sz w:val="24"/>
          <w:szCs w:val="24"/>
        </w:rPr>
        <w:t xml:space="preserve"> </w:t>
      </w:r>
      <w:r w:rsidRPr="004878A9">
        <w:rPr>
          <w:rFonts w:ascii="Arial" w:hAnsi="Arial" w:cs="Arial"/>
          <w:sz w:val="24"/>
          <w:szCs w:val="24"/>
        </w:rPr>
        <w:t xml:space="preserve">dwie </w:t>
      </w:r>
      <w:r w:rsidR="00F36D38">
        <w:rPr>
          <w:rFonts w:ascii="Arial" w:hAnsi="Arial" w:cs="Arial"/>
          <w:sz w:val="24"/>
          <w:szCs w:val="24"/>
        </w:rPr>
        <w:t>dwudziesto</w:t>
      </w:r>
      <w:r w:rsidRPr="004878A9">
        <w:rPr>
          <w:rFonts w:ascii="Arial" w:hAnsi="Arial" w:cs="Arial"/>
          <w:sz w:val="24"/>
          <w:szCs w:val="24"/>
        </w:rPr>
        <w:t>osobowe grupy studentów. Najczęściej pojawiającą</w:t>
      </w:r>
      <w:r>
        <w:rPr>
          <w:rFonts w:ascii="Arial" w:hAnsi="Arial" w:cs="Arial"/>
          <w:sz w:val="24"/>
          <w:szCs w:val="24"/>
        </w:rPr>
        <w:t xml:space="preserve"> </w:t>
      </w:r>
      <w:r w:rsidRPr="004878A9">
        <w:rPr>
          <w:rFonts w:ascii="Arial" w:hAnsi="Arial" w:cs="Arial"/>
          <w:sz w:val="24"/>
          <w:szCs w:val="24"/>
        </w:rPr>
        <w:t>się diagnozą były zaburzenia nastroju, następnie zaburzenia lękowe</w:t>
      </w:r>
      <w:r>
        <w:rPr>
          <w:rFonts w:ascii="Arial" w:hAnsi="Arial" w:cs="Arial"/>
          <w:sz w:val="24"/>
          <w:szCs w:val="24"/>
        </w:rPr>
        <w:t xml:space="preserve"> </w:t>
      </w:r>
      <w:r w:rsidRPr="004878A9">
        <w:rPr>
          <w:rFonts w:ascii="Arial" w:hAnsi="Arial" w:cs="Arial"/>
          <w:sz w:val="24"/>
          <w:szCs w:val="24"/>
        </w:rPr>
        <w:t>oraz zaburzenia osobowości. Rozpiętość wieku wynosiła od 19 do 30</w:t>
      </w:r>
      <w:r>
        <w:rPr>
          <w:rFonts w:ascii="Arial" w:hAnsi="Arial" w:cs="Arial"/>
          <w:sz w:val="24"/>
          <w:szCs w:val="24"/>
        </w:rPr>
        <w:t xml:space="preserve"> </w:t>
      </w:r>
      <w:r w:rsidRPr="004878A9">
        <w:rPr>
          <w:rFonts w:ascii="Arial" w:hAnsi="Arial" w:cs="Arial"/>
          <w:sz w:val="24"/>
          <w:szCs w:val="24"/>
        </w:rPr>
        <w:t>lat. W przypadku ponad połowy uczestników trudności zdrowotne skutkowały</w:t>
      </w:r>
      <w:r>
        <w:rPr>
          <w:rFonts w:ascii="Arial" w:hAnsi="Arial" w:cs="Arial"/>
          <w:sz w:val="24"/>
          <w:szCs w:val="24"/>
        </w:rPr>
        <w:t xml:space="preserve"> </w:t>
      </w:r>
      <w:r w:rsidRPr="004878A9">
        <w:rPr>
          <w:rFonts w:ascii="Arial" w:hAnsi="Arial" w:cs="Arial"/>
          <w:sz w:val="24"/>
          <w:szCs w:val="24"/>
        </w:rPr>
        <w:t xml:space="preserve">w przeszłości koniecznością wznowienia studiów, </w:t>
      </w:r>
      <w:r w:rsidRPr="004878A9">
        <w:rPr>
          <w:rFonts w:ascii="Arial" w:hAnsi="Arial" w:cs="Arial"/>
          <w:sz w:val="24"/>
          <w:szCs w:val="24"/>
        </w:rPr>
        <w:lastRenderedPageBreak/>
        <w:t>powtarzania</w:t>
      </w:r>
      <w:r>
        <w:rPr>
          <w:rFonts w:ascii="Arial" w:hAnsi="Arial" w:cs="Arial"/>
          <w:sz w:val="24"/>
          <w:szCs w:val="24"/>
        </w:rPr>
        <w:t xml:space="preserve"> </w:t>
      </w:r>
      <w:r w:rsidRPr="004878A9">
        <w:rPr>
          <w:rFonts w:ascii="Arial" w:hAnsi="Arial" w:cs="Arial"/>
          <w:sz w:val="24"/>
          <w:szCs w:val="24"/>
        </w:rPr>
        <w:t>roku bądź skorzystania z urlopu zdrowotnego. Jedynie pięcioro studentów</w:t>
      </w:r>
      <w:r>
        <w:rPr>
          <w:rFonts w:ascii="Arial" w:hAnsi="Arial" w:cs="Arial"/>
          <w:sz w:val="24"/>
          <w:szCs w:val="24"/>
        </w:rPr>
        <w:t xml:space="preserve"> </w:t>
      </w:r>
      <w:r w:rsidRPr="004878A9">
        <w:rPr>
          <w:rFonts w:ascii="Arial" w:hAnsi="Arial" w:cs="Arial"/>
          <w:sz w:val="24"/>
          <w:szCs w:val="24"/>
        </w:rPr>
        <w:t>miało orzeczony stopień niepełnosprawności ze względu na stan</w:t>
      </w:r>
      <w:r>
        <w:rPr>
          <w:rFonts w:ascii="Arial" w:hAnsi="Arial" w:cs="Arial"/>
          <w:sz w:val="24"/>
          <w:szCs w:val="24"/>
        </w:rPr>
        <w:t xml:space="preserve"> </w:t>
      </w:r>
      <w:r w:rsidRPr="004878A9">
        <w:rPr>
          <w:rFonts w:ascii="Arial" w:hAnsi="Arial" w:cs="Arial"/>
          <w:sz w:val="24"/>
          <w:szCs w:val="24"/>
        </w:rPr>
        <w:t>zdrowia psychicznego.</w:t>
      </w:r>
    </w:p>
    <w:p w:rsid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Pierwsza tura projektu „Konstelacja Lwa” trwała od października</w:t>
      </w:r>
      <w:r>
        <w:rPr>
          <w:rFonts w:ascii="Arial" w:hAnsi="Arial" w:cs="Arial"/>
          <w:sz w:val="24"/>
          <w:szCs w:val="24"/>
        </w:rPr>
        <w:t xml:space="preserve"> </w:t>
      </w:r>
      <w:r w:rsidRPr="004878A9">
        <w:rPr>
          <w:rFonts w:ascii="Arial" w:hAnsi="Arial" w:cs="Arial"/>
          <w:sz w:val="24"/>
          <w:szCs w:val="24"/>
        </w:rPr>
        <w:t>2010 roku do marca 2011 roku. Kwestionariusz rekrutacyjny wypełniły</w:t>
      </w:r>
      <w:r>
        <w:rPr>
          <w:rFonts w:ascii="Arial" w:hAnsi="Arial" w:cs="Arial"/>
          <w:sz w:val="24"/>
          <w:szCs w:val="24"/>
        </w:rPr>
        <w:t xml:space="preserve"> </w:t>
      </w:r>
      <w:r w:rsidRPr="004878A9">
        <w:rPr>
          <w:rFonts w:ascii="Arial" w:hAnsi="Arial" w:cs="Arial"/>
          <w:sz w:val="24"/>
          <w:szCs w:val="24"/>
        </w:rPr>
        <w:t>42 osoby, jednak tylko 29 z nich spełniło wymogi formalne umożliwiające</w:t>
      </w:r>
      <w:r>
        <w:rPr>
          <w:rFonts w:ascii="Arial" w:hAnsi="Arial" w:cs="Arial"/>
          <w:sz w:val="24"/>
          <w:szCs w:val="24"/>
        </w:rPr>
        <w:t xml:space="preserve"> </w:t>
      </w:r>
      <w:r w:rsidRPr="004878A9">
        <w:rPr>
          <w:rFonts w:ascii="Arial" w:hAnsi="Arial" w:cs="Arial"/>
          <w:sz w:val="24"/>
          <w:szCs w:val="24"/>
        </w:rPr>
        <w:t>wzięcie udziału w pełnym procesie rekrutacji.</w:t>
      </w:r>
    </w:p>
    <w:p w:rsidR="004878A9" w:rsidRDefault="004878A9" w:rsidP="004878A9">
      <w:pPr>
        <w:autoSpaceDE w:val="0"/>
        <w:autoSpaceDN w:val="0"/>
        <w:adjustRightInd w:val="0"/>
        <w:spacing w:after="0" w:line="360" w:lineRule="auto"/>
        <w:rPr>
          <w:rFonts w:ascii="Arial" w:hAnsi="Arial" w:cs="Arial"/>
          <w:sz w:val="24"/>
          <w:szCs w:val="24"/>
        </w:rPr>
      </w:pPr>
    </w:p>
    <w:p w:rsidR="004878A9" w:rsidRDefault="004878A9"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15</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 xml:space="preserve">Druga tura programu rozpoczęła się w marcu br. i potrwa do końca sierpnia. Rejestracji </w:t>
      </w:r>
      <w:r w:rsidRPr="004878A9">
        <w:rPr>
          <w:rFonts w:ascii="Arial" w:hAnsi="Arial" w:cs="Arial"/>
          <w:sz w:val="24"/>
          <w:szCs w:val="24"/>
          <w:lang w:val="en-US"/>
        </w:rPr>
        <w:t>on-line</w:t>
      </w:r>
      <w:r>
        <w:rPr>
          <w:rFonts w:ascii="Arial" w:hAnsi="Arial" w:cs="Arial"/>
          <w:sz w:val="24"/>
          <w:szCs w:val="24"/>
        </w:rPr>
        <w:t xml:space="preserve"> </w:t>
      </w:r>
      <w:r w:rsidRPr="004878A9">
        <w:rPr>
          <w:rFonts w:ascii="Arial" w:hAnsi="Arial" w:cs="Arial"/>
          <w:sz w:val="24"/>
          <w:szCs w:val="24"/>
        </w:rPr>
        <w:t>dokonało 59 osób, z których 48 złożyło wymagane dokumenty i uczestniczyło</w:t>
      </w:r>
      <w:r>
        <w:rPr>
          <w:rFonts w:ascii="Arial" w:hAnsi="Arial" w:cs="Arial"/>
          <w:sz w:val="24"/>
          <w:szCs w:val="24"/>
        </w:rPr>
        <w:t xml:space="preserve"> </w:t>
      </w:r>
      <w:r w:rsidRPr="004878A9">
        <w:rPr>
          <w:rFonts w:ascii="Arial" w:hAnsi="Arial" w:cs="Arial"/>
          <w:sz w:val="24"/>
          <w:szCs w:val="24"/>
        </w:rPr>
        <w:t>w rozmowach kwalifikacyjnych.</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Pierwszy etap wsparcia stanowił cykl 16 konsultacji psychologicznych</w:t>
      </w:r>
      <w:r>
        <w:rPr>
          <w:rFonts w:ascii="Arial" w:hAnsi="Arial" w:cs="Arial"/>
          <w:sz w:val="24"/>
          <w:szCs w:val="24"/>
        </w:rPr>
        <w:t xml:space="preserve"> </w:t>
      </w:r>
      <w:r w:rsidRPr="004878A9">
        <w:rPr>
          <w:rFonts w:ascii="Arial" w:hAnsi="Arial" w:cs="Arial"/>
          <w:sz w:val="24"/>
          <w:szCs w:val="24"/>
        </w:rPr>
        <w:t>oraz w razie potrzeby psychiatrycznych. Program spotkań był zindywidualizowany</w:t>
      </w:r>
      <w:r>
        <w:rPr>
          <w:rFonts w:ascii="Arial" w:hAnsi="Arial" w:cs="Arial"/>
          <w:sz w:val="24"/>
          <w:szCs w:val="24"/>
        </w:rPr>
        <w:t xml:space="preserve"> </w:t>
      </w:r>
      <w:r w:rsidRPr="004878A9">
        <w:rPr>
          <w:rFonts w:ascii="Arial" w:hAnsi="Arial" w:cs="Arial"/>
          <w:sz w:val="24"/>
          <w:szCs w:val="24"/>
        </w:rPr>
        <w:t>i ściśle dopasowany do potrzeb konkretnego uczestnika.</w:t>
      </w:r>
    </w:p>
    <w:p w:rsidR="004878A9" w:rsidRP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W ramach konsultacji analizowano szczegółowo jego przeszłą i aktualną</w:t>
      </w:r>
      <w:r>
        <w:rPr>
          <w:rFonts w:ascii="Arial" w:hAnsi="Arial" w:cs="Arial"/>
          <w:sz w:val="24"/>
          <w:szCs w:val="24"/>
        </w:rPr>
        <w:t xml:space="preserve"> </w:t>
      </w:r>
      <w:r w:rsidRPr="004878A9">
        <w:rPr>
          <w:rFonts w:ascii="Arial" w:hAnsi="Arial" w:cs="Arial"/>
          <w:sz w:val="24"/>
          <w:szCs w:val="24"/>
        </w:rPr>
        <w:t>sytuację akademicką, określano główne obszary trudności i szukano</w:t>
      </w:r>
      <w:r>
        <w:rPr>
          <w:rFonts w:ascii="Arial" w:hAnsi="Arial" w:cs="Arial"/>
          <w:sz w:val="24"/>
          <w:szCs w:val="24"/>
        </w:rPr>
        <w:t xml:space="preserve"> </w:t>
      </w:r>
      <w:r w:rsidRPr="004878A9">
        <w:rPr>
          <w:rFonts w:ascii="Arial" w:hAnsi="Arial" w:cs="Arial"/>
          <w:sz w:val="24"/>
          <w:szCs w:val="24"/>
        </w:rPr>
        <w:t>rozwiązań sprzyjających bardziej efektywnej realizacji obowiązków studenckich.</w:t>
      </w:r>
      <w:r>
        <w:rPr>
          <w:rFonts w:ascii="Arial" w:hAnsi="Arial" w:cs="Arial"/>
          <w:sz w:val="24"/>
          <w:szCs w:val="24"/>
        </w:rPr>
        <w:t xml:space="preserve"> </w:t>
      </w:r>
      <w:r w:rsidRPr="004878A9">
        <w:rPr>
          <w:rFonts w:ascii="Arial" w:hAnsi="Arial" w:cs="Arial"/>
          <w:sz w:val="24"/>
          <w:szCs w:val="24"/>
        </w:rPr>
        <w:t>Najczęstsze problemy zgłaszane przez uczestników dotyczyły</w:t>
      </w:r>
      <w:r>
        <w:rPr>
          <w:rFonts w:ascii="Arial" w:hAnsi="Arial" w:cs="Arial"/>
          <w:sz w:val="24"/>
          <w:szCs w:val="24"/>
        </w:rPr>
        <w:t xml:space="preserve"> </w:t>
      </w:r>
      <w:r w:rsidRPr="004878A9">
        <w:rPr>
          <w:rFonts w:ascii="Arial" w:hAnsi="Arial" w:cs="Arial"/>
          <w:sz w:val="24"/>
          <w:szCs w:val="24"/>
        </w:rPr>
        <w:t xml:space="preserve">motywacji, </w:t>
      </w:r>
      <w:proofErr w:type="spellStart"/>
      <w:r w:rsidRPr="004878A9">
        <w:rPr>
          <w:rFonts w:ascii="Arial" w:hAnsi="Arial" w:cs="Arial"/>
          <w:sz w:val="24"/>
          <w:szCs w:val="24"/>
        </w:rPr>
        <w:t>prokrastynacji</w:t>
      </w:r>
      <w:proofErr w:type="spellEnd"/>
      <w:r>
        <w:rPr>
          <w:rFonts w:ascii="Arial" w:hAnsi="Arial" w:cs="Arial"/>
          <w:sz w:val="24"/>
          <w:szCs w:val="24"/>
        </w:rPr>
        <w:t xml:space="preserve"> [</w:t>
      </w:r>
      <w:hyperlink w:anchor="przypis1x1" w:history="1">
        <w:r w:rsidRPr="004878A9">
          <w:rPr>
            <w:rStyle w:val="Hipercze"/>
            <w:rFonts w:ascii="Arial" w:hAnsi="Arial" w:cs="Arial"/>
            <w:sz w:val="24"/>
            <w:szCs w:val="24"/>
          </w:rPr>
          <w:t xml:space="preserve">przypis </w:t>
        </w:r>
        <w:r w:rsidR="00F36D38">
          <w:rPr>
            <w:rStyle w:val="Hipercze"/>
            <w:rFonts w:ascii="Arial" w:hAnsi="Arial" w:cs="Arial"/>
            <w:sz w:val="24"/>
            <w:szCs w:val="24"/>
          </w:rPr>
          <w:t>1.</w:t>
        </w:r>
        <w:r w:rsidRPr="004878A9">
          <w:rPr>
            <w:rStyle w:val="Hipercze"/>
            <w:rFonts w:ascii="Arial" w:hAnsi="Arial" w:cs="Arial"/>
            <w:sz w:val="24"/>
            <w:szCs w:val="24"/>
          </w:rPr>
          <w:t>1</w:t>
        </w:r>
      </w:hyperlink>
      <w:r>
        <w:rPr>
          <w:rFonts w:ascii="Arial" w:hAnsi="Arial" w:cs="Arial"/>
          <w:sz w:val="24"/>
          <w:szCs w:val="24"/>
        </w:rPr>
        <w:t>]</w:t>
      </w:r>
      <w:bookmarkStart w:id="2" w:name="p1x1"/>
      <w:bookmarkEnd w:id="2"/>
      <w:r w:rsidRPr="004878A9">
        <w:rPr>
          <w:rFonts w:ascii="Arial" w:hAnsi="Arial" w:cs="Arial"/>
          <w:sz w:val="24"/>
          <w:szCs w:val="24"/>
        </w:rPr>
        <w:t>, zarządzania czasem, a także radzenia sobie ze</w:t>
      </w:r>
      <w:r>
        <w:rPr>
          <w:rFonts w:ascii="Arial" w:hAnsi="Arial" w:cs="Arial"/>
          <w:sz w:val="24"/>
          <w:szCs w:val="24"/>
        </w:rPr>
        <w:t xml:space="preserve"> </w:t>
      </w:r>
      <w:r w:rsidRPr="004878A9">
        <w:rPr>
          <w:rFonts w:ascii="Arial" w:hAnsi="Arial" w:cs="Arial"/>
          <w:sz w:val="24"/>
          <w:szCs w:val="24"/>
        </w:rPr>
        <w:t>stresem, zwłaszcza egzaminacyjnym. Co istotne, wsparcie psychologiczno-psychiatryczne oferowane w ramach konsultacji nie miało charakteru</w:t>
      </w:r>
      <w:r>
        <w:rPr>
          <w:rFonts w:ascii="Arial" w:hAnsi="Arial" w:cs="Arial"/>
          <w:sz w:val="24"/>
          <w:szCs w:val="24"/>
        </w:rPr>
        <w:t xml:space="preserve"> </w:t>
      </w:r>
      <w:r w:rsidRPr="004878A9">
        <w:rPr>
          <w:rFonts w:ascii="Arial" w:hAnsi="Arial" w:cs="Arial"/>
          <w:sz w:val="24"/>
          <w:szCs w:val="24"/>
        </w:rPr>
        <w:t>terapeutycznego, ale adaptacyjny. Nakierowane było na radzenie sobie</w:t>
      </w:r>
      <w:r>
        <w:rPr>
          <w:rFonts w:ascii="Arial" w:hAnsi="Arial" w:cs="Arial"/>
          <w:sz w:val="24"/>
          <w:szCs w:val="24"/>
        </w:rPr>
        <w:t xml:space="preserve"> </w:t>
      </w:r>
      <w:r w:rsidRPr="004878A9">
        <w:rPr>
          <w:rFonts w:ascii="Arial" w:hAnsi="Arial" w:cs="Arial"/>
          <w:sz w:val="24"/>
          <w:szCs w:val="24"/>
        </w:rPr>
        <w:t>z trudnościami akademickimi będącymi skutkiem stanu zdrowia. Jeśli sytuacja</w:t>
      </w:r>
      <w:r>
        <w:rPr>
          <w:rFonts w:ascii="Arial" w:hAnsi="Arial" w:cs="Arial"/>
          <w:sz w:val="24"/>
          <w:szCs w:val="24"/>
        </w:rPr>
        <w:t xml:space="preserve"> </w:t>
      </w:r>
      <w:r w:rsidRPr="004878A9">
        <w:rPr>
          <w:rFonts w:ascii="Arial" w:hAnsi="Arial" w:cs="Arial"/>
          <w:sz w:val="24"/>
          <w:szCs w:val="24"/>
        </w:rPr>
        <w:t>zdrowotna uczestnika wymagała podjęcia lub zmiany leczenia czy</w:t>
      </w:r>
      <w:r>
        <w:rPr>
          <w:rFonts w:ascii="Arial" w:hAnsi="Arial" w:cs="Arial"/>
          <w:sz w:val="24"/>
          <w:szCs w:val="24"/>
        </w:rPr>
        <w:t xml:space="preserve"> </w:t>
      </w:r>
      <w:r w:rsidRPr="004878A9">
        <w:rPr>
          <w:rFonts w:ascii="Arial" w:hAnsi="Arial" w:cs="Arial"/>
          <w:sz w:val="24"/>
          <w:szCs w:val="24"/>
        </w:rPr>
        <w:t>psychoterapii, celem spotkań z psychologiem stawało się motywowanie</w:t>
      </w:r>
      <w:r>
        <w:rPr>
          <w:rFonts w:ascii="Arial" w:hAnsi="Arial" w:cs="Arial"/>
          <w:sz w:val="24"/>
          <w:szCs w:val="24"/>
        </w:rPr>
        <w:t xml:space="preserve"> </w:t>
      </w:r>
      <w:r w:rsidRPr="004878A9">
        <w:rPr>
          <w:rFonts w:ascii="Arial" w:hAnsi="Arial" w:cs="Arial"/>
          <w:sz w:val="24"/>
          <w:szCs w:val="24"/>
        </w:rPr>
        <w:t>go do zgłoszenia się do odpowiedniej jednostki służby zdrowia.</w:t>
      </w:r>
    </w:p>
    <w:p w:rsidR="004878A9" w:rsidRDefault="004878A9" w:rsidP="004878A9">
      <w:pPr>
        <w:autoSpaceDE w:val="0"/>
        <w:autoSpaceDN w:val="0"/>
        <w:adjustRightInd w:val="0"/>
        <w:spacing w:after="0" w:line="360" w:lineRule="auto"/>
        <w:rPr>
          <w:rFonts w:ascii="Arial" w:hAnsi="Arial" w:cs="Arial"/>
          <w:sz w:val="24"/>
          <w:szCs w:val="24"/>
        </w:rPr>
      </w:pPr>
      <w:r w:rsidRPr="004878A9">
        <w:rPr>
          <w:rFonts w:ascii="Arial" w:hAnsi="Arial" w:cs="Arial"/>
          <w:sz w:val="24"/>
          <w:szCs w:val="24"/>
        </w:rPr>
        <w:t>W ramach drugiego etapu wsparcia studenci brali udział w cyklu</w:t>
      </w:r>
      <w:r>
        <w:rPr>
          <w:rFonts w:ascii="Arial" w:hAnsi="Arial" w:cs="Arial"/>
          <w:sz w:val="24"/>
          <w:szCs w:val="24"/>
        </w:rPr>
        <w:t xml:space="preserve"> </w:t>
      </w:r>
      <w:r w:rsidRPr="004878A9">
        <w:rPr>
          <w:rFonts w:ascii="Arial" w:hAnsi="Arial" w:cs="Arial"/>
          <w:sz w:val="24"/>
          <w:szCs w:val="24"/>
        </w:rPr>
        <w:t>szkoleń dotyczących efektywnego uczenia się oraz autoprezentacji.</w:t>
      </w:r>
      <w:r>
        <w:rPr>
          <w:rFonts w:ascii="Arial" w:hAnsi="Arial" w:cs="Arial"/>
          <w:sz w:val="24"/>
          <w:szCs w:val="24"/>
        </w:rPr>
        <w:t xml:space="preserve"> </w:t>
      </w:r>
      <w:r w:rsidRPr="004878A9">
        <w:rPr>
          <w:rFonts w:ascii="Arial" w:hAnsi="Arial" w:cs="Arial"/>
          <w:sz w:val="24"/>
          <w:szCs w:val="24"/>
        </w:rPr>
        <w:t>Pierwsze z nich poświęcone były wzmocnieniu kompetencji uczestników</w:t>
      </w:r>
      <w:r>
        <w:rPr>
          <w:rFonts w:ascii="Arial" w:hAnsi="Arial" w:cs="Arial"/>
          <w:sz w:val="24"/>
          <w:szCs w:val="24"/>
        </w:rPr>
        <w:t xml:space="preserve"> </w:t>
      </w:r>
      <w:r w:rsidRPr="004878A9">
        <w:rPr>
          <w:rFonts w:ascii="Arial" w:hAnsi="Arial" w:cs="Arial"/>
          <w:sz w:val="24"/>
          <w:szCs w:val="24"/>
        </w:rPr>
        <w:t>w obszarach takich jak koncentracja, pamięć, skuteczne notowanie, kreatywne</w:t>
      </w:r>
      <w:r>
        <w:rPr>
          <w:rFonts w:ascii="Arial" w:hAnsi="Arial" w:cs="Arial"/>
          <w:sz w:val="24"/>
          <w:szCs w:val="24"/>
        </w:rPr>
        <w:t xml:space="preserve"> </w:t>
      </w:r>
      <w:r w:rsidRPr="004878A9">
        <w:rPr>
          <w:rFonts w:ascii="Arial" w:hAnsi="Arial" w:cs="Arial"/>
          <w:sz w:val="24"/>
          <w:szCs w:val="24"/>
        </w:rPr>
        <w:t>myślenie, itp. Główny cel szkolenia z autoprezentacji stanowiło</w:t>
      </w:r>
      <w:r>
        <w:rPr>
          <w:rFonts w:ascii="Arial" w:hAnsi="Arial" w:cs="Arial"/>
          <w:sz w:val="24"/>
          <w:szCs w:val="24"/>
        </w:rPr>
        <w:t xml:space="preserve"> </w:t>
      </w:r>
      <w:r w:rsidRPr="004878A9">
        <w:rPr>
          <w:rFonts w:ascii="Arial" w:hAnsi="Arial" w:cs="Arial"/>
          <w:sz w:val="24"/>
          <w:szCs w:val="24"/>
        </w:rPr>
        <w:t xml:space="preserve">omówienie technik </w:t>
      </w:r>
      <w:proofErr w:type="spellStart"/>
      <w:r w:rsidRPr="004878A9">
        <w:rPr>
          <w:rFonts w:ascii="Arial" w:hAnsi="Arial" w:cs="Arial"/>
          <w:sz w:val="24"/>
          <w:szCs w:val="24"/>
        </w:rPr>
        <w:t>autopromocji</w:t>
      </w:r>
      <w:proofErr w:type="spellEnd"/>
      <w:r w:rsidRPr="004878A9">
        <w:rPr>
          <w:rFonts w:ascii="Arial" w:hAnsi="Arial" w:cs="Arial"/>
          <w:sz w:val="24"/>
          <w:szCs w:val="24"/>
        </w:rPr>
        <w:t>, szczególnie w kontekście wchodzenia</w:t>
      </w:r>
      <w:r>
        <w:rPr>
          <w:rFonts w:ascii="Arial" w:hAnsi="Arial" w:cs="Arial"/>
          <w:sz w:val="24"/>
          <w:szCs w:val="24"/>
        </w:rPr>
        <w:t xml:space="preserve"> </w:t>
      </w:r>
      <w:r w:rsidRPr="004878A9">
        <w:rPr>
          <w:rFonts w:ascii="Arial" w:hAnsi="Arial" w:cs="Arial"/>
          <w:sz w:val="24"/>
          <w:szCs w:val="24"/>
        </w:rPr>
        <w:t>na rynek pracy. Integralną częścią spotkań było również omówienie problematyki</w:t>
      </w:r>
      <w:r>
        <w:rPr>
          <w:rFonts w:ascii="Arial" w:hAnsi="Arial" w:cs="Arial"/>
          <w:sz w:val="24"/>
          <w:szCs w:val="24"/>
        </w:rPr>
        <w:t xml:space="preserve"> </w:t>
      </w:r>
      <w:r w:rsidRPr="004878A9">
        <w:rPr>
          <w:rFonts w:ascii="Arial" w:hAnsi="Arial" w:cs="Arial"/>
          <w:sz w:val="24"/>
          <w:szCs w:val="24"/>
        </w:rPr>
        <w:t>niepełnosprawności i sposobów adekwatnego odnoszenia się</w:t>
      </w:r>
      <w:r>
        <w:rPr>
          <w:rFonts w:ascii="Arial" w:hAnsi="Arial" w:cs="Arial"/>
          <w:sz w:val="24"/>
          <w:szCs w:val="24"/>
        </w:rPr>
        <w:t xml:space="preserve"> </w:t>
      </w:r>
      <w:r w:rsidRPr="004878A9">
        <w:rPr>
          <w:rFonts w:ascii="Arial" w:hAnsi="Arial" w:cs="Arial"/>
          <w:sz w:val="24"/>
          <w:szCs w:val="24"/>
        </w:rPr>
        <w:t>do niej w trakcie procesu rekrutacyjnego.</w:t>
      </w:r>
    </w:p>
    <w:p w:rsidR="004878A9" w:rsidRDefault="004878A9" w:rsidP="004878A9">
      <w:pPr>
        <w:autoSpaceDE w:val="0"/>
        <w:autoSpaceDN w:val="0"/>
        <w:adjustRightInd w:val="0"/>
        <w:spacing w:after="0" w:line="360" w:lineRule="auto"/>
        <w:rPr>
          <w:rFonts w:ascii="Arial" w:hAnsi="Arial" w:cs="Arial"/>
          <w:sz w:val="24"/>
          <w:szCs w:val="24"/>
        </w:rPr>
      </w:pPr>
    </w:p>
    <w:p w:rsidR="004878A9" w:rsidRDefault="00D66384"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16</w:t>
      </w:r>
    </w:p>
    <w:p w:rsidR="00D66384" w:rsidRPr="00D66384" w:rsidRDefault="00D66384" w:rsidP="00D66384">
      <w:pPr>
        <w:autoSpaceDE w:val="0"/>
        <w:autoSpaceDN w:val="0"/>
        <w:adjustRightInd w:val="0"/>
        <w:spacing w:after="0" w:line="360" w:lineRule="auto"/>
        <w:rPr>
          <w:rFonts w:ascii="Arial" w:hAnsi="Arial" w:cs="Arial"/>
          <w:sz w:val="24"/>
          <w:szCs w:val="24"/>
        </w:rPr>
      </w:pPr>
      <w:r w:rsidRPr="00D66384">
        <w:rPr>
          <w:rFonts w:ascii="Arial" w:hAnsi="Arial" w:cs="Arial"/>
          <w:sz w:val="24"/>
          <w:szCs w:val="24"/>
        </w:rPr>
        <w:t>Wstępne wyniki ewaluacji dokonanej przez uczestników pierwszej</w:t>
      </w:r>
      <w:r>
        <w:rPr>
          <w:rFonts w:ascii="Arial" w:hAnsi="Arial" w:cs="Arial"/>
          <w:sz w:val="24"/>
          <w:szCs w:val="24"/>
        </w:rPr>
        <w:t xml:space="preserve"> </w:t>
      </w:r>
      <w:r w:rsidRPr="00D66384">
        <w:rPr>
          <w:rFonts w:ascii="Arial" w:hAnsi="Arial" w:cs="Arial"/>
          <w:sz w:val="24"/>
          <w:szCs w:val="24"/>
        </w:rPr>
        <w:t>tury projektu „Konstelacja Lwa” wskazują, że w ocenie przeważającej</w:t>
      </w:r>
      <w:r>
        <w:rPr>
          <w:rFonts w:ascii="Arial" w:hAnsi="Arial" w:cs="Arial"/>
          <w:sz w:val="24"/>
          <w:szCs w:val="24"/>
        </w:rPr>
        <w:t xml:space="preserve"> </w:t>
      </w:r>
      <w:r w:rsidRPr="00D66384">
        <w:rPr>
          <w:rFonts w:ascii="Arial" w:hAnsi="Arial" w:cs="Arial"/>
          <w:sz w:val="24"/>
          <w:szCs w:val="24"/>
        </w:rPr>
        <w:t>większości udział w programie spełnił ich oczekiwania. Otrzymane</w:t>
      </w:r>
      <w:r>
        <w:rPr>
          <w:rFonts w:ascii="Arial" w:hAnsi="Arial" w:cs="Arial"/>
          <w:sz w:val="24"/>
          <w:szCs w:val="24"/>
        </w:rPr>
        <w:t xml:space="preserve"> </w:t>
      </w:r>
      <w:r w:rsidRPr="00D66384">
        <w:rPr>
          <w:rFonts w:ascii="Arial" w:hAnsi="Arial" w:cs="Arial"/>
          <w:sz w:val="24"/>
          <w:szCs w:val="24"/>
        </w:rPr>
        <w:t>wsparcie znacząco wzmocniło ich w wypełnianiu obowiązków akademickich.</w:t>
      </w:r>
      <w:r>
        <w:rPr>
          <w:rFonts w:ascii="Arial" w:hAnsi="Arial" w:cs="Arial"/>
          <w:sz w:val="24"/>
          <w:szCs w:val="24"/>
        </w:rPr>
        <w:t xml:space="preserve"> </w:t>
      </w:r>
      <w:r w:rsidRPr="00D66384">
        <w:rPr>
          <w:rFonts w:ascii="Arial" w:hAnsi="Arial" w:cs="Arial"/>
          <w:sz w:val="24"/>
          <w:szCs w:val="24"/>
        </w:rPr>
        <w:t>Większość deklaruje wysoką gotowość do studiowania. Mimo</w:t>
      </w:r>
      <w:r>
        <w:rPr>
          <w:rFonts w:ascii="Arial" w:hAnsi="Arial" w:cs="Arial"/>
          <w:sz w:val="24"/>
          <w:szCs w:val="24"/>
        </w:rPr>
        <w:t xml:space="preserve"> </w:t>
      </w:r>
      <w:r w:rsidRPr="00D66384">
        <w:rPr>
          <w:rFonts w:ascii="Arial" w:hAnsi="Arial" w:cs="Arial"/>
          <w:sz w:val="24"/>
          <w:szCs w:val="24"/>
        </w:rPr>
        <w:t>to część uczestników jest zdania, że aktualny stan zdrowia psychicznego</w:t>
      </w:r>
      <w:r>
        <w:rPr>
          <w:rFonts w:ascii="Arial" w:hAnsi="Arial" w:cs="Arial"/>
          <w:sz w:val="24"/>
          <w:szCs w:val="24"/>
        </w:rPr>
        <w:t xml:space="preserve"> </w:t>
      </w:r>
      <w:r w:rsidRPr="00D66384">
        <w:rPr>
          <w:rFonts w:ascii="Arial" w:hAnsi="Arial" w:cs="Arial"/>
          <w:sz w:val="24"/>
          <w:szCs w:val="24"/>
        </w:rPr>
        <w:t>w dość dużym stopniu utrudnia im studiowanie. Wyniki te sugerują,</w:t>
      </w:r>
      <w:r>
        <w:rPr>
          <w:rFonts w:ascii="Arial" w:hAnsi="Arial" w:cs="Arial"/>
          <w:sz w:val="24"/>
          <w:szCs w:val="24"/>
        </w:rPr>
        <w:t xml:space="preserve"> </w:t>
      </w:r>
      <w:r w:rsidRPr="00D66384">
        <w:rPr>
          <w:rFonts w:ascii="Arial" w:hAnsi="Arial" w:cs="Arial"/>
          <w:sz w:val="24"/>
          <w:szCs w:val="24"/>
        </w:rPr>
        <w:t>iż wsparcie edukacyjne może być skuteczne jedynie wtedy, gdy student</w:t>
      </w:r>
      <w:r>
        <w:rPr>
          <w:rFonts w:ascii="Arial" w:hAnsi="Arial" w:cs="Arial"/>
          <w:sz w:val="24"/>
          <w:szCs w:val="24"/>
        </w:rPr>
        <w:t xml:space="preserve"> </w:t>
      </w:r>
      <w:r w:rsidRPr="00D66384">
        <w:rPr>
          <w:rFonts w:ascii="Arial" w:hAnsi="Arial" w:cs="Arial"/>
          <w:sz w:val="24"/>
          <w:szCs w:val="24"/>
        </w:rPr>
        <w:t>jest równolegle objęty adekwatnym leczeniem i/lub terapią. Doświadczenia</w:t>
      </w:r>
      <w:r>
        <w:rPr>
          <w:rFonts w:ascii="Arial" w:hAnsi="Arial" w:cs="Arial"/>
          <w:sz w:val="24"/>
          <w:szCs w:val="24"/>
        </w:rPr>
        <w:t xml:space="preserve"> </w:t>
      </w:r>
      <w:r w:rsidRPr="00D66384">
        <w:rPr>
          <w:rFonts w:ascii="Arial" w:hAnsi="Arial" w:cs="Arial"/>
          <w:sz w:val="24"/>
          <w:szCs w:val="24"/>
        </w:rPr>
        <w:t>nabyte w czasie trwania projektu wskazują jednak na fakt, że wsparcie</w:t>
      </w:r>
      <w:r>
        <w:rPr>
          <w:rFonts w:ascii="Arial" w:hAnsi="Arial" w:cs="Arial"/>
          <w:sz w:val="24"/>
          <w:szCs w:val="24"/>
        </w:rPr>
        <w:t xml:space="preserve"> </w:t>
      </w:r>
      <w:r w:rsidRPr="00D66384">
        <w:rPr>
          <w:rFonts w:ascii="Arial" w:hAnsi="Arial" w:cs="Arial"/>
          <w:sz w:val="24"/>
          <w:szCs w:val="24"/>
        </w:rPr>
        <w:t>specjalistyczne jest trudno dostępne. Przeszkodę stanowią głównie</w:t>
      </w:r>
      <w:r>
        <w:rPr>
          <w:rFonts w:ascii="Arial" w:hAnsi="Arial" w:cs="Arial"/>
          <w:sz w:val="24"/>
          <w:szCs w:val="24"/>
        </w:rPr>
        <w:t xml:space="preserve"> </w:t>
      </w:r>
      <w:r w:rsidRPr="00D66384">
        <w:rPr>
          <w:rFonts w:ascii="Arial" w:hAnsi="Arial" w:cs="Arial"/>
          <w:sz w:val="24"/>
          <w:szCs w:val="24"/>
        </w:rPr>
        <w:t>długie terminy oczekiwania na terapię oraz mała dostępność lekarzy psychiatrów,</w:t>
      </w:r>
      <w:r>
        <w:rPr>
          <w:rFonts w:ascii="Arial" w:hAnsi="Arial" w:cs="Arial"/>
          <w:sz w:val="24"/>
          <w:szCs w:val="24"/>
        </w:rPr>
        <w:t xml:space="preserve"> </w:t>
      </w:r>
      <w:r w:rsidRPr="00D66384">
        <w:rPr>
          <w:rFonts w:ascii="Arial" w:hAnsi="Arial" w:cs="Arial"/>
          <w:sz w:val="24"/>
          <w:szCs w:val="24"/>
        </w:rPr>
        <w:t>którzy często ograniczają wizyty do wypisania recepty.</w:t>
      </w:r>
    </w:p>
    <w:p w:rsidR="00D66384" w:rsidRPr="00D66384" w:rsidRDefault="00D66384" w:rsidP="00D66384">
      <w:pPr>
        <w:autoSpaceDE w:val="0"/>
        <w:autoSpaceDN w:val="0"/>
        <w:adjustRightInd w:val="0"/>
        <w:spacing w:after="0" w:line="360" w:lineRule="auto"/>
        <w:rPr>
          <w:rFonts w:ascii="Arial" w:hAnsi="Arial" w:cs="Arial"/>
          <w:sz w:val="24"/>
          <w:szCs w:val="24"/>
        </w:rPr>
      </w:pPr>
    </w:p>
    <w:p w:rsidR="00D66384" w:rsidRPr="00D66384" w:rsidRDefault="00D66384" w:rsidP="00D66384">
      <w:pPr>
        <w:autoSpaceDE w:val="0"/>
        <w:autoSpaceDN w:val="0"/>
        <w:adjustRightInd w:val="0"/>
        <w:spacing w:after="0" w:line="360" w:lineRule="auto"/>
        <w:rPr>
          <w:rFonts w:ascii="Arial" w:hAnsi="Arial" w:cs="Arial"/>
          <w:b/>
          <w:bCs/>
          <w:sz w:val="24"/>
          <w:szCs w:val="24"/>
        </w:rPr>
      </w:pPr>
      <w:r w:rsidRPr="00D66384">
        <w:rPr>
          <w:rFonts w:ascii="Arial" w:hAnsi="Arial" w:cs="Arial"/>
          <w:b/>
          <w:bCs/>
          <w:sz w:val="24"/>
          <w:szCs w:val="24"/>
        </w:rPr>
        <w:t>Kampania społeczna</w:t>
      </w:r>
    </w:p>
    <w:p w:rsidR="00D66384" w:rsidRPr="00D66384" w:rsidRDefault="00D66384" w:rsidP="00D66384">
      <w:pPr>
        <w:autoSpaceDE w:val="0"/>
        <w:autoSpaceDN w:val="0"/>
        <w:adjustRightInd w:val="0"/>
        <w:spacing w:after="0" w:line="360" w:lineRule="auto"/>
        <w:rPr>
          <w:rFonts w:ascii="Arial" w:hAnsi="Arial" w:cs="Arial"/>
          <w:sz w:val="24"/>
          <w:szCs w:val="24"/>
        </w:rPr>
      </w:pPr>
      <w:r w:rsidRPr="00D66384">
        <w:rPr>
          <w:rFonts w:ascii="Arial" w:hAnsi="Arial" w:cs="Arial"/>
          <w:sz w:val="24"/>
          <w:szCs w:val="24"/>
        </w:rPr>
        <w:t>Wypowiedzi uczestników projektu „Konstelacja Lwa” oraz ich opinie zawarte</w:t>
      </w:r>
      <w:r>
        <w:rPr>
          <w:rFonts w:ascii="Arial" w:hAnsi="Arial" w:cs="Arial"/>
          <w:sz w:val="24"/>
          <w:szCs w:val="24"/>
        </w:rPr>
        <w:t xml:space="preserve"> </w:t>
      </w:r>
      <w:r w:rsidRPr="00D66384">
        <w:rPr>
          <w:rFonts w:ascii="Arial" w:hAnsi="Arial" w:cs="Arial"/>
          <w:sz w:val="24"/>
          <w:szCs w:val="24"/>
        </w:rPr>
        <w:t>w ankietach ewaluacyjnych wyraźnie wskazują na ogromną potrzebę</w:t>
      </w:r>
      <w:r>
        <w:rPr>
          <w:rFonts w:ascii="Arial" w:hAnsi="Arial" w:cs="Arial"/>
          <w:sz w:val="24"/>
          <w:szCs w:val="24"/>
        </w:rPr>
        <w:t xml:space="preserve"> </w:t>
      </w:r>
      <w:r w:rsidRPr="00D66384">
        <w:rPr>
          <w:rFonts w:ascii="Arial" w:hAnsi="Arial" w:cs="Arial"/>
          <w:sz w:val="24"/>
          <w:szCs w:val="24"/>
        </w:rPr>
        <w:t>dyskusji o problematyce zdrowia psychicznego w kontekście akademickim.</w:t>
      </w:r>
      <w:r>
        <w:rPr>
          <w:rFonts w:ascii="Arial" w:hAnsi="Arial" w:cs="Arial"/>
          <w:sz w:val="24"/>
          <w:szCs w:val="24"/>
        </w:rPr>
        <w:t xml:space="preserve"> </w:t>
      </w:r>
      <w:r w:rsidRPr="00D66384">
        <w:rPr>
          <w:rFonts w:ascii="Arial" w:hAnsi="Arial" w:cs="Arial"/>
          <w:sz w:val="24"/>
          <w:szCs w:val="24"/>
        </w:rPr>
        <w:t>Często pojawia się w nich duża obawa przed ujawnieniem swoich</w:t>
      </w:r>
      <w:r>
        <w:rPr>
          <w:rFonts w:ascii="Arial" w:hAnsi="Arial" w:cs="Arial"/>
          <w:sz w:val="24"/>
          <w:szCs w:val="24"/>
        </w:rPr>
        <w:t xml:space="preserve"> </w:t>
      </w:r>
      <w:r w:rsidRPr="00D66384">
        <w:rPr>
          <w:rFonts w:ascii="Arial" w:hAnsi="Arial" w:cs="Arial"/>
          <w:sz w:val="24"/>
          <w:szCs w:val="24"/>
        </w:rPr>
        <w:t>trudności, przed etykietką „wariata”, przed posądzeniem o symulowanie</w:t>
      </w:r>
      <w:r>
        <w:rPr>
          <w:rFonts w:ascii="Arial" w:hAnsi="Arial" w:cs="Arial"/>
          <w:sz w:val="24"/>
          <w:szCs w:val="24"/>
        </w:rPr>
        <w:t xml:space="preserve"> </w:t>
      </w:r>
      <w:r w:rsidRPr="00D66384">
        <w:rPr>
          <w:rFonts w:ascii="Arial" w:hAnsi="Arial" w:cs="Arial"/>
          <w:sz w:val="24"/>
          <w:szCs w:val="24"/>
        </w:rPr>
        <w:t>czy zwykłe lenistwo. Studenci przytaczają wiele przykładów, kiedy</w:t>
      </w:r>
      <w:r>
        <w:rPr>
          <w:rFonts w:ascii="Arial" w:hAnsi="Arial" w:cs="Arial"/>
          <w:sz w:val="24"/>
          <w:szCs w:val="24"/>
        </w:rPr>
        <w:t xml:space="preserve"> </w:t>
      </w:r>
      <w:r w:rsidRPr="00D66384">
        <w:rPr>
          <w:rFonts w:ascii="Arial" w:hAnsi="Arial" w:cs="Arial"/>
          <w:sz w:val="24"/>
          <w:szCs w:val="24"/>
        </w:rPr>
        <w:t>choroba psychiczna mylona była z niepełnosprawnością intelektualną,</w:t>
      </w:r>
      <w:r>
        <w:rPr>
          <w:rFonts w:ascii="Arial" w:hAnsi="Arial" w:cs="Arial"/>
          <w:sz w:val="24"/>
          <w:szCs w:val="24"/>
        </w:rPr>
        <w:t xml:space="preserve"> </w:t>
      </w:r>
      <w:r w:rsidRPr="00D66384">
        <w:rPr>
          <w:rFonts w:ascii="Arial" w:hAnsi="Arial" w:cs="Arial"/>
          <w:sz w:val="24"/>
          <w:szCs w:val="24"/>
        </w:rPr>
        <w:t>a oni sami uznawani byli za niezdolnych do uczestnictwa w edukacji</w:t>
      </w:r>
      <w:r>
        <w:rPr>
          <w:rFonts w:ascii="Arial" w:hAnsi="Arial" w:cs="Arial"/>
          <w:sz w:val="24"/>
          <w:szCs w:val="24"/>
        </w:rPr>
        <w:t xml:space="preserve"> </w:t>
      </w:r>
      <w:r w:rsidRPr="00D66384">
        <w:rPr>
          <w:rFonts w:ascii="Arial" w:hAnsi="Arial" w:cs="Arial"/>
          <w:sz w:val="24"/>
          <w:szCs w:val="24"/>
        </w:rPr>
        <w:t>na poziomie wyższym. Przykłady empatycznego podejścia do studenta</w:t>
      </w:r>
      <w:r>
        <w:rPr>
          <w:rFonts w:ascii="Arial" w:hAnsi="Arial" w:cs="Arial"/>
          <w:sz w:val="24"/>
          <w:szCs w:val="24"/>
        </w:rPr>
        <w:t xml:space="preserve"> </w:t>
      </w:r>
      <w:r w:rsidRPr="00D66384">
        <w:rPr>
          <w:rFonts w:ascii="Arial" w:hAnsi="Arial" w:cs="Arial"/>
          <w:sz w:val="24"/>
          <w:szCs w:val="24"/>
        </w:rPr>
        <w:t>i próby zrozumienia jego trudności przez wykładowcę zdarzały się dużo</w:t>
      </w:r>
      <w:r>
        <w:rPr>
          <w:rFonts w:ascii="Arial" w:hAnsi="Arial" w:cs="Arial"/>
          <w:sz w:val="24"/>
          <w:szCs w:val="24"/>
        </w:rPr>
        <w:t xml:space="preserve"> </w:t>
      </w:r>
      <w:r w:rsidRPr="00D66384">
        <w:rPr>
          <w:rFonts w:ascii="Arial" w:hAnsi="Arial" w:cs="Arial"/>
          <w:sz w:val="24"/>
          <w:szCs w:val="24"/>
        </w:rPr>
        <w:t>rzadziej. Większość uczestników projektu „Konstelacja Lwa” jest zdania,</w:t>
      </w:r>
      <w:r>
        <w:rPr>
          <w:rFonts w:ascii="Arial" w:hAnsi="Arial" w:cs="Arial"/>
          <w:sz w:val="24"/>
          <w:szCs w:val="24"/>
        </w:rPr>
        <w:t xml:space="preserve"> </w:t>
      </w:r>
      <w:r w:rsidRPr="00D66384">
        <w:rPr>
          <w:rFonts w:ascii="Arial" w:hAnsi="Arial" w:cs="Arial"/>
          <w:sz w:val="24"/>
          <w:szCs w:val="24"/>
        </w:rPr>
        <w:t>że warunki panujące na uczelni nie sprzyjają studiowaniu przez osoby</w:t>
      </w:r>
      <w:r>
        <w:rPr>
          <w:rFonts w:ascii="Arial" w:hAnsi="Arial" w:cs="Arial"/>
          <w:sz w:val="24"/>
          <w:szCs w:val="24"/>
        </w:rPr>
        <w:t xml:space="preserve"> </w:t>
      </w:r>
      <w:r w:rsidRPr="00D66384">
        <w:rPr>
          <w:rFonts w:ascii="Arial" w:hAnsi="Arial" w:cs="Arial"/>
          <w:sz w:val="24"/>
          <w:szCs w:val="24"/>
        </w:rPr>
        <w:t>z trudnościami w obszarze zdrowia psychicznego.</w:t>
      </w:r>
    </w:p>
    <w:p w:rsidR="004878A9" w:rsidRDefault="004878A9" w:rsidP="004878A9">
      <w:pPr>
        <w:autoSpaceDE w:val="0"/>
        <w:autoSpaceDN w:val="0"/>
        <w:adjustRightInd w:val="0"/>
        <w:spacing w:after="0" w:line="360" w:lineRule="auto"/>
        <w:rPr>
          <w:rFonts w:ascii="Arial" w:hAnsi="Arial" w:cs="Arial"/>
          <w:sz w:val="24"/>
          <w:szCs w:val="24"/>
        </w:rPr>
      </w:pPr>
    </w:p>
    <w:p w:rsidR="00D66384" w:rsidRPr="00D66384" w:rsidRDefault="00D66384" w:rsidP="00D66384">
      <w:pPr>
        <w:autoSpaceDE w:val="0"/>
        <w:autoSpaceDN w:val="0"/>
        <w:adjustRightInd w:val="0"/>
        <w:spacing w:after="0" w:line="360" w:lineRule="auto"/>
        <w:rPr>
          <w:rFonts w:ascii="Arial" w:hAnsi="Arial" w:cs="Arial"/>
          <w:sz w:val="24"/>
          <w:szCs w:val="24"/>
        </w:rPr>
      </w:pPr>
      <w:r w:rsidRPr="00D66384">
        <w:rPr>
          <w:rFonts w:ascii="Arial" w:hAnsi="Arial" w:cs="Arial"/>
          <w:sz w:val="24"/>
          <w:szCs w:val="24"/>
        </w:rPr>
        <w:t>Str. 17</w:t>
      </w:r>
    </w:p>
    <w:p w:rsidR="00D66384" w:rsidRPr="00D66384" w:rsidRDefault="00D66384" w:rsidP="00D66384">
      <w:pPr>
        <w:autoSpaceDE w:val="0"/>
        <w:autoSpaceDN w:val="0"/>
        <w:adjustRightInd w:val="0"/>
        <w:spacing w:after="0" w:line="360" w:lineRule="auto"/>
        <w:rPr>
          <w:rFonts w:ascii="Arial" w:hAnsi="Arial" w:cs="Arial"/>
          <w:sz w:val="24"/>
          <w:szCs w:val="24"/>
        </w:rPr>
      </w:pPr>
      <w:r w:rsidRPr="00D66384">
        <w:rPr>
          <w:rFonts w:ascii="Arial" w:hAnsi="Arial" w:cs="Arial"/>
          <w:sz w:val="24"/>
          <w:szCs w:val="24"/>
        </w:rPr>
        <w:t>W świetle tych obserwacji debata na temat natury zaburzeń i chorób</w:t>
      </w:r>
      <w:r>
        <w:rPr>
          <w:rFonts w:ascii="Arial" w:hAnsi="Arial" w:cs="Arial"/>
          <w:sz w:val="24"/>
          <w:szCs w:val="24"/>
        </w:rPr>
        <w:t xml:space="preserve"> </w:t>
      </w:r>
      <w:r w:rsidRPr="00D66384">
        <w:rPr>
          <w:rFonts w:ascii="Arial" w:hAnsi="Arial" w:cs="Arial"/>
          <w:sz w:val="24"/>
          <w:szCs w:val="24"/>
        </w:rPr>
        <w:t>psychicznych oraz ich wpływu na proces studiowania jest nieodzowna.</w:t>
      </w:r>
      <w:r>
        <w:rPr>
          <w:rFonts w:ascii="Arial" w:hAnsi="Arial" w:cs="Arial"/>
          <w:sz w:val="24"/>
          <w:szCs w:val="24"/>
        </w:rPr>
        <w:t xml:space="preserve"> </w:t>
      </w:r>
      <w:r w:rsidRPr="00D66384">
        <w:rPr>
          <w:rFonts w:ascii="Arial" w:hAnsi="Arial" w:cs="Arial"/>
          <w:sz w:val="24"/>
          <w:szCs w:val="24"/>
        </w:rPr>
        <w:t>Warsztaty „Przerwijmy tabu – uczelnia wyższa wobec problemu zaburzeń</w:t>
      </w:r>
      <w:r>
        <w:rPr>
          <w:rFonts w:ascii="Arial" w:hAnsi="Arial" w:cs="Arial"/>
          <w:sz w:val="24"/>
          <w:szCs w:val="24"/>
        </w:rPr>
        <w:t xml:space="preserve"> </w:t>
      </w:r>
      <w:r w:rsidRPr="00D66384">
        <w:rPr>
          <w:rFonts w:ascii="Arial" w:hAnsi="Arial" w:cs="Arial"/>
          <w:sz w:val="24"/>
          <w:szCs w:val="24"/>
        </w:rPr>
        <w:t>psychicznych” są jedną z wielu inicjatyw podejmowanych w ramach</w:t>
      </w:r>
      <w:r>
        <w:rPr>
          <w:rFonts w:ascii="Arial" w:hAnsi="Arial" w:cs="Arial"/>
          <w:sz w:val="24"/>
          <w:szCs w:val="24"/>
        </w:rPr>
        <w:t xml:space="preserve"> </w:t>
      </w:r>
      <w:r w:rsidRPr="00D66384">
        <w:rPr>
          <w:rFonts w:ascii="Arial" w:hAnsi="Arial" w:cs="Arial"/>
          <w:sz w:val="24"/>
          <w:szCs w:val="24"/>
        </w:rPr>
        <w:t xml:space="preserve">projektu „Konstelacja Lwa”. Na stronie projektu </w:t>
      </w:r>
      <w:r w:rsidRPr="00D66384">
        <w:rPr>
          <w:rFonts w:ascii="Arial" w:hAnsi="Arial" w:cs="Arial"/>
          <w:sz w:val="24"/>
          <w:szCs w:val="24"/>
        </w:rPr>
        <w:lastRenderedPageBreak/>
        <w:t>(</w:t>
      </w:r>
      <w:hyperlink r:id="rId12" w:history="1">
        <w:r w:rsidRPr="00F91085">
          <w:rPr>
            <w:rStyle w:val="Hipercze"/>
            <w:rFonts w:ascii="Arial" w:hAnsi="Arial" w:cs="Arial"/>
            <w:sz w:val="24"/>
            <w:szCs w:val="24"/>
          </w:rPr>
          <w:t>www.KonstelacjaLwa.pl</w:t>
        </w:r>
      </w:hyperlink>
      <w:r>
        <w:rPr>
          <w:rFonts w:ascii="Arial" w:hAnsi="Arial" w:cs="Arial"/>
          <w:sz w:val="24"/>
          <w:szCs w:val="24"/>
        </w:rPr>
        <w:t>)</w:t>
      </w:r>
      <w:r w:rsidRPr="00D66384">
        <w:rPr>
          <w:rFonts w:ascii="Arial" w:hAnsi="Arial" w:cs="Arial"/>
          <w:sz w:val="24"/>
          <w:szCs w:val="24"/>
        </w:rPr>
        <w:t xml:space="preserve"> zamieszczona została platforma edukacyjna, zawierająca liczne artykuły</w:t>
      </w:r>
      <w:r>
        <w:rPr>
          <w:rFonts w:ascii="Arial" w:hAnsi="Arial" w:cs="Arial"/>
          <w:sz w:val="24"/>
          <w:szCs w:val="24"/>
        </w:rPr>
        <w:t xml:space="preserve"> </w:t>
      </w:r>
      <w:r w:rsidRPr="00D66384">
        <w:rPr>
          <w:rFonts w:ascii="Arial" w:hAnsi="Arial" w:cs="Arial"/>
          <w:sz w:val="24"/>
          <w:szCs w:val="24"/>
        </w:rPr>
        <w:t>ukazujące problematykę zdrowia psychicznego z różnych perspektyw.</w:t>
      </w:r>
      <w:r>
        <w:rPr>
          <w:rFonts w:ascii="Arial" w:hAnsi="Arial" w:cs="Arial"/>
          <w:sz w:val="24"/>
          <w:szCs w:val="24"/>
        </w:rPr>
        <w:t xml:space="preserve"> </w:t>
      </w:r>
      <w:r w:rsidRPr="00D66384">
        <w:rPr>
          <w:rFonts w:ascii="Arial" w:hAnsi="Arial" w:cs="Arial"/>
          <w:sz w:val="24"/>
          <w:szCs w:val="24"/>
        </w:rPr>
        <w:t>Można na niej również znaleźć listę ośrodków oferujących wsparcie</w:t>
      </w:r>
      <w:r>
        <w:rPr>
          <w:rFonts w:ascii="Arial" w:hAnsi="Arial" w:cs="Arial"/>
          <w:sz w:val="24"/>
          <w:szCs w:val="24"/>
        </w:rPr>
        <w:t xml:space="preserve"> </w:t>
      </w:r>
      <w:r w:rsidRPr="00D66384">
        <w:rPr>
          <w:rFonts w:ascii="Arial" w:hAnsi="Arial" w:cs="Arial"/>
          <w:sz w:val="24"/>
          <w:szCs w:val="24"/>
        </w:rPr>
        <w:t>psychologiczne i/lub psychiatryczne na terenie Krakowa, a także listę</w:t>
      </w:r>
      <w:r>
        <w:rPr>
          <w:rFonts w:ascii="Arial" w:hAnsi="Arial" w:cs="Arial"/>
          <w:sz w:val="24"/>
          <w:szCs w:val="24"/>
        </w:rPr>
        <w:t xml:space="preserve"> </w:t>
      </w:r>
      <w:r w:rsidRPr="00D66384">
        <w:rPr>
          <w:rFonts w:ascii="Arial" w:hAnsi="Arial" w:cs="Arial"/>
          <w:sz w:val="24"/>
          <w:szCs w:val="24"/>
        </w:rPr>
        <w:t>certyfikowanych terapeutów. Dodatkowo na platformie umieszczona została</w:t>
      </w:r>
      <w:r>
        <w:rPr>
          <w:rFonts w:ascii="Arial" w:hAnsi="Arial" w:cs="Arial"/>
          <w:sz w:val="24"/>
          <w:szCs w:val="24"/>
        </w:rPr>
        <w:t xml:space="preserve"> </w:t>
      </w:r>
      <w:r w:rsidRPr="00D66384">
        <w:rPr>
          <w:rFonts w:ascii="Arial" w:hAnsi="Arial" w:cs="Arial"/>
          <w:sz w:val="24"/>
          <w:szCs w:val="24"/>
        </w:rPr>
        <w:t xml:space="preserve">elektroniczna wersja </w:t>
      </w:r>
      <w:r w:rsidRPr="00D66384">
        <w:rPr>
          <w:rFonts w:ascii="Arial" w:hAnsi="Arial" w:cs="Arial"/>
          <w:i/>
          <w:iCs/>
          <w:sz w:val="24"/>
          <w:szCs w:val="24"/>
        </w:rPr>
        <w:t>Mojej wędrówki</w:t>
      </w:r>
      <w:r w:rsidRPr="00D66384">
        <w:rPr>
          <w:rFonts w:ascii="Arial" w:hAnsi="Arial" w:cs="Arial"/>
          <w:sz w:val="24"/>
          <w:szCs w:val="24"/>
        </w:rPr>
        <w:t>. Bezpłatne egzemplarze książki</w:t>
      </w:r>
      <w:r>
        <w:rPr>
          <w:rFonts w:ascii="Arial" w:hAnsi="Arial" w:cs="Arial"/>
          <w:sz w:val="24"/>
          <w:szCs w:val="24"/>
        </w:rPr>
        <w:t xml:space="preserve"> </w:t>
      </w:r>
      <w:r w:rsidRPr="00D66384">
        <w:rPr>
          <w:rFonts w:ascii="Arial" w:hAnsi="Arial" w:cs="Arial"/>
          <w:sz w:val="24"/>
          <w:szCs w:val="24"/>
        </w:rPr>
        <w:t>rozdawane były wszystkim zainteresowanym studentom oraz pracownikom</w:t>
      </w:r>
      <w:r>
        <w:rPr>
          <w:rFonts w:ascii="Arial" w:hAnsi="Arial" w:cs="Arial"/>
          <w:sz w:val="24"/>
          <w:szCs w:val="24"/>
        </w:rPr>
        <w:t xml:space="preserve"> </w:t>
      </w:r>
      <w:r w:rsidRPr="00D66384">
        <w:rPr>
          <w:rFonts w:ascii="Arial" w:hAnsi="Arial" w:cs="Arial"/>
          <w:sz w:val="24"/>
          <w:szCs w:val="24"/>
        </w:rPr>
        <w:t>uczelni.</w:t>
      </w:r>
    </w:p>
    <w:p w:rsidR="00D66384" w:rsidRPr="00D66384" w:rsidRDefault="00D66384" w:rsidP="00D66384">
      <w:pPr>
        <w:autoSpaceDE w:val="0"/>
        <w:autoSpaceDN w:val="0"/>
        <w:adjustRightInd w:val="0"/>
        <w:spacing w:after="0" w:line="360" w:lineRule="auto"/>
        <w:rPr>
          <w:rFonts w:ascii="Arial" w:hAnsi="Arial" w:cs="Arial"/>
          <w:sz w:val="24"/>
          <w:szCs w:val="24"/>
        </w:rPr>
      </w:pPr>
      <w:r w:rsidRPr="00D66384">
        <w:rPr>
          <w:rFonts w:ascii="Arial" w:hAnsi="Arial" w:cs="Arial"/>
          <w:sz w:val="24"/>
          <w:szCs w:val="24"/>
        </w:rPr>
        <w:t>Ta unikatowa publikacja zawiera historie studentów Uniwersytetu Jagiellońskiego</w:t>
      </w:r>
      <w:r>
        <w:rPr>
          <w:rFonts w:ascii="Arial" w:hAnsi="Arial" w:cs="Arial"/>
          <w:sz w:val="24"/>
          <w:szCs w:val="24"/>
        </w:rPr>
        <w:t xml:space="preserve"> </w:t>
      </w:r>
      <w:r w:rsidRPr="00D66384">
        <w:rPr>
          <w:rFonts w:ascii="Arial" w:hAnsi="Arial" w:cs="Arial"/>
          <w:sz w:val="24"/>
          <w:szCs w:val="24"/>
        </w:rPr>
        <w:t>borykających się z trudnościami natury psychicznej oraz refleksje</w:t>
      </w:r>
      <w:r>
        <w:rPr>
          <w:rFonts w:ascii="Arial" w:hAnsi="Arial" w:cs="Arial"/>
          <w:sz w:val="24"/>
          <w:szCs w:val="24"/>
        </w:rPr>
        <w:t xml:space="preserve"> </w:t>
      </w:r>
      <w:r w:rsidRPr="00D66384">
        <w:rPr>
          <w:rFonts w:ascii="Arial" w:hAnsi="Arial" w:cs="Arial"/>
          <w:sz w:val="24"/>
          <w:szCs w:val="24"/>
        </w:rPr>
        <w:t>wykładowców dotyczące choroby psychicznej i studiowania. Dużą</w:t>
      </w:r>
      <w:r>
        <w:rPr>
          <w:rFonts w:ascii="Arial" w:hAnsi="Arial" w:cs="Arial"/>
          <w:sz w:val="24"/>
          <w:szCs w:val="24"/>
        </w:rPr>
        <w:t xml:space="preserve"> </w:t>
      </w:r>
      <w:r w:rsidRPr="00D66384">
        <w:rPr>
          <w:rFonts w:ascii="Arial" w:hAnsi="Arial" w:cs="Arial"/>
          <w:sz w:val="24"/>
          <w:szCs w:val="24"/>
        </w:rPr>
        <w:t>wartość książki stanowią osobiste, pełne emocji relacje studentów, które</w:t>
      </w:r>
      <w:r>
        <w:rPr>
          <w:rFonts w:ascii="Arial" w:hAnsi="Arial" w:cs="Arial"/>
          <w:sz w:val="24"/>
          <w:szCs w:val="24"/>
        </w:rPr>
        <w:t xml:space="preserve"> </w:t>
      </w:r>
      <w:r w:rsidRPr="00D66384">
        <w:rPr>
          <w:rFonts w:ascii="Arial" w:hAnsi="Arial" w:cs="Arial"/>
          <w:sz w:val="24"/>
          <w:szCs w:val="24"/>
        </w:rPr>
        <w:t>obalają stereotypy i łamią dotychczasowe schematy myślenia związane</w:t>
      </w:r>
      <w:r>
        <w:rPr>
          <w:rFonts w:ascii="Arial" w:hAnsi="Arial" w:cs="Arial"/>
          <w:sz w:val="24"/>
          <w:szCs w:val="24"/>
        </w:rPr>
        <w:t xml:space="preserve"> </w:t>
      </w:r>
      <w:r w:rsidRPr="00D66384">
        <w:rPr>
          <w:rFonts w:ascii="Arial" w:hAnsi="Arial" w:cs="Arial"/>
          <w:sz w:val="24"/>
          <w:szCs w:val="24"/>
        </w:rPr>
        <w:t>z osobami chorującymi. Wskazują również na dużą potrzebę wsparcia</w:t>
      </w:r>
      <w:r>
        <w:rPr>
          <w:rFonts w:ascii="Arial" w:hAnsi="Arial" w:cs="Arial"/>
          <w:sz w:val="24"/>
          <w:szCs w:val="24"/>
        </w:rPr>
        <w:t xml:space="preserve"> </w:t>
      </w:r>
      <w:r w:rsidRPr="00D66384">
        <w:rPr>
          <w:rFonts w:ascii="Arial" w:hAnsi="Arial" w:cs="Arial"/>
          <w:sz w:val="24"/>
          <w:szCs w:val="24"/>
        </w:rPr>
        <w:t xml:space="preserve">ze strony uczelni. </w:t>
      </w:r>
      <w:r w:rsidRPr="00D66384">
        <w:rPr>
          <w:rFonts w:ascii="Arial" w:hAnsi="Arial" w:cs="Arial"/>
          <w:i/>
          <w:iCs/>
          <w:sz w:val="24"/>
          <w:szCs w:val="24"/>
        </w:rPr>
        <w:t xml:space="preserve">Moja wędrówka </w:t>
      </w:r>
      <w:r w:rsidRPr="00D66384">
        <w:rPr>
          <w:rFonts w:ascii="Arial" w:hAnsi="Arial" w:cs="Arial"/>
          <w:sz w:val="24"/>
          <w:szCs w:val="24"/>
        </w:rPr>
        <w:t>spotkała się z ogromnym zainteresowaniem</w:t>
      </w:r>
      <w:r>
        <w:rPr>
          <w:rFonts w:ascii="Arial" w:hAnsi="Arial" w:cs="Arial"/>
          <w:sz w:val="24"/>
          <w:szCs w:val="24"/>
        </w:rPr>
        <w:t xml:space="preserve"> </w:t>
      </w:r>
      <w:r w:rsidRPr="00D66384">
        <w:rPr>
          <w:rFonts w:ascii="Arial" w:hAnsi="Arial" w:cs="Arial"/>
          <w:sz w:val="24"/>
          <w:szCs w:val="24"/>
        </w:rPr>
        <w:t>ze strony środowiska akademickiego. Wielu studentów przychodzących</w:t>
      </w:r>
      <w:r>
        <w:rPr>
          <w:rFonts w:ascii="Arial" w:hAnsi="Arial" w:cs="Arial"/>
          <w:sz w:val="24"/>
          <w:szCs w:val="24"/>
        </w:rPr>
        <w:t xml:space="preserve"> </w:t>
      </w:r>
      <w:r w:rsidRPr="00D66384">
        <w:rPr>
          <w:rFonts w:ascii="Arial" w:hAnsi="Arial" w:cs="Arial"/>
          <w:sz w:val="24"/>
          <w:szCs w:val="24"/>
        </w:rPr>
        <w:t>w ostatnim czasie do BON wspomina o niej jako o ważnym kroku</w:t>
      </w:r>
      <w:r>
        <w:rPr>
          <w:rFonts w:ascii="Arial" w:hAnsi="Arial" w:cs="Arial"/>
          <w:sz w:val="24"/>
          <w:szCs w:val="24"/>
        </w:rPr>
        <w:t xml:space="preserve"> </w:t>
      </w:r>
      <w:r w:rsidRPr="00D66384">
        <w:rPr>
          <w:rFonts w:ascii="Arial" w:hAnsi="Arial" w:cs="Arial"/>
          <w:sz w:val="24"/>
          <w:szCs w:val="24"/>
        </w:rPr>
        <w:t>w stronę podnoszenia świadomości dotyczącej zdrowia psychicznego.</w:t>
      </w:r>
      <w:r>
        <w:rPr>
          <w:rFonts w:ascii="Arial" w:hAnsi="Arial" w:cs="Arial"/>
          <w:sz w:val="24"/>
          <w:szCs w:val="24"/>
        </w:rPr>
        <w:t xml:space="preserve"> </w:t>
      </w:r>
      <w:r w:rsidRPr="00D66384">
        <w:rPr>
          <w:rFonts w:ascii="Arial" w:hAnsi="Arial" w:cs="Arial"/>
          <w:sz w:val="24"/>
          <w:szCs w:val="24"/>
        </w:rPr>
        <w:t xml:space="preserve">Pojawiają się również osoby, którym </w:t>
      </w:r>
      <w:r w:rsidRPr="00D66384">
        <w:rPr>
          <w:rFonts w:ascii="Arial" w:hAnsi="Arial" w:cs="Arial"/>
          <w:i/>
          <w:iCs/>
          <w:sz w:val="24"/>
          <w:szCs w:val="24"/>
        </w:rPr>
        <w:t xml:space="preserve">Moja wędrówka </w:t>
      </w:r>
      <w:r w:rsidRPr="00D66384">
        <w:rPr>
          <w:rFonts w:ascii="Arial" w:hAnsi="Arial" w:cs="Arial"/>
          <w:sz w:val="24"/>
          <w:szCs w:val="24"/>
        </w:rPr>
        <w:t>pomogła lepiej zrozumieć</w:t>
      </w:r>
      <w:r>
        <w:rPr>
          <w:rFonts w:ascii="Arial" w:hAnsi="Arial" w:cs="Arial"/>
          <w:sz w:val="24"/>
          <w:szCs w:val="24"/>
        </w:rPr>
        <w:t xml:space="preserve"> </w:t>
      </w:r>
      <w:r w:rsidRPr="00D66384">
        <w:rPr>
          <w:rFonts w:ascii="Arial" w:hAnsi="Arial" w:cs="Arial"/>
          <w:sz w:val="24"/>
          <w:szCs w:val="24"/>
        </w:rPr>
        <w:t>siebie i doświadczane trudności. Pod wpływem lektury postanowili</w:t>
      </w:r>
      <w:r>
        <w:rPr>
          <w:rFonts w:ascii="Arial" w:hAnsi="Arial" w:cs="Arial"/>
          <w:sz w:val="24"/>
          <w:szCs w:val="24"/>
        </w:rPr>
        <w:t xml:space="preserve"> </w:t>
      </w:r>
      <w:r w:rsidRPr="00D66384">
        <w:rPr>
          <w:rFonts w:ascii="Arial" w:hAnsi="Arial" w:cs="Arial"/>
          <w:sz w:val="24"/>
          <w:szCs w:val="24"/>
        </w:rPr>
        <w:t>szukać wsparcia zarówno w Biurze, jak i w jednostkach służby zdrowia.</w:t>
      </w:r>
    </w:p>
    <w:p w:rsidR="00D66384" w:rsidRDefault="00D66384" w:rsidP="004878A9">
      <w:pPr>
        <w:autoSpaceDE w:val="0"/>
        <w:autoSpaceDN w:val="0"/>
        <w:adjustRightInd w:val="0"/>
        <w:spacing w:after="0" w:line="360" w:lineRule="auto"/>
        <w:rPr>
          <w:rFonts w:ascii="Arial" w:hAnsi="Arial" w:cs="Arial"/>
          <w:sz w:val="24"/>
          <w:szCs w:val="24"/>
        </w:rPr>
      </w:pPr>
    </w:p>
    <w:p w:rsidR="00D66384" w:rsidRDefault="00D66384"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18</w:t>
      </w:r>
    </w:p>
    <w:p w:rsidR="00D66384" w:rsidRPr="00D66384" w:rsidRDefault="00D66384" w:rsidP="00D66384">
      <w:pPr>
        <w:autoSpaceDE w:val="0"/>
        <w:autoSpaceDN w:val="0"/>
        <w:adjustRightInd w:val="0"/>
        <w:spacing w:after="0" w:line="360" w:lineRule="auto"/>
        <w:rPr>
          <w:rFonts w:ascii="Arial" w:hAnsi="Arial" w:cs="Arial"/>
          <w:sz w:val="24"/>
          <w:szCs w:val="24"/>
        </w:rPr>
      </w:pPr>
      <w:r w:rsidRPr="00D66384">
        <w:rPr>
          <w:rFonts w:ascii="Arial" w:hAnsi="Arial" w:cs="Arial"/>
          <w:sz w:val="24"/>
          <w:szCs w:val="24"/>
        </w:rPr>
        <w:t>W ocenie uczestników projektu „Konstelacja Lwa” największe wyzwanie,</w:t>
      </w:r>
      <w:r>
        <w:rPr>
          <w:rFonts w:ascii="Arial" w:hAnsi="Arial" w:cs="Arial"/>
          <w:sz w:val="24"/>
          <w:szCs w:val="24"/>
        </w:rPr>
        <w:t xml:space="preserve"> </w:t>
      </w:r>
      <w:r w:rsidRPr="00D66384">
        <w:rPr>
          <w:rFonts w:ascii="Arial" w:hAnsi="Arial" w:cs="Arial"/>
          <w:sz w:val="24"/>
          <w:szCs w:val="24"/>
        </w:rPr>
        <w:t>jakie stoi obecnie przed uczelnią, stanowi podnoszenie świadomości pracowników i studentów w zakresie natury problemów psychicznych</w:t>
      </w:r>
      <w:r>
        <w:rPr>
          <w:rFonts w:ascii="Arial" w:hAnsi="Arial" w:cs="Arial"/>
          <w:sz w:val="24"/>
          <w:szCs w:val="24"/>
        </w:rPr>
        <w:t xml:space="preserve"> </w:t>
      </w:r>
      <w:r w:rsidRPr="00D66384">
        <w:rPr>
          <w:rFonts w:ascii="Arial" w:hAnsi="Arial" w:cs="Arial"/>
          <w:sz w:val="24"/>
          <w:szCs w:val="24"/>
        </w:rPr>
        <w:t>oraz ich konsekwencji dla procesu studiowania. Niezwykle ważne</w:t>
      </w:r>
      <w:r>
        <w:rPr>
          <w:rFonts w:ascii="Arial" w:hAnsi="Arial" w:cs="Arial"/>
          <w:sz w:val="24"/>
          <w:szCs w:val="24"/>
        </w:rPr>
        <w:t xml:space="preserve"> </w:t>
      </w:r>
      <w:r w:rsidRPr="00D66384">
        <w:rPr>
          <w:rFonts w:ascii="Arial" w:hAnsi="Arial" w:cs="Arial"/>
          <w:sz w:val="24"/>
          <w:szCs w:val="24"/>
        </w:rPr>
        <w:t>jest również zindywidualizowane podejście wykładowców do studenta</w:t>
      </w:r>
      <w:r>
        <w:rPr>
          <w:rFonts w:ascii="Arial" w:hAnsi="Arial" w:cs="Arial"/>
          <w:sz w:val="24"/>
          <w:szCs w:val="24"/>
        </w:rPr>
        <w:t xml:space="preserve"> </w:t>
      </w:r>
      <w:r w:rsidRPr="00D66384">
        <w:rPr>
          <w:rFonts w:ascii="Arial" w:hAnsi="Arial" w:cs="Arial"/>
          <w:sz w:val="24"/>
          <w:szCs w:val="24"/>
        </w:rPr>
        <w:t>i większa elastyczność dotycząca warunków studiowania. Pomocna mogłaby</w:t>
      </w:r>
      <w:r>
        <w:rPr>
          <w:rFonts w:ascii="Arial" w:hAnsi="Arial" w:cs="Arial"/>
          <w:sz w:val="24"/>
          <w:szCs w:val="24"/>
        </w:rPr>
        <w:t xml:space="preserve"> </w:t>
      </w:r>
      <w:r w:rsidRPr="00D66384">
        <w:rPr>
          <w:rFonts w:ascii="Arial" w:hAnsi="Arial" w:cs="Arial"/>
          <w:sz w:val="24"/>
          <w:szCs w:val="24"/>
        </w:rPr>
        <w:t>okazać się osoba tutora, który monitorowałby postępy akademickie</w:t>
      </w:r>
      <w:r>
        <w:rPr>
          <w:rFonts w:ascii="Arial" w:hAnsi="Arial" w:cs="Arial"/>
          <w:sz w:val="24"/>
          <w:szCs w:val="24"/>
        </w:rPr>
        <w:t xml:space="preserve"> </w:t>
      </w:r>
      <w:r w:rsidRPr="00D66384">
        <w:rPr>
          <w:rFonts w:ascii="Arial" w:hAnsi="Arial" w:cs="Arial"/>
          <w:sz w:val="24"/>
          <w:szCs w:val="24"/>
        </w:rPr>
        <w:t>i w razie potrzeby służył wsparciem w radzeniu sobie z trudnościami.</w:t>
      </w:r>
      <w:r>
        <w:rPr>
          <w:rFonts w:ascii="Arial" w:hAnsi="Arial" w:cs="Arial"/>
          <w:sz w:val="24"/>
          <w:szCs w:val="24"/>
        </w:rPr>
        <w:t xml:space="preserve"> </w:t>
      </w:r>
      <w:r w:rsidRPr="00D66384">
        <w:rPr>
          <w:rFonts w:ascii="Arial" w:hAnsi="Arial" w:cs="Arial"/>
          <w:sz w:val="24"/>
          <w:szCs w:val="24"/>
        </w:rPr>
        <w:t>W wypowiedziach uczestników programu pojawiają się ponadto dwie</w:t>
      </w:r>
      <w:r>
        <w:rPr>
          <w:rFonts w:ascii="Arial" w:hAnsi="Arial" w:cs="Arial"/>
          <w:sz w:val="24"/>
          <w:szCs w:val="24"/>
        </w:rPr>
        <w:t xml:space="preserve"> </w:t>
      </w:r>
      <w:r w:rsidRPr="00D66384">
        <w:rPr>
          <w:rFonts w:ascii="Arial" w:hAnsi="Arial" w:cs="Arial"/>
          <w:sz w:val="24"/>
          <w:szCs w:val="24"/>
        </w:rPr>
        <w:t>ważne kwestie. Pierwszą z nich jest potrzeba zwiększenia przejrzystości</w:t>
      </w:r>
      <w:r>
        <w:rPr>
          <w:rFonts w:ascii="Arial" w:hAnsi="Arial" w:cs="Arial"/>
          <w:sz w:val="24"/>
          <w:szCs w:val="24"/>
        </w:rPr>
        <w:t xml:space="preserve"> </w:t>
      </w:r>
      <w:r w:rsidRPr="00D66384">
        <w:rPr>
          <w:rFonts w:ascii="Arial" w:hAnsi="Arial" w:cs="Arial"/>
          <w:sz w:val="24"/>
          <w:szCs w:val="24"/>
        </w:rPr>
        <w:t>systemu oceniania, druga natomiast dotyczy bardziej przyjaznego funkcjonowania</w:t>
      </w:r>
      <w:r>
        <w:rPr>
          <w:rFonts w:ascii="Arial" w:hAnsi="Arial" w:cs="Arial"/>
          <w:sz w:val="24"/>
          <w:szCs w:val="24"/>
        </w:rPr>
        <w:t xml:space="preserve"> </w:t>
      </w:r>
      <w:r w:rsidRPr="00D66384">
        <w:rPr>
          <w:rFonts w:ascii="Arial" w:hAnsi="Arial" w:cs="Arial"/>
          <w:sz w:val="24"/>
          <w:szCs w:val="24"/>
        </w:rPr>
        <w:t>administracji uczelni.</w:t>
      </w:r>
    </w:p>
    <w:p w:rsidR="00D66384" w:rsidRPr="00D66384" w:rsidRDefault="00D66384" w:rsidP="00D66384">
      <w:pPr>
        <w:autoSpaceDE w:val="0"/>
        <w:autoSpaceDN w:val="0"/>
        <w:adjustRightInd w:val="0"/>
        <w:spacing w:after="0" w:line="360" w:lineRule="auto"/>
        <w:rPr>
          <w:rFonts w:ascii="Arial" w:hAnsi="Arial" w:cs="Arial"/>
          <w:sz w:val="24"/>
          <w:szCs w:val="24"/>
        </w:rPr>
      </w:pPr>
      <w:r w:rsidRPr="00D66384">
        <w:rPr>
          <w:rFonts w:ascii="Arial" w:hAnsi="Arial" w:cs="Arial"/>
          <w:sz w:val="24"/>
          <w:szCs w:val="24"/>
        </w:rPr>
        <w:t>Dostosowywanie warunków studiowania do potrzeb wynikających</w:t>
      </w:r>
      <w:r>
        <w:rPr>
          <w:rFonts w:ascii="Arial" w:hAnsi="Arial" w:cs="Arial"/>
          <w:sz w:val="24"/>
          <w:szCs w:val="24"/>
        </w:rPr>
        <w:t xml:space="preserve"> </w:t>
      </w:r>
      <w:r w:rsidRPr="00D66384">
        <w:rPr>
          <w:rFonts w:ascii="Arial" w:hAnsi="Arial" w:cs="Arial"/>
          <w:sz w:val="24"/>
          <w:szCs w:val="24"/>
        </w:rPr>
        <w:t>z niepełnosprawności studenta jest jednym z głównych obszarów działania</w:t>
      </w:r>
      <w:r>
        <w:rPr>
          <w:rFonts w:ascii="Arial" w:hAnsi="Arial" w:cs="Arial"/>
          <w:sz w:val="24"/>
          <w:szCs w:val="24"/>
        </w:rPr>
        <w:t xml:space="preserve"> </w:t>
      </w:r>
      <w:r w:rsidRPr="00D66384">
        <w:rPr>
          <w:rFonts w:ascii="Arial" w:hAnsi="Arial" w:cs="Arial"/>
          <w:sz w:val="24"/>
          <w:szCs w:val="24"/>
        </w:rPr>
        <w:t>BON. W większości przypadków stanowi efektywne wsparcie prowadzące</w:t>
      </w:r>
      <w:r>
        <w:rPr>
          <w:rFonts w:ascii="Arial" w:hAnsi="Arial" w:cs="Arial"/>
          <w:sz w:val="24"/>
          <w:szCs w:val="24"/>
        </w:rPr>
        <w:t xml:space="preserve"> </w:t>
      </w:r>
      <w:r w:rsidRPr="00D66384">
        <w:rPr>
          <w:rFonts w:ascii="Arial" w:hAnsi="Arial" w:cs="Arial"/>
          <w:sz w:val="24"/>
          <w:szCs w:val="24"/>
        </w:rPr>
        <w:t xml:space="preserve">do wyrównania </w:t>
      </w:r>
      <w:r w:rsidRPr="00D66384">
        <w:rPr>
          <w:rFonts w:ascii="Arial" w:hAnsi="Arial" w:cs="Arial"/>
          <w:sz w:val="24"/>
          <w:szCs w:val="24"/>
        </w:rPr>
        <w:lastRenderedPageBreak/>
        <w:t>szans w dostępie do edukacji. Również podejmowane</w:t>
      </w:r>
      <w:r>
        <w:rPr>
          <w:rFonts w:ascii="Arial" w:hAnsi="Arial" w:cs="Arial"/>
          <w:sz w:val="24"/>
          <w:szCs w:val="24"/>
        </w:rPr>
        <w:t xml:space="preserve"> </w:t>
      </w:r>
      <w:r w:rsidRPr="00D66384">
        <w:rPr>
          <w:rFonts w:ascii="Arial" w:hAnsi="Arial" w:cs="Arial"/>
          <w:sz w:val="24"/>
          <w:szCs w:val="24"/>
        </w:rPr>
        <w:t>w ramach projektu „Konstelacja Lwa” działania mające na celu</w:t>
      </w:r>
      <w:r>
        <w:rPr>
          <w:rFonts w:ascii="Arial" w:hAnsi="Arial" w:cs="Arial"/>
          <w:sz w:val="24"/>
          <w:szCs w:val="24"/>
        </w:rPr>
        <w:t xml:space="preserve"> </w:t>
      </w:r>
      <w:r w:rsidRPr="00D66384">
        <w:rPr>
          <w:rFonts w:ascii="Arial" w:hAnsi="Arial" w:cs="Arial"/>
          <w:sz w:val="24"/>
          <w:szCs w:val="24"/>
        </w:rPr>
        <w:t>zwiększenie świadomości środowiska akademickiego zaczynają przynosić</w:t>
      </w:r>
      <w:r>
        <w:rPr>
          <w:rFonts w:ascii="Arial" w:hAnsi="Arial" w:cs="Arial"/>
          <w:sz w:val="24"/>
          <w:szCs w:val="24"/>
        </w:rPr>
        <w:t xml:space="preserve"> </w:t>
      </w:r>
      <w:r w:rsidRPr="00D66384">
        <w:rPr>
          <w:rFonts w:ascii="Arial" w:hAnsi="Arial" w:cs="Arial"/>
          <w:sz w:val="24"/>
          <w:szCs w:val="24"/>
        </w:rPr>
        <w:t>pierwsze rezultaty. Do BON przychodzą studenci, którym kontakt</w:t>
      </w:r>
      <w:r>
        <w:rPr>
          <w:rFonts w:ascii="Arial" w:hAnsi="Arial" w:cs="Arial"/>
          <w:sz w:val="24"/>
          <w:szCs w:val="24"/>
        </w:rPr>
        <w:t xml:space="preserve"> </w:t>
      </w:r>
      <w:r w:rsidRPr="00D66384">
        <w:rPr>
          <w:rFonts w:ascii="Arial" w:hAnsi="Arial" w:cs="Arial"/>
          <w:sz w:val="24"/>
          <w:szCs w:val="24"/>
        </w:rPr>
        <w:t>z Biurem zasugerowali zaniepokojeni ich trudnościami wykładowcy.</w:t>
      </w:r>
      <w:r>
        <w:rPr>
          <w:rFonts w:ascii="Arial" w:hAnsi="Arial" w:cs="Arial"/>
          <w:sz w:val="24"/>
          <w:szCs w:val="24"/>
        </w:rPr>
        <w:t xml:space="preserve"> </w:t>
      </w:r>
      <w:r w:rsidRPr="00D66384">
        <w:rPr>
          <w:rFonts w:ascii="Arial" w:hAnsi="Arial" w:cs="Arial"/>
          <w:sz w:val="24"/>
          <w:szCs w:val="24"/>
        </w:rPr>
        <w:t>Także sami pracownicy uczelni, zarówno dydaktyczni, jak i administracyjni</w:t>
      </w:r>
      <w:r>
        <w:rPr>
          <w:rFonts w:ascii="Arial" w:hAnsi="Arial" w:cs="Arial"/>
          <w:sz w:val="24"/>
          <w:szCs w:val="24"/>
        </w:rPr>
        <w:t xml:space="preserve"> </w:t>
      </w:r>
      <w:r w:rsidRPr="00D66384">
        <w:rPr>
          <w:rFonts w:ascii="Arial" w:hAnsi="Arial" w:cs="Arial"/>
          <w:sz w:val="24"/>
          <w:szCs w:val="24"/>
        </w:rPr>
        <w:t>zgłaszają swoje wątpliwości i wyrażają chęć poszerzenia wiedzy dotyczącej</w:t>
      </w:r>
      <w:r>
        <w:rPr>
          <w:rFonts w:ascii="Arial" w:hAnsi="Arial" w:cs="Arial"/>
          <w:sz w:val="24"/>
          <w:szCs w:val="24"/>
        </w:rPr>
        <w:t xml:space="preserve"> </w:t>
      </w:r>
      <w:r w:rsidRPr="00D66384">
        <w:rPr>
          <w:rFonts w:ascii="Arial" w:hAnsi="Arial" w:cs="Arial"/>
          <w:sz w:val="24"/>
          <w:szCs w:val="24"/>
        </w:rPr>
        <w:t>sposobu pracy z osobami mającymi problemy w obszarze zdrowia</w:t>
      </w:r>
      <w:r>
        <w:rPr>
          <w:rFonts w:ascii="Arial" w:hAnsi="Arial" w:cs="Arial"/>
          <w:sz w:val="24"/>
          <w:szCs w:val="24"/>
        </w:rPr>
        <w:t xml:space="preserve"> </w:t>
      </w:r>
      <w:r w:rsidRPr="00D66384">
        <w:rPr>
          <w:rFonts w:ascii="Arial" w:hAnsi="Arial" w:cs="Arial"/>
          <w:sz w:val="24"/>
          <w:szCs w:val="24"/>
        </w:rPr>
        <w:t>psychicznego, radzenia sobie w trudnych sytuacjach, wsparcia, jakie</w:t>
      </w:r>
      <w:r>
        <w:rPr>
          <w:rFonts w:ascii="Arial" w:hAnsi="Arial" w:cs="Arial"/>
          <w:sz w:val="24"/>
          <w:szCs w:val="24"/>
        </w:rPr>
        <w:t xml:space="preserve"> </w:t>
      </w:r>
      <w:r w:rsidRPr="00D66384">
        <w:rPr>
          <w:rFonts w:ascii="Arial" w:hAnsi="Arial" w:cs="Arial"/>
          <w:sz w:val="24"/>
          <w:szCs w:val="24"/>
        </w:rPr>
        <w:t>mogą takim osobom zaoferować. Niewątpliwie problem stygmatyzacji</w:t>
      </w:r>
      <w:r>
        <w:rPr>
          <w:rFonts w:ascii="Arial" w:hAnsi="Arial" w:cs="Arial"/>
          <w:sz w:val="24"/>
          <w:szCs w:val="24"/>
        </w:rPr>
        <w:t xml:space="preserve"> </w:t>
      </w:r>
      <w:r w:rsidRPr="00D66384">
        <w:rPr>
          <w:rFonts w:ascii="Arial" w:hAnsi="Arial" w:cs="Arial"/>
          <w:sz w:val="24"/>
          <w:szCs w:val="24"/>
        </w:rPr>
        <w:t>i dyskryminacji tej grupy studentów jest nadal ogromny, jednak podjęte</w:t>
      </w:r>
      <w:r>
        <w:rPr>
          <w:rFonts w:ascii="Arial" w:hAnsi="Arial" w:cs="Arial"/>
          <w:sz w:val="24"/>
          <w:szCs w:val="24"/>
        </w:rPr>
        <w:t xml:space="preserve"> </w:t>
      </w:r>
      <w:r w:rsidRPr="00D66384">
        <w:rPr>
          <w:rFonts w:ascii="Arial" w:hAnsi="Arial" w:cs="Arial"/>
          <w:sz w:val="24"/>
          <w:szCs w:val="24"/>
        </w:rPr>
        <w:t>działania stanowią istotny krok na drodze włączania ich do głównego</w:t>
      </w:r>
      <w:r>
        <w:rPr>
          <w:rFonts w:ascii="Arial" w:hAnsi="Arial" w:cs="Arial"/>
          <w:sz w:val="24"/>
          <w:szCs w:val="24"/>
        </w:rPr>
        <w:t xml:space="preserve"> </w:t>
      </w:r>
      <w:r w:rsidRPr="00D66384">
        <w:rPr>
          <w:rFonts w:ascii="Arial" w:hAnsi="Arial" w:cs="Arial"/>
          <w:sz w:val="24"/>
          <w:szCs w:val="24"/>
        </w:rPr>
        <w:t>nurtu edukacji.</w:t>
      </w:r>
    </w:p>
    <w:p w:rsidR="00D66384" w:rsidRDefault="00D66384" w:rsidP="004878A9">
      <w:pPr>
        <w:autoSpaceDE w:val="0"/>
        <w:autoSpaceDN w:val="0"/>
        <w:adjustRightInd w:val="0"/>
        <w:spacing w:after="0" w:line="360" w:lineRule="auto"/>
        <w:rPr>
          <w:rFonts w:ascii="Arial" w:hAnsi="Arial" w:cs="Arial"/>
          <w:sz w:val="24"/>
          <w:szCs w:val="24"/>
        </w:rPr>
      </w:pPr>
    </w:p>
    <w:p w:rsidR="00D66384" w:rsidRDefault="00D66384"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19</w:t>
      </w:r>
    </w:p>
    <w:p w:rsidR="00D66384" w:rsidRPr="00C723FE" w:rsidRDefault="00C723FE" w:rsidP="00C723FE">
      <w:pPr>
        <w:autoSpaceDE w:val="0"/>
        <w:autoSpaceDN w:val="0"/>
        <w:adjustRightInd w:val="0"/>
        <w:spacing w:after="0" w:line="360" w:lineRule="auto"/>
        <w:rPr>
          <w:rFonts w:ascii="Arial" w:hAnsi="Arial" w:cs="Arial"/>
          <w:sz w:val="24"/>
          <w:szCs w:val="24"/>
        </w:rPr>
      </w:pPr>
      <w:r w:rsidRPr="00C723FE">
        <w:rPr>
          <w:rFonts w:ascii="Arial" w:hAnsi="Arial" w:cs="Arial"/>
          <w:b/>
          <w:bCs/>
          <w:sz w:val="24"/>
          <w:szCs w:val="24"/>
        </w:rPr>
        <w:t xml:space="preserve">Katarzyna Czarnecka </w:t>
      </w:r>
      <w:r w:rsidRPr="00C723FE">
        <w:rPr>
          <w:rFonts w:ascii="Arial" w:hAnsi="Arial" w:cs="Arial"/>
          <w:sz w:val="24"/>
          <w:szCs w:val="24"/>
        </w:rPr>
        <w:t>– konsultant ds. studenckich w BON UJ, odpowiada</w:t>
      </w:r>
      <w:r>
        <w:rPr>
          <w:rFonts w:ascii="Arial" w:hAnsi="Arial" w:cs="Arial"/>
          <w:sz w:val="24"/>
          <w:szCs w:val="24"/>
        </w:rPr>
        <w:t xml:space="preserve"> </w:t>
      </w:r>
      <w:r w:rsidRPr="00C723FE">
        <w:rPr>
          <w:rFonts w:ascii="Arial" w:hAnsi="Arial" w:cs="Arial"/>
          <w:sz w:val="24"/>
          <w:szCs w:val="24"/>
        </w:rPr>
        <w:t>m.in. za rekrutację uczestników „Programu wsparcia adaptacyjnego</w:t>
      </w:r>
      <w:r>
        <w:rPr>
          <w:rFonts w:ascii="Arial" w:hAnsi="Arial" w:cs="Arial"/>
          <w:sz w:val="24"/>
          <w:szCs w:val="24"/>
        </w:rPr>
        <w:t xml:space="preserve"> </w:t>
      </w:r>
      <w:r w:rsidRPr="00C723FE">
        <w:rPr>
          <w:rFonts w:ascii="Arial" w:hAnsi="Arial" w:cs="Arial"/>
          <w:sz w:val="24"/>
          <w:szCs w:val="24"/>
        </w:rPr>
        <w:t>dla studentów UJ chorujących psychicznie”. Prowadzi także konsultacje</w:t>
      </w:r>
      <w:r>
        <w:rPr>
          <w:rFonts w:ascii="Arial" w:hAnsi="Arial" w:cs="Arial"/>
          <w:sz w:val="24"/>
          <w:szCs w:val="24"/>
        </w:rPr>
        <w:t xml:space="preserve"> </w:t>
      </w:r>
      <w:r w:rsidRPr="00C723FE">
        <w:rPr>
          <w:rFonts w:ascii="Arial" w:hAnsi="Arial" w:cs="Arial"/>
          <w:sz w:val="24"/>
          <w:szCs w:val="24"/>
        </w:rPr>
        <w:t>psychologiczne w ramach projektu.</w:t>
      </w:r>
    </w:p>
    <w:p w:rsidR="00D66384" w:rsidRDefault="00D66384" w:rsidP="004878A9">
      <w:pPr>
        <w:autoSpaceDE w:val="0"/>
        <w:autoSpaceDN w:val="0"/>
        <w:adjustRightInd w:val="0"/>
        <w:spacing w:after="0" w:line="360" w:lineRule="auto"/>
        <w:rPr>
          <w:rFonts w:ascii="Arial" w:hAnsi="Arial" w:cs="Arial"/>
          <w:sz w:val="24"/>
          <w:szCs w:val="24"/>
        </w:rPr>
      </w:pPr>
    </w:p>
    <w:p w:rsidR="00C723FE" w:rsidRDefault="00C723FE"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20</w:t>
      </w:r>
    </w:p>
    <w:p w:rsidR="00C723FE" w:rsidRPr="00C723FE" w:rsidRDefault="00C723FE" w:rsidP="00C723FE">
      <w:pPr>
        <w:pStyle w:val="Nagwek2"/>
        <w:spacing w:before="0" w:line="360" w:lineRule="auto"/>
        <w:rPr>
          <w:rFonts w:ascii="Arial" w:hAnsi="Arial" w:cs="Arial"/>
          <w:color w:val="auto"/>
          <w:sz w:val="24"/>
          <w:szCs w:val="24"/>
        </w:rPr>
      </w:pPr>
      <w:bookmarkStart w:id="3" w:name="_„1981._Rok_Niepełnosprawnych”."/>
      <w:bookmarkEnd w:id="3"/>
      <w:r w:rsidRPr="00C723FE">
        <w:rPr>
          <w:rFonts w:ascii="Arial" w:hAnsi="Arial" w:cs="Arial"/>
          <w:color w:val="auto"/>
          <w:sz w:val="24"/>
          <w:szCs w:val="24"/>
        </w:rPr>
        <w:t xml:space="preserve">„1981. Rok Niepełnosprawnych”. O inkluzji według Jana </w:t>
      </w:r>
      <w:proofErr w:type="spellStart"/>
      <w:r w:rsidRPr="00C723FE">
        <w:rPr>
          <w:rFonts w:ascii="Arial" w:hAnsi="Arial" w:cs="Arial"/>
          <w:color w:val="auto"/>
          <w:sz w:val="24"/>
          <w:szCs w:val="24"/>
        </w:rPr>
        <w:t>Kotei</w:t>
      </w:r>
      <w:proofErr w:type="spellEnd"/>
      <w:r>
        <w:rPr>
          <w:rFonts w:ascii="Arial" w:hAnsi="Arial" w:cs="Arial"/>
          <w:color w:val="auto"/>
          <w:sz w:val="24"/>
          <w:szCs w:val="24"/>
        </w:rPr>
        <w:t xml:space="preserve"> [</w:t>
      </w:r>
      <w:hyperlink w:anchor="przypis2x1" w:history="1">
        <w:r w:rsidRPr="00C723FE">
          <w:rPr>
            <w:rStyle w:val="Hipercze"/>
            <w:rFonts w:ascii="Arial" w:hAnsi="Arial" w:cs="Arial"/>
            <w:sz w:val="24"/>
            <w:szCs w:val="24"/>
          </w:rPr>
          <w:t>przypis 2.1</w:t>
        </w:r>
      </w:hyperlink>
      <w:r>
        <w:rPr>
          <w:rFonts w:ascii="Arial" w:hAnsi="Arial" w:cs="Arial"/>
          <w:color w:val="auto"/>
          <w:sz w:val="24"/>
          <w:szCs w:val="24"/>
        </w:rPr>
        <w:t>]</w:t>
      </w:r>
      <w:bookmarkStart w:id="4" w:name="p2x1"/>
      <w:bookmarkEnd w:id="4"/>
      <w:r w:rsidRPr="00C723FE">
        <w:rPr>
          <w:rFonts w:ascii="Arial" w:hAnsi="Arial" w:cs="Arial"/>
          <w:color w:val="auto"/>
          <w:sz w:val="24"/>
          <w:szCs w:val="24"/>
        </w:rPr>
        <w:t>.</w:t>
      </w:r>
    </w:p>
    <w:p w:rsidR="00C723FE" w:rsidRPr="00C723FE" w:rsidRDefault="00C723FE" w:rsidP="00C723FE">
      <w:pPr>
        <w:autoSpaceDE w:val="0"/>
        <w:autoSpaceDN w:val="0"/>
        <w:adjustRightInd w:val="0"/>
        <w:spacing w:after="0" w:line="360" w:lineRule="auto"/>
        <w:rPr>
          <w:rFonts w:ascii="Arial" w:hAnsi="Arial" w:cs="Arial"/>
          <w:sz w:val="24"/>
          <w:szCs w:val="24"/>
        </w:rPr>
      </w:pPr>
      <w:r w:rsidRPr="00C723FE">
        <w:rPr>
          <w:rFonts w:ascii="Arial" w:hAnsi="Arial" w:cs="Arial"/>
          <w:sz w:val="24"/>
          <w:szCs w:val="24"/>
        </w:rPr>
        <w:t>Anna Kapusta, Instytut Socjologii UJ</w:t>
      </w:r>
    </w:p>
    <w:p w:rsidR="00C723FE" w:rsidRPr="00C723FE" w:rsidRDefault="00C723FE" w:rsidP="00C723FE">
      <w:pPr>
        <w:autoSpaceDE w:val="0"/>
        <w:autoSpaceDN w:val="0"/>
        <w:adjustRightInd w:val="0"/>
        <w:spacing w:after="0" w:line="360" w:lineRule="auto"/>
        <w:rPr>
          <w:rFonts w:ascii="Arial" w:hAnsi="Arial" w:cs="Arial"/>
          <w:b/>
          <w:bCs/>
          <w:sz w:val="24"/>
          <w:szCs w:val="24"/>
        </w:rPr>
      </w:pPr>
    </w:p>
    <w:p w:rsidR="00C723FE" w:rsidRPr="00C723FE" w:rsidRDefault="00C723FE" w:rsidP="00C723FE">
      <w:pPr>
        <w:autoSpaceDE w:val="0"/>
        <w:autoSpaceDN w:val="0"/>
        <w:adjustRightInd w:val="0"/>
        <w:spacing w:after="0" w:line="360" w:lineRule="auto"/>
        <w:rPr>
          <w:rFonts w:ascii="Arial" w:hAnsi="Arial" w:cs="Arial"/>
          <w:b/>
          <w:bCs/>
          <w:sz w:val="24"/>
          <w:szCs w:val="24"/>
        </w:rPr>
      </w:pPr>
      <w:r w:rsidRPr="00C723FE">
        <w:rPr>
          <w:rFonts w:ascii="Arial" w:hAnsi="Arial" w:cs="Arial"/>
          <w:b/>
          <w:bCs/>
          <w:sz w:val="24"/>
          <w:szCs w:val="24"/>
        </w:rPr>
        <w:t>Motta – horyzonty inkluzji</w:t>
      </w:r>
    </w:p>
    <w:p w:rsidR="00C723FE" w:rsidRPr="00C723FE" w:rsidRDefault="00C723FE" w:rsidP="00C723FE">
      <w:pPr>
        <w:autoSpaceDE w:val="0"/>
        <w:autoSpaceDN w:val="0"/>
        <w:adjustRightInd w:val="0"/>
        <w:spacing w:after="0" w:line="360" w:lineRule="auto"/>
        <w:rPr>
          <w:rFonts w:ascii="Arial" w:hAnsi="Arial" w:cs="Arial"/>
          <w:sz w:val="24"/>
          <w:szCs w:val="24"/>
        </w:rPr>
      </w:pPr>
      <w:r w:rsidRPr="00C723FE">
        <w:rPr>
          <w:rFonts w:ascii="Arial" w:hAnsi="Arial" w:cs="Arial"/>
          <w:sz w:val="24"/>
          <w:szCs w:val="24"/>
        </w:rPr>
        <w:t>Po pierwsze:</w:t>
      </w:r>
    </w:p>
    <w:p w:rsidR="00C723FE" w:rsidRPr="00C723FE" w:rsidRDefault="00C723FE" w:rsidP="00C723FE">
      <w:pPr>
        <w:autoSpaceDE w:val="0"/>
        <w:autoSpaceDN w:val="0"/>
        <w:adjustRightInd w:val="0"/>
        <w:spacing w:after="0" w:line="360" w:lineRule="auto"/>
        <w:rPr>
          <w:rFonts w:ascii="Arial" w:hAnsi="Arial" w:cs="Arial"/>
          <w:sz w:val="24"/>
          <w:szCs w:val="24"/>
        </w:rPr>
      </w:pPr>
    </w:p>
    <w:p w:rsidR="00C723FE" w:rsidRPr="00C723FE" w:rsidRDefault="00C723FE" w:rsidP="00C723FE">
      <w:pPr>
        <w:pStyle w:val="Cytat"/>
        <w:spacing w:after="0" w:line="360" w:lineRule="auto"/>
        <w:rPr>
          <w:rFonts w:ascii="Arial" w:hAnsi="Arial" w:cs="Arial"/>
          <w:i w:val="0"/>
          <w:color w:val="auto"/>
          <w:sz w:val="24"/>
          <w:szCs w:val="24"/>
        </w:rPr>
      </w:pPr>
      <w:r w:rsidRPr="00C723FE">
        <w:rPr>
          <w:rFonts w:ascii="Arial" w:hAnsi="Arial" w:cs="Arial"/>
          <w:i w:val="0"/>
          <w:color w:val="auto"/>
          <w:sz w:val="24"/>
          <w:szCs w:val="24"/>
        </w:rPr>
        <w:t>„Nie wiemy więc, gdzie się rodzi człowiek, w łonie matki, czy w społeczeństwie. Może rodzi się dwa razy.”</w:t>
      </w:r>
    </w:p>
    <w:p w:rsidR="00C723FE" w:rsidRPr="00C723FE" w:rsidRDefault="00C723FE" w:rsidP="00C723FE">
      <w:pPr>
        <w:autoSpaceDE w:val="0"/>
        <w:autoSpaceDN w:val="0"/>
        <w:adjustRightInd w:val="0"/>
        <w:spacing w:after="0" w:line="360" w:lineRule="auto"/>
        <w:rPr>
          <w:rFonts w:ascii="Arial" w:hAnsi="Arial" w:cs="Arial"/>
          <w:sz w:val="24"/>
          <w:szCs w:val="24"/>
        </w:rPr>
      </w:pPr>
    </w:p>
    <w:p w:rsidR="00C723FE" w:rsidRPr="00C723FE" w:rsidRDefault="00C723FE" w:rsidP="00C723FE">
      <w:pPr>
        <w:autoSpaceDE w:val="0"/>
        <w:autoSpaceDN w:val="0"/>
        <w:adjustRightInd w:val="0"/>
        <w:spacing w:after="0" w:line="360" w:lineRule="auto"/>
        <w:rPr>
          <w:rFonts w:ascii="Arial" w:hAnsi="Arial" w:cs="Arial"/>
          <w:i/>
          <w:iCs/>
          <w:sz w:val="24"/>
          <w:szCs w:val="24"/>
        </w:rPr>
      </w:pPr>
      <w:r w:rsidRPr="00C723FE">
        <w:rPr>
          <w:rFonts w:ascii="Arial" w:hAnsi="Arial" w:cs="Arial"/>
          <w:sz w:val="24"/>
          <w:szCs w:val="24"/>
        </w:rPr>
        <w:t xml:space="preserve">Jan </w:t>
      </w:r>
      <w:proofErr w:type="spellStart"/>
      <w:r w:rsidRPr="00C723FE">
        <w:rPr>
          <w:rFonts w:ascii="Arial" w:hAnsi="Arial" w:cs="Arial"/>
          <w:sz w:val="24"/>
          <w:szCs w:val="24"/>
        </w:rPr>
        <w:t>Koteja</w:t>
      </w:r>
      <w:proofErr w:type="spellEnd"/>
      <w:r w:rsidRPr="00C723FE">
        <w:rPr>
          <w:rFonts w:ascii="Arial" w:hAnsi="Arial" w:cs="Arial"/>
          <w:sz w:val="24"/>
          <w:szCs w:val="24"/>
        </w:rPr>
        <w:t xml:space="preserve">, </w:t>
      </w:r>
      <w:r w:rsidRPr="00C723FE">
        <w:rPr>
          <w:rFonts w:ascii="Arial" w:hAnsi="Arial" w:cs="Arial"/>
          <w:i/>
          <w:iCs/>
          <w:sz w:val="24"/>
          <w:szCs w:val="24"/>
        </w:rPr>
        <w:t>Równanie z dwiema niewiadomymi</w:t>
      </w:r>
      <w:r w:rsidRPr="00C723FE">
        <w:rPr>
          <w:rFonts w:ascii="Arial" w:hAnsi="Arial" w:cs="Arial"/>
          <w:iCs/>
          <w:sz w:val="24"/>
          <w:szCs w:val="24"/>
        </w:rPr>
        <w:t xml:space="preserve"> </w:t>
      </w:r>
      <w:r>
        <w:rPr>
          <w:rFonts w:ascii="Arial" w:hAnsi="Arial" w:cs="Arial"/>
          <w:iCs/>
          <w:sz w:val="24"/>
          <w:szCs w:val="24"/>
        </w:rPr>
        <w:t>[</w:t>
      </w:r>
      <w:hyperlink w:anchor="przypis2x2" w:history="1">
        <w:r w:rsidRPr="00C723FE">
          <w:rPr>
            <w:rStyle w:val="Hipercze"/>
            <w:rFonts w:ascii="Arial" w:hAnsi="Arial" w:cs="Arial"/>
            <w:iCs/>
            <w:sz w:val="24"/>
            <w:szCs w:val="24"/>
          </w:rPr>
          <w:t>przypis 2.2</w:t>
        </w:r>
      </w:hyperlink>
      <w:r>
        <w:rPr>
          <w:rFonts w:ascii="Arial" w:hAnsi="Arial" w:cs="Arial"/>
          <w:iCs/>
          <w:sz w:val="24"/>
          <w:szCs w:val="24"/>
        </w:rPr>
        <w:t>]</w:t>
      </w:r>
      <w:bookmarkStart w:id="5" w:name="p2x2"/>
      <w:bookmarkEnd w:id="5"/>
    </w:p>
    <w:p w:rsidR="00C723FE" w:rsidRPr="00C723FE" w:rsidRDefault="00C723FE" w:rsidP="00C723FE">
      <w:pPr>
        <w:autoSpaceDE w:val="0"/>
        <w:autoSpaceDN w:val="0"/>
        <w:adjustRightInd w:val="0"/>
        <w:spacing w:after="0" w:line="360" w:lineRule="auto"/>
        <w:rPr>
          <w:rFonts w:ascii="Arial" w:hAnsi="Arial" w:cs="Arial"/>
          <w:sz w:val="24"/>
          <w:szCs w:val="24"/>
        </w:rPr>
      </w:pPr>
    </w:p>
    <w:p w:rsidR="00C723FE" w:rsidRPr="00C723FE" w:rsidRDefault="00C723FE" w:rsidP="00C723FE">
      <w:pPr>
        <w:autoSpaceDE w:val="0"/>
        <w:autoSpaceDN w:val="0"/>
        <w:adjustRightInd w:val="0"/>
        <w:spacing w:after="0" w:line="360" w:lineRule="auto"/>
        <w:rPr>
          <w:rFonts w:ascii="Arial" w:hAnsi="Arial" w:cs="Arial"/>
          <w:sz w:val="24"/>
          <w:szCs w:val="24"/>
        </w:rPr>
      </w:pPr>
      <w:r w:rsidRPr="00C723FE">
        <w:rPr>
          <w:rFonts w:ascii="Arial" w:hAnsi="Arial" w:cs="Arial"/>
          <w:sz w:val="24"/>
          <w:szCs w:val="24"/>
        </w:rPr>
        <w:t>Po drugie:</w:t>
      </w:r>
    </w:p>
    <w:p w:rsidR="00C723FE" w:rsidRPr="00C723FE" w:rsidRDefault="00C723FE" w:rsidP="00C723FE">
      <w:pPr>
        <w:autoSpaceDE w:val="0"/>
        <w:autoSpaceDN w:val="0"/>
        <w:adjustRightInd w:val="0"/>
        <w:spacing w:after="0" w:line="360" w:lineRule="auto"/>
        <w:rPr>
          <w:rFonts w:ascii="Arial" w:hAnsi="Arial" w:cs="Arial"/>
          <w:sz w:val="24"/>
          <w:szCs w:val="24"/>
        </w:rPr>
      </w:pPr>
    </w:p>
    <w:p w:rsidR="00C723FE" w:rsidRPr="00C723FE" w:rsidRDefault="00C723FE" w:rsidP="00C723FE">
      <w:pPr>
        <w:pStyle w:val="Cytat"/>
        <w:spacing w:after="0" w:line="360" w:lineRule="auto"/>
        <w:rPr>
          <w:rFonts w:ascii="Arial" w:hAnsi="Arial" w:cs="Arial"/>
          <w:i w:val="0"/>
          <w:color w:val="auto"/>
          <w:sz w:val="24"/>
          <w:szCs w:val="24"/>
        </w:rPr>
      </w:pPr>
      <w:r w:rsidRPr="00C723FE">
        <w:rPr>
          <w:rFonts w:ascii="Arial" w:hAnsi="Arial" w:cs="Arial"/>
          <w:i w:val="0"/>
          <w:color w:val="auto"/>
          <w:sz w:val="24"/>
          <w:szCs w:val="24"/>
        </w:rPr>
        <w:t xml:space="preserve">„Czy nie sądzicie, że jeden wariat wśród stu normalnych nie zarazi swoim wariactwem tych stu normalnych, sam natomiast może mieć jakieś szanse powrotu </w:t>
      </w:r>
      <w:r w:rsidRPr="00C723FE">
        <w:rPr>
          <w:rFonts w:ascii="Arial" w:hAnsi="Arial" w:cs="Arial"/>
          <w:i w:val="0"/>
          <w:color w:val="auto"/>
          <w:sz w:val="24"/>
          <w:szCs w:val="24"/>
        </w:rPr>
        <w:lastRenderedPageBreak/>
        <w:t>do normalności? A mało prawdopodobne jest, że w szpitalu wariatów wariaci wpływają na siebie kojąco i leczniczo.”</w:t>
      </w:r>
    </w:p>
    <w:p w:rsidR="00C723FE" w:rsidRPr="00C723FE" w:rsidRDefault="00C723FE" w:rsidP="00C723FE">
      <w:pPr>
        <w:autoSpaceDE w:val="0"/>
        <w:autoSpaceDN w:val="0"/>
        <w:adjustRightInd w:val="0"/>
        <w:spacing w:after="0" w:line="360" w:lineRule="auto"/>
        <w:rPr>
          <w:rFonts w:ascii="Arial" w:hAnsi="Arial" w:cs="Arial"/>
          <w:sz w:val="24"/>
          <w:szCs w:val="24"/>
        </w:rPr>
      </w:pPr>
    </w:p>
    <w:p w:rsidR="00C723FE" w:rsidRPr="00C723FE" w:rsidRDefault="00C723FE" w:rsidP="00C723FE">
      <w:pPr>
        <w:autoSpaceDE w:val="0"/>
        <w:autoSpaceDN w:val="0"/>
        <w:adjustRightInd w:val="0"/>
        <w:spacing w:after="0" w:line="360" w:lineRule="auto"/>
        <w:rPr>
          <w:rFonts w:ascii="Arial" w:hAnsi="Arial" w:cs="Arial"/>
          <w:sz w:val="24"/>
          <w:szCs w:val="24"/>
        </w:rPr>
      </w:pPr>
      <w:r w:rsidRPr="00C723FE">
        <w:rPr>
          <w:rFonts w:ascii="Arial" w:hAnsi="Arial" w:cs="Arial"/>
          <w:sz w:val="24"/>
          <w:szCs w:val="24"/>
        </w:rPr>
        <w:t xml:space="preserve">Jan </w:t>
      </w:r>
      <w:proofErr w:type="spellStart"/>
      <w:r w:rsidRPr="00C723FE">
        <w:rPr>
          <w:rFonts w:ascii="Arial" w:hAnsi="Arial" w:cs="Arial"/>
          <w:sz w:val="24"/>
          <w:szCs w:val="24"/>
        </w:rPr>
        <w:t>Koteja</w:t>
      </w:r>
      <w:proofErr w:type="spellEnd"/>
      <w:r w:rsidRPr="00C723FE">
        <w:rPr>
          <w:rFonts w:ascii="Arial" w:hAnsi="Arial" w:cs="Arial"/>
          <w:sz w:val="24"/>
          <w:szCs w:val="24"/>
        </w:rPr>
        <w:t xml:space="preserve">, </w:t>
      </w:r>
      <w:r w:rsidRPr="00C723FE">
        <w:rPr>
          <w:rFonts w:ascii="Arial" w:hAnsi="Arial" w:cs="Arial"/>
          <w:i/>
          <w:iCs/>
          <w:sz w:val="24"/>
          <w:szCs w:val="24"/>
        </w:rPr>
        <w:t>Wysoki komin</w:t>
      </w:r>
      <w:r w:rsidRPr="00C723FE">
        <w:rPr>
          <w:rFonts w:ascii="Arial" w:hAnsi="Arial" w:cs="Arial"/>
          <w:iCs/>
          <w:sz w:val="24"/>
          <w:szCs w:val="24"/>
        </w:rPr>
        <w:t xml:space="preserve"> </w:t>
      </w:r>
      <w:r>
        <w:rPr>
          <w:rFonts w:ascii="Arial" w:hAnsi="Arial" w:cs="Arial"/>
          <w:iCs/>
          <w:sz w:val="24"/>
          <w:szCs w:val="24"/>
        </w:rPr>
        <w:t>[</w:t>
      </w:r>
      <w:hyperlink w:anchor="przypis2x3" w:history="1">
        <w:r w:rsidRPr="00C723FE">
          <w:rPr>
            <w:rStyle w:val="Hipercze"/>
            <w:rFonts w:ascii="Arial" w:hAnsi="Arial" w:cs="Arial"/>
            <w:iCs/>
            <w:sz w:val="24"/>
            <w:szCs w:val="24"/>
          </w:rPr>
          <w:t>przypis 2.</w:t>
        </w:r>
        <w:r w:rsidRPr="00C723FE">
          <w:rPr>
            <w:rStyle w:val="Hipercze"/>
            <w:rFonts w:ascii="Arial" w:hAnsi="Arial" w:cs="Arial"/>
            <w:sz w:val="24"/>
            <w:szCs w:val="24"/>
          </w:rPr>
          <w:t>3</w:t>
        </w:r>
      </w:hyperlink>
      <w:r>
        <w:rPr>
          <w:rFonts w:ascii="Arial" w:hAnsi="Arial" w:cs="Arial"/>
          <w:sz w:val="24"/>
          <w:szCs w:val="24"/>
        </w:rPr>
        <w:t>]</w:t>
      </w:r>
      <w:bookmarkStart w:id="6" w:name="p2x3"/>
      <w:bookmarkEnd w:id="6"/>
    </w:p>
    <w:p w:rsidR="00C723FE" w:rsidRDefault="00C723FE" w:rsidP="004878A9">
      <w:pPr>
        <w:autoSpaceDE w:val="0"/>
        <w:autoSpaceDN w:val="0"/>
        <w:adjustRightInd w:val="0"/>
        <w:spacing w:after="0" w:line="360" w:lineRule="auto"/>
        <w:rPr>
          <w:rFonts w:ascii="Arial" w:hAnsi="Arial" w:cs="Arial"/>
          <w:sz w:val="24"/>
          <w:szCs w:val="24"/>
        </w:rPr>
      </w:pPr>
    </w:p>
    <w:p w:rsidR="00C723FE" w:rsidRDefault="00C723FE" w:rsidP="004878A9">
      <w:pPr>
        <w:autoSpaceDE w:val="0"/>
        <w:autoSpaceDN w:val="0"/>
        <w:adjustRightInd w:val="0"/>
        <w:spacing w:after="0" w:line="360" w:lineRule="auto"/>
        <w:rPr>
          <w:rFonts w:ascii="Arial" w:hAnsi="Arial" w:cs="Arial"/>
          <w:sz w:val="24"/>
          <w:szCs w:val="24"/>
        </w:rPr>
      </w:pPr>
      <w:r>
        <w:rPr>
          <w:rFonts w:ascii="Arial" w:hAnsi="Arial" w:cs="Arial"/>
          <w:sz w:val="24"/>
          <w:szCs w:val="24"/>
        </w:rPr>
        <w:t>Str. 21</w:t>
      </w:r>
    </w:p>
    <w:p w:rsidR="00C723FE" w:rsidRPr="00AE1F02" w:rsidRDefault="00C723FE" w:rsidP="00AE1F02">
      <w:pPr>
        <w:autoSpaceDE w:val="0"/>
        <w:autoSpaceDN w:val="0"/>
        <w:adjustRightInd w:val="0"/>
        <w:spacing w:after="0" w:line="360" w:lineRule="auto"/>
        <w:rPr>
          <w:rFonts w:ascii="Arial" w:hAnsi="Arial" w:cs="Arial"/>
          <w:sz w:val="24"/>
          <w:szCs w:val="24"/>
        </w:rPr>
      </w:pPr>
      <w:r w:rsidRPr="00AE1F02">
        <w:rPr>
          <w:rFonts w:ascii="Arial" w:hAnsi="Arial" w:cs="Arial"/>
          <w:sz w:val="24"/>
          <w:szCs w:val="24"/>
        </w:rPr>
        <w:t>Po trzecie:</w:t>
      </w:r>
    </w:p>
    <w:p w:rsidR="00C723FE" w:rsidRPr="00AE1F02" w:rsidRDefault="00C723FE" w:rsidP="00AE1F02">
      <w:pPr>
        <w:autoSpaceDE w:val="0"/>
        <w:autoSpaceDN w:val="0"/>
        <w:adjustRightInd w:val="0"/>
        <w:spacing w:after="0" w:line="360" w:lineRule="auto"/>
        <w:rPr>
          <w:rFonts w:ascii="Arial" w:hAnsi="Arial" w:cs="Arial"/>
          <w:sz w:val="24"/>
          <w:szCs w:val="24"/>
        </w:rPr>
      </w:pPr>
    </w:p>
    <w:p w:rsidR="00C723FE" w:rsidRPr="00AE1F02" w:rsidRDefault="00C723FE" w:rsidP="00AE1F02">
      <w:pPr>
        <w:pStyle w:val="Cytat"/>
        <w:spacing w:after="0" w:line="360" w:lineRule="auto"/>
        <w:rPr>
          <w:rFonts w:ascii="Arial" w:hAnsi="Arial" w:cs="Arial"/>
          <w:i w:val="0"/>
          <w:sz w:val="24"/>
          <w:szCs w:val="24"/>
        </w:rPr>
      </w:pPr>
      <w:r w:rsidRPr="00AE1F02">
        <w:rPr>
          <w:rFonts w:ascii="Arial" w:hAnsi="Arial" w:cs="Arial"/>
          <w:i w:val="0"/>
          <w:sz w:val="24"/>
          <w:szCs w:val="24"/>
        </w:rPr>
        <w:t>„Czy Polaka w Londynie uznasz za głuchoniemego, ponieważ nic nie rozumie, a jego pytania</w:t>
      </w:r>
      <w:r w:rsidR="00AE1F02">
        <w:rPr>
          <w:rFonts w:ascii="Arial" w:hAnsi="Arial" w:cs="Arial"/>
          <w:i w:val="0"/>
          <w:sz w:val="24"/>
          <w:szCs w:val="24"/>
        </w:rPr>
        <w:t xml:space="preserve"> </w:t>
      </w:r>
      <w:r w:rsidRPr="00AE1F02">
        <w:rPr>
          <w:rFonts w:ascii="Arial" w:hAnsi="Arial" w:cs="Arial"/>
          <w:i w:val="0"/>
          <w:sz w:val="24"/>
          <w:szCs w:val="24"/>
        </w:rPr>
        <w:t>kierowane do przechodniów są nieartykułowanym bełkotem?/ Może ten niepełnosprawny</w:t>
      </w:r>
      <w:r w:rsidR="00AE1F02">
        <w:rPr>
          <w:rFonts w:ascii="Arial" w:hAnsi="Arial" w:cs="Arial"/>
          <w:i w:val="0"/>
          <w:sz w:val="24"/>
          <w:szCs w:val="24"/>
        </w:rPr>
        <w:t xml:space="preserve"> </w:t>
      </w:r>
      <w:r w:rsidRPr="00AE1F02">
        <w:rPr>
          <w:rFonts w:ascii="Arial" w:hAnsi="Arial" w:cs="Arial"/>
          <w:i w:val="0"/>
          <w:sz w:val="24"/>
          <w:szCs w:val="24"/>
        </w:rPr>
        <w:t>byłby pełnosprawny, gdyby poręcz była z prawej strony, a nie z lewej, gdyby poręcz</w:t>
      </w:r>
      <w:r w:rsidR="00AE1F02">
        <w:rPr>
          <w:rFonts w:ascii="Arial" w:hAnsi="Arial" w:cs="Arial"/>
          <w:i w:val="0"/>
          <w:sz w:val="24"/>
          <w:szCs w:val="24"/>
        </w:rPr>
        <w:t xml:space="preserve"> </w:t>
      </w:r>
      <w:r w:rsidRPr="00AE1F02">
        <w:rPr>
          <w:rFonts w:ascii="Arial" w:hAnsi="Arial" w:cs="Arial"/>
          <w:i w:val="0"/>
          <w:sz w:val="24"/>
          <w:szCs w:val="24"/>
        </w:rPr>
        <w:t>w ogóle służyła do ułatwiania poruszania się po schodach, a nie do ozdoby tylko./</w:t>
      </w:r>
      <w:r w:rsidR="00AE1F02">
        <w:rPr>
          <w:rFonts w:ascii="Arial" w:hAnsi="Arial" w:cs="Arial"/>
          <w:i w:val="0"/>
          <w:sz w:val="24"/>
          <w:szCs w:val="24"/>
        </w:rPr>
        <w:t xml:space="preserve"> </w:t>
      </w:r>
      <w:r w:rsidRPr="00AE1F02">
        <w:rPr>
          <w:rFonts w:ascii="Arial" w:hAnsi="Arial" w:cs="Arial"/>
          <w:i w:val="0"/>
          <w:sz w:val="24"/>
          <w:szCs w:val="24"/>
        </w:rPr>
        <w:t>Ilu ludzi uznalibyśmy za pełnosprawnych, gdyby do pociągu wsiadało się w czasie jazdy?/</w:t>
      </w:r>
      <w:r w:rsidR="00AE1F02">
        <w:rPr>
          <w:rFonts w:ascii="Arial" w:hAnsi="Arial" w:cs="Arial"/>
          <w:i w:val="0"/>
          <w:sz w:val="24"/>
          <w:szCs w:val="24"/>
        </w:rPr>
        <w:t xml:space="preserve"> </w:t>
      </w:r>
      <w:r w:rsidRPr="00AE1F02">
        <w:rPr>
          <w:rFonts w:ascii="Arial" w:hAnsi="Arial" w:cs="Arial"/>
          <w:i w:val="0"/>
          <w:sz w:val="24"/>
          <w:szCs w:val="24"/>
        </w:rPr>
        <w:t>Problem nie w tym, że (czy) są pełno i niepełnosprawni, silni i słabi, a w tym, że są</w:t>
      </w:r>
      <w:r w:rsidR="00AE1F02">
        <w:rPr>
          <w:rFonts w:ascii="Arial" w:hAnsi="Arial" w:cs="Arial"/>
          <w:i w:val="0"/>
          <w:sz w:val="24"/>
          <w:szCs w:val="24"/>
        </w:rPr>
        <w:t xml:space="preserve"> </w:t>
      </w:r>
      <w:r w:rsidRPr="00AE1F02">
        <w:rPr>
          <w:rFonts w:ascii="Arial" w:hAnsi="Arial" w:cs="Arial"/>
          <w:i w:val="0"/>
          <w:sz w:val="24"/>
          <w:szCs w:val="24"/>
        </w:rPr>
        <w:t>MY i ONI./ Jeżeli będziemy uznawać kom</w:t>
      </w:r>
      <w:r w:rsidR="00AE1F02">
        <w:rPr>
          <w:rFonts w:ascii="Arial" w:hAnsi="Arial" w:cs="Arial"/>
          <w:i w:val="0"/>
          <w:sz w:val="24"/>
          <w:szCs w:val="24"/>
        </w:rPr>
        <w:t xml:space="preserve">unistów, innowierców, </w:t>
      </w:r>
      <w:proofErr w:type="spellStart"/>
      <w:r w:rsidR="00AE1F02">
        <w:rPr>
          <w:rFonts w:ascii="Arial" w:hAnsi="Arial" w:cs="Arial"/>
          <w:i w:val="0"/>
          <w:sz w:val="24"/>
          <w:szCs w:val="24"/>
        </w:rPr>
        <w:t>nudytów</w:t>
      </w:r>
      <w:proofErr w:type="spellEnd"/>
      <w:r w:rsidR="00AE1F02">
        <w:rPr>
          <w:rFonts w:ascii="Arial" w:hAnsi="Arial" w:cs="Arial"/>
          <w:i w:val="0"/>
          <w:sz w:val="24"/>
          <w:szCs w:val="24"/>
        </w:rPr>
        <w:t>…</w:t>
      </w:r>
      <w:r w:rsidRPr="00AE1F02">
        <w:rPr>
          <w:rFonts w:ascii="Arial" w:hAnsi="Arial" w:cs="Arial"/>
          <w:i w:val="0"/>
          <w:sz w:val="24"/>
          <w:szCs w:val="24"/>
        </w:rPr>
        <w:t xml:space="preserve"> przestanie</w:t>
      </w:r>
      <w:r w:rsidR="00AE1F02">
        <w:rPr>
          <w:rFonts w:ascii="Arial" w:hAnsi="Arial" w:cs="Arial"/>
          <w:i w:val="0"/>
          <w:sz w:val="24"/>
          <w:szCs w:val="24"/>
        </w:rPr>
        <w:t xml:space="preserve"> </w:t>
      </w:r>
      <w:r w:rsidRPr="00AE1F02">
        <w:rPr>
          <w:rFonts w:ascii="Arial" w:hAnsi="Arial" w:cs="Arial"/>
          <w:i w:val="0"/>
          <w:sz w:val="24"/>
          <w:szCs w:val="24"/>
        </w:rPr>
        <w:t>istnieć problem niepełnosprawnych. Będą problemy techniczne, takie same jak z pełnosprawnymi.</w:t>
      </w:r>
      <w:r w:rsidR="00AE1F02">
        <w:rPr>
          <w:rFonts w:ascii="Arial" w:hAnsi="Arial" w:cs="Arial"/>
          <w:i w:val="0"/>
          <w:sz w:val="24"/>
          <w:szCs w:val="24"/>
        </w:rPr>
        <w:t xml:space="preserve"> </w:t>
      </w:r>
      <w:r w:rsidRPr="00AE1F02">
        <w:rPr>
          <w:rFonts w:ascii="Arial" w:hAnsi="Arial" w:cs="Arial"/>
          <w:i w:val="0"/>
          <w:sz w:val="24"/>
          <w:szCs w:val="24"/>
        </w:rPr>
        <w:t>Przecież nie robi się wszystkich butów na jed</w:t>
      </w:r>
      <w:r w:rsidR="00AE1F02">
        <w:rPr>
          <w:rFonts w:ascii="Arial" w:hAnsi="Arial" w:cs="Arial"/>
          <w:i w:val="0"/>
          <w:sz w:val="24"/>
          <w:szCs w:val="24"/>
        </w:rPr>
        <w:t>no kopyto, jest numer 36 i 42…</w:t>
      </w:r>
      <w:r w:rsidRPr="00AE1F02">
        <w:rPr>
          <w:rFonts w:ascii="Arial" w:hAnsi="Arial" w:cs="Arial"/>
          <w:i w:val="0"/>
          <w:sz w:val="24"/>
          <w:szCs w:val="24"/>
        </w:rPr>
        <w:t>/</w:t>
      </w:r>
      <w:r w:rsidR="00AE1F02">
        <w:rPr>
          <w:rFonts w:ascii="Arial" w:hAnsi="Arial" w:cs="Arial"/>
          <w:i w:val="0"/>
          <w:sz w:val="24"/>
          <w:szCs w:val="24"/>
        </w:rPr>
        <w:t xml:space="preserve"> </w:t>
      </w:r>
      <w:r w:rsidRPr="00AE1F02">
        <w:rPr>
          <w:rFonts w:ascii="Arial" w:hAnsi="Arial" w:cs="Arial"/>
          <w:i w:val="0"/>
          <w:sz w:val="24"/>
          <w:szCs w:val="24"/>
        </w:rPr>
        <w:t>Tak, ale to czysta teoria.”</w:t>
      </w:r>
    </w:p>
    <w:p w:rsidR="00C723FE" w:rsidRPr="00AE1F02" w:rsidRDefault="00C723FE" w:rsidP="00AE1F02">
      <w:pPr>
        <w:autoSpaceDE w:val="0"/>
        <w:autoSpaceDN w:val="0"/>
        <w:adjustRightInd w:val="0"/>
        <w:spacing w:after="0" w:line="360" w:lineRule="auto"/>
        <w:rPr>
          <w:rFonts w:ascii="Arial" w:hAnsi="Arial" w:cs="Arial"/>
          <w:sz w:val="24"/>
          <w:szCs w:val="24"/>
        </w:rPr>
      </w:pPr>
    </w:p>
    <w:p w:rsidR="00C723FE" w:rsidRPr="00AE1F02" w:rsidRDefault="00C723FE" w:rsidP="00AE1F02">
      <w:pPr>
        <w:autoSpaceDE w:val="0"/>
        <w:autoSpaceDN w:val="0"/>
        <w:adjustRightInd w:val="0"/>
        <w:spacing w:after="0" w:line="360" w:lineRule="auto"/>
        <w:rPr>
          <w:rFonts w:ascii="Arial" w:hAnsi="Arial" w:cs="Arial"/>
          <w:sz w:val="24"/>
          <w:szCs w:val="24"/>
        </w:rPr>
      </w:pPr>
      <w:r w:rsidRPr="00AE1F02">
        <w:rPr>
          <w:rFonts w:ascii="Arial" w:hAnsi="Arial" w:cs="Arial"/>
          <w:sz w:val="24"/>
          <w:szCs w:val="24"/>
        </w:rPr>
        <w:t xml:space="preserve">Jan </w:t>
      </w:r>
      <w:proofErr w:type="spellStart"/>
      <w:r w:rsidRPr="00AE1F02">
        <w:rPr>
          <w:rFonts w:ascii="Arial" w:hAnsi="Arial" w:cs="Arial"/>
          <w:sz w:val="24"/>
          <w:szCs w:val="24"/>
        </w:rPr>
        <w:t>Koteja</w:t>
      </w:r>
      <w:proofErr w:type="spellEnd"/>
      <w:r w:rsidRPr="00AE1F02">
        <w:rPr>
          <w:rFonts w:ascii="Arial" w:hAnsi="Arial" w:cs="Arial"/>
          <w:sz w:val="24"/>
          <w:szCs w:val="24"/>
        </w:rPr>
        <w:t xml:space="preserve">, </w:t>
      </w:r>
      <w:r w:rsidRPr="00AE1F02">
        <w:rPr>
          <w:rFonts w:ascii="Arial" w:hAnsi="Arial" w:cs="Arial"/>
          <w:iCs/>
          <w:sz w:val="24"/>
          <w:szCs w:val="24"/>
        </w:rPr>
        <w:t>Czysta teoria</w:t>
      </w:r>
      <w:r w:rsidR="00AE1F02">
        <w:rPr>
          <w:rFonts w:ascii="Arial" w:hAnsi="Arial" w:cs="Arial"/>
          <w:iCs/>
          <w:sz w:val="24"/>
          <w:szCs w:val="24"/>
        </w:rPr>
        <w:t xml:space="preserve"> [</w:t>
      </w:r>
      <w:hyperlink w:anchor="przypis2x4" w:history="1">
        <w:r w:rsidR="00AE1F02" w:rsidRPr="00AE1F02">
          <w:rPr>
            <w:rStyle w:val="Hipercze"/>
            <w:rFonts w:ascii="Arial" w:hAnsi="Arial" w:cs="Arial"/>
            <w:iCs/>
            <w:sz w:val="24"/>
            <w:szCs w:val="24"/>
          </w:rPr>
          <w:t>przypis 2.</w:t>
        </w:r>
        <w:r w:rsidRPr="00AE1F02">
          <w:rPr>
            <w:rStyle w:val="Hipercze"/>
            <w:rFonts w:ascii="Arial" w:hAnsi="Arial" w:cs="Arial"/>
            <w:sz w:val="24"/>
            <w:szCs w:val="24"/>
          </w:rPr>
          <w:t>4</w:t>
        </w:r>
      </w:hyperlink>
      <w:r w:rsidR="00AE1F02">
        <w:rPr>
          <w:rFonts w:ascii="Arial" w:hAnsi="Arial" w:cs="Arial"/>
          <w:sz w:val="24"/>
          <w:szCs w:val="24"/>
        </w:rPr>
        <w:t>]</w:t>
      </w:r>
      <w:bookmarkStart w:id="7" w:name="p2x4"/>
      <w:bookmarkEnd w:id="7"/>
    </w:p>
    <w:p w:rsidR="00C723FE" w:rsidRPr="00AE1F02" w:rsidRDefault="00C723FE" w:rsidP="00AE1F02">
      <w:pPr>
        <w:autoSpaceDE w:val="0"/>
        <w:autoSpaceDN w:val="0"/>
        <w:adjustRightInd w:val="0"/>
        <w:spacing w:after="0" w:line="360" w:lineRule="auto"/>
        <w:rPr>
          <w:rFonts w:ascii="Arial" w:hAnsi="Arial" w:cs="Arial"/>
          <w:sz w:val="24"/>
          <w:szCs w:val="24"/>
        </w:rPr>
      </w:pPr>
    </w:p>
    <w:p w:rsidR="00C723FE" w:rsidRPr="00AE1F02" w:rsidRDefault="00C723FE" w:rsidP="00AE1F02">
      <w:pPr>
        <w:autoSpaceDE w:val="0"/>
        <w:autoSpaceDN w:val="0"/>
        <w:adjustRightInd w:val="0"/>
        <w:spacing w:after="0" w:line="360" w:lineRule="auto"/>
        <w:rPr>
          <w:rFonts w:ascii="Arial" w:hAnsi="Arial" w:cs="Arial"/>
          <w:b/>
          <w:bCs/>
          <w:sz w:val="24"/>
          <w:szCs w:val="24"/>
        </w:rPr>
      </w:pPr>
      <w:r w:rsidRPr="00AE1F02">
        <w:rPr>
          <w:rFonts w:ascii="Arial" w:hAnsi="Arial" w:cs="Arial"/>
          <w:b/>
          <w:bCs/>
          <w:sz w:val="24"/>
          <w:szCs w:val="24"/>
        </w:rPr>
        <w:t>Autorstwo – zagadki inkluzji</w:t>
      </w:r>
    </w:p>
    <w:p w:rsidR="00C723FE" w:rsidRPr="00AE1F02" w:rsidRDefault="00C723FE" w:rsidP="00AE1F02">
      <w:pPr>
        <w:autoSpaceDE w:val="0"/>
        <w:autoSpaceDN w:val="0"/>
        <w:adjustRightInd w:val="0"/>
        <w:spacing w:after="0" w:line="360" w:lineRule="auto"/>
        <w:rPr>
          <w:rFonts w:ascii="Arial" w:hAnsi="Arial" w:cs="Arial"/>
          <w:sz w:val="24"/>
          <w:szCs w:val="24"/>
        </w:rPr>
      </w:pPr>
      <w:r w:rsidRPr="00AE1F02">
        <w:rPr>
          <w:rFonts w:ascii="Arial" w:hAnsi="Arial" w:cs="Arial"/>
          <w:sz w:val="24"/>
          <w:szCs w:val="24"/>
        </w:rPr>
        <w:t>Zacznijmy od śmiałych twierdzeń autora pracy napisanej w Polsce</w:t>
      </w:r>
      <w:r w:rsidR="00AE1F02">
        <w:rPr>
          <w:rFonts w:ascii="Arial" w:hAnsi="Arial" w:cs="Arial"/>
          <w:sz w:val="24"/>
          <w:szCs w:val="24"/>
        </w:rPr>
        <w:t xml:space="preserve"> </w:t>
      </w:r>
      <w:r w:rsidRPr="00AE1F02">
        <w:rPr>
          <w:rFonts w:ascii="Arial" w:hAnsi="Arial" w:cs="Arial"/>
          <w:sz w:val="24"/>
          <w:szCs w:val="24"/>
        </w:rPr>
        <w:t>w roku 1981, a ogłoszonej drukiem – staraniem rodziny autora – w roku</w:t>
      </w:r>
      <w:r w:rsidR="00AE1F02">
        <w:rPr>
          <w:rFonts w:ascii="Arial" w:hAnsi="Arial" w:cs="Arial"/>
          <w:sz w:val="24"/>
          <w:szCs w:val="24"/>
        </w:rPr>
        <w:t xml:space="preserve"> </w:t>
      </w:r>
      <w:r w:rsidRPr="00AE1F02">
        <w:rPr>
          <w:rFonts w:ascii="Arial" w:hAnsi="Arial" w:cs="Arial"/>
          <w:sz w:val="24"/>
          <w:szCs w:val="24"/>
        </w:rPr>
        <w:t>2008. Całość (i fakt istnienia) manuskryptu odkrył syn autora już po jego</w:t>
      </w:r>
      <w:r w:rsidR="00AE1F02">
        <w:rPr>
          <w:rFonts w:ascii="Arial" w:hAnsi="Arial" w:cs="Arial"/>
          <w:sz w:val="24"/>
          <w:szCs w:val="24"/>
        </w:rPr>
        <w:t xml:space="preserve"> </w:t>
      </w:r>
      <w:r w:rsidRPr="00AE1F02">
        <w:rPr>
          <w:rFonts w:ascii="Arial" w:hAnsi="Arial" w:cs="Arial"/>
          <w:sz w:val="24"/>
          <w:szCs w:val="24"/>
        </w:rPr>
        <w:t>śmierci w roku 2004. Córka autora do manuskryptu edytorsko dokomponowała</w:t>
      </w:r>
      <w:r w:rsidR="00AE1F02">
        <w:rPr>
          <w:rFonts w:ascii="Arial" w:hAnsi="Arial" w:cs="Arial"/>
          <w:sz w:val="24"/>
          <w:szCs w:val="24"/>
        </w:rPr>
        <w:t xml:space="preserve"> </w:t>
      </w:r>
      <w:r w:rsidRPr="00AE1F02">
        <w:rPr>
          <w:rFonts w:ascii="Arial" w:hAnsi="Arial" w:cs="Arial"/>
          <w:sz w:val="24"/>
          <w:szCs w:val="24"/>
        </w:rPr>
        <w:t>wówczas powstały uprzednio i równolegle do pracy, choć niezależnie</w:t>
      </w:r>
      <w:r w:rsidR="00AE1F02">
        <w:rPr>
          <w:rFonts w:ascii="Arial" w:hAnsi="Arial" w:cs="Arial"/>
          <w:sz w:val="24"/>
          <w:szCs w:val="24"/>
        </w:rPr>
        <w:t xml:space="preserve"> </w:t>
      </w:r>
      <w:r w:rsidRPr="00AE1F02">
        <w:rPr>
          <w:rFonts w:ascii="Arial" w:hAnsi="Arial" w:cs="Arial"/>
          <w:sz w:val="24"/>
          <w:szCs w:val="24"/>
        </w:rPr>
        <w:t xml:space="preserve">przecież od tego tekstu, jej własny cykl poetycki: </w:t>
      </w:r>
      <w:r w:rsidRPr="00AE1F02">
        <w:rPr>
          <w:rFonts w:ascii="Arial" w:hAnsi="Arial" w:cs="Arial"/>
          <w:iCs/>
          <w:sz w:val="24"/>
          <w:szCs w:val="24"/>
        </w:rPr>
        <w:t>Nagietki Taty</w:t>
      </w:r>
      <w:r w:rsidRPr="00AE1F02">
        <w:rPr>
          <w:rFonts w:ascii="Arial" w:hAnsi="Arial" w:cs="Arial"/>
          <w:sz w:val="24"/>
          <w:szCs w:val="24"/>
        </w:rPr>
        <w:t>.</w:t>
      </w:r>
      <w:r w:rsidR="00AE1F02">
        <w:rPr>
          <w:rFonts w:ascii="Arial" w:hAnsi="Arial" w:cs="Arial"/>
          <w:sz w:val="24"/>
          <w:szCs w:val="24"/>
        </w:rPr>
        <w:t xml:space="preserve"> </w:t>
      </w:r>
      <w:r w:rsidRPr="00AE1F02">
        <w:rPr>
          <w:rFonts w:ascii="Arial" w:hAnsi="Arial" w:cs="Arial"/>
          <w:sz w:val="24"/>
          <w:szCs w:val="24"/>
        </w:rPr>
        <w:t>Razem z bratem opracowała ona wtedy niskonakładowe wydanie, które</w:t>
      </w:r>
      <w:r w:rsidR="00AE1F02">
        <w:rPr>
          <w:rFonts w:ascii="Arial" w:hAnsi="Arial" w:cs="Arial"/>
          <w:sz w:val="24"/>
          <w:szCs w:val="24"/>
        </w:rPr>
        <w:t xml:space="preserve"> </w:t>
      </w:r>
      <w:r w:rsidRPr="00AE1F02">
        <w:rPr>
          <w:rFonts w:ascii="Arial" w:hAnsi="Arial" w:cs="Arial"/>
          <w:sz w:val="24"/>
          <w:szCs w:val="24"/>
        </w:rPr>
        <w:t>następnie ogłosili drukiem, niezależnym: własnym sumptem. Polskojęzyczne</w:t>
      </w:r>
      <w:r w:rsidR="00AE1F02">
        <w:rPr>
          <w:rFonts w:ascii="Arial" w:hAnsi="Arial" w:cs="Arial"/>
          <w:sz w:val="24"/>
          <w:szCs w:val="24"/>
        </w:rPr>
        <w:t xml:space="preserve"> </w:t>
      </w:r>
      <w:r w:rsidRPr="00AE1F02">
        <w:rPr>
          <w:rFonts w:ascii="Arial" w:hAnsi="Arial" w:cs="Arial"/>
          <w:sz w:val="24"/>
          <w:szCs w:val="24"/>
        </w:rPr>
        <w:t>rewolucje myślowe śmiałych autorów lubią – od zawsze – druki</w:t>
      </w:r>
      <w:r w:rsidR="00AE1F02">
        <w:rPr>
          <w:rFonts w:ascii="Arial" w:hAnsi="Arial" w:cs="Arial"/>
          <w:sz w:val="24"/>
          <w:szCs w:val="24"/>
        </w:rPr>
        <w:t xml:space="preserve"> </w:t>
      </w:r>
      <w:r w:rsidRPr="00AE1F02">
        <w:rPr>
          <w:rFonts w:ascii="Arial" w:hAnsi="Arial" w:cs="Arial"/>
          <w:sz w:val="24"/>
          <w:szCs w:val="24"/>
        </w:rPr>
        <w:t>ulotne podawane z rąk do rąk. I chyba właśnie ten społeczny efekt</w:t>
      </w:r>
      <w:r w:rsidR="00AE1F02">
        <w:rPr>
          <w:rFonts w:ascii="Arial" w:hAnsi="Arial" w:cs="Arial"/>
          <w:sz w:val="24"/>
          <w:szCs w:val="24"/>
        </w:rPr>
        <w:t xml:space="preserve"> </w:t>
      </w:r>
      <w:r w:rsidRPr="00AE1F02">
        <w:rPr>
          <w:rFonts w:ascii="Arial" w:hAnsi="Arial" w:cs="Arial"/>
          <w:sz w:val="24"/>
          <w:szCs w:val="24"/>
        </w:rPr>
        <w:t>„drugiego obiegu” sprawia, iż tak trudno „niszowa” idea przebija się do</w:t>
      </w:r>
      <w:r w:rsidR="00AE1F02">
        <w:rPr>
          <w:rFonts w:ascii="Arial" w:hAnsi="Arial" w:cs="Arial"/>
          <w:sz w:val="24"/>
          <w:szCs w:val="24"/>
        </w:rPr>
        <w:t xml:space="preserve"> </w:t>
      </w:r>
      <w:r w:rsidRPr="00AE1F02">
        <w:rPr>
          <w:rFonts w:ascii="Arial" w:hAnsi="Arial" w:cs="Arial"/>
          <w:sz w:val="24"/>
          <w:szCs w:val="24"/>
        </w:rPr>
        <w:t xml:space="preserve">„głównego”: dominującego, bo większościowego nurtu </w:t>
      </w:r>
      <w:r w:rsidR="00AE1F02">
        <w:rPr>
          <w:rFonts w:ascii="Arial" w:hAnsi="Arial" w:cs="Arial"/>
          <w:sz w:val="24"/>
          <w:szCs w:val="24"/>
        </w:rPr>
        <w:t xml:space="preserve">samo refleksji </w:t>
      </w:r>
      <w:r w:rsidRPr="00AE1F02">
        <w:rPr>
          <w:rFonts w:ascii="Arial" w:hAnsi="Arial" w:cs="Arial"/>
          <w:sz w:val="24"/>
          <w:szCs w:val="24"/>
        </w:rPr>
        <w:t xml:space="preserve">polskiego społeczeństwa. Pracy Jana </w:t>
      </w:r>
      <w:proofErr w:type="spellStart"/>
      <w:r w:rsidRPr="00AE1F02">
        <w:rPr>
          <w:rFonts w:ascii="Arial" w:hAnsi="Arial" w:cs="Arial"/>
          <w:sz w:val="24"/>
          <w:szCs w:val="24"/>
        </w:rPr>
        <w:t>Kotei</w:t>
      </w:r>
      <w:proofErr w:type="spellEnd"/>
      <w:r w:rsidRPr="00AE1F02">
        <w:rPr>
          <w:rFonts w:ascii="Arial" w:hAnsi="Arial" w:cs="Arial"/>
          <w:sz w:val="24"/>
          <w:szCs w:val="24"/>
        </w:rPr>
        <w:t xml:space="preserve"> nie </w:t>
      </w:r>
      <w:r w:rsidRPr="00AE1F02">
        <w:rPr>
          <w:rFonts w:ascii="Arial" w:hAnsi="Arial" w:cs="Arial"/>
          <w:sz w:val="24"/>
          <w:szCs w:val="24"/>
        </w:rPr>
        <w:lastRenderedPageBreak/>
        <w:t>znajdziemy nadal w zbiorach,</w:t>
      </w:r>
      <w:r w:rsidR="00AE1F02">
        <w:rPr>
          <w:rFonts w:ascii="Arial" w:hAnsi="Arial" w:cs="Arial"/>
          <w:sz w:val="24"/>
          <w:szCs w:val="24"/>
        </w:rPr>
        <w:t xml:space="preserve"> </w:t>
      </w:r>
      <w:r w:rsidRPr="00AE1F02">
        <w:rPr>
          <w:rFonts w:ascii="Arial" w:hAnsi="Arial" w:cs="Arial"/>
          <w:sz w:val="24"/>
          <w:szCs w:val="24"/>
        </w:rPr>
        <w:t>rodzimej krakowskiemu autorowi Biblioteki Jagiellońskiej w Krakowie.</w:t>
      </w:r>
    </w:p>
    <w:p w:rsidR="00AE1F02" w:rsidRDefault="00AE1F02" w:rsidP="00AE1F02">
      <w:pPr>
        <w:autoSpaceDE w:val="0"/>
        <w:autoSpaceDN w:val="0"/>
        <w:adjustRightInd w:val="0"/>
        <w:spacing w:after="0" w:line="360" w:lineRule="auto"/>
        <w:rPr>
          <w:rFonts w:ascii="Arial" w:hAnsi="Arial" w:cs="Arial"/>
          <w:sz w:val="24"/>
          <w:szCs w:val="24"/>
        </w:rPr>
      </w:pPr>
    </w:p>
    <w:p w:rsidR="00AE1F02" w:rsidRDefault="00AE1F02" w:rsidP="00AE1F02">
      <w:pPr>
        <w:autoSpaceDE w:val="0"/>
        <w:autoSpaceDN w:val="0"/>
        <w:adjustRightInd w:val="0"/>
        <w:spacing w:after="0" w:line="360" w:lineRule="auto"/>
        <w:rPr>
          <w:rFonts w:ascii="Arial" w:hAnsi="Arial" w:cs="Arial"/>
          <w:sz w:val="24"/>
          <w:szCs w:val="24"/>
        </w:rPr>
      </w:pPr>
      <w:r>
        <w:rPr>
          <w:rFonts w:ascii="Arial" w:hAnsi="Arial" w:cs="Arial"/>
          <w:sz w:val="24"/>
          <w:szCs w:val="24"/>
        </w:rPr>
        <w:t>Str. 22</w:t>
      </w:r>
    </w:p>
    <w:p w:rsidR="00AE1F02" w:rsidRPr="00AE1F02" w:rsidRDefault="00AE1F02" w:rsidP="00AE1F02">
      <w:pPr>
        <w:autoSpaceDE w:val="0"/>
        <w:autoSpaceDN w:val="0"/>
        <w:adjustRightInd w:val="0"/>
        <w:spacing w:after="0" w:line="360" w:lineRule="auto"/>
        <w:rPr>
          <w:rFonts w:ascii="Arial" w:hAnsi="Arial" w:cs="Arial"/>
          <w:sz w:val="24"/>
          <w:szCs w:val="24"/>
        </w:rPr>
      </w:pPr>
      <w:r w:rsidRPr="00AE1F02">
        <w:rPr>
          <w:rFonts w:ascii="Arial" w:hAnsi="Arial" w:cs="Arial"/>
          <w:sz w:val="24"/>
          <w:szCs w:val="24"/>
        </w:rPr>
        <w:t>Nowatorstwo jego tez, zwanych dziś ogólnie społecznym modelem</w:t>
      </w:r>
      <w:r>
        <w:rPr>
          <w:rFonts w:ascii="Arial" w:hAnsi="Arial" w:cs="Arial"/>
          <w:sz w:val="24"/>
          <w:szCs w:val="24"/>
        </w:rPr>
        <w:t xml:space="preserve"> </w:t>
      </w:r>
      <w:r w:rsidRPr="00AE1F02">
        <w:rPr>
          <w:rFonts w:ascii="Arial" w:hAnsi="Arial" w:cs="Arial"/>
          <w:sz w:val="24"/>
          <w:szCs w:val="24"/>
        </w:rPr>
        <w:t>niepełnosprawności, po trzech polskich dekadach: 1981–2011, może zaś i dziś porażać prostotą autorskiej narracji o konwencjonalnym (umownym</w:t>
      </w:r>
      <w:r>
        <w:rPr>
          <w:rFonts w:ascii="Arial" w:hAnsi="Arial" w:cs="Arial"/>
          <w:sz w:val="24"/>
          <w:szCs w:val="24"/>
        </w:rPr>
        <w:t xml:space="preserve"> </w:t>
      </w:r>
      <w:r w:rsidRPr="00AE1F02">
        <w:rPr>
          <w:rFonts w:ascii="Arial" w:hAnsi="Arial" w:cs="Arial"/>
          <w:sz w:val="24"/>
          <w:szCs w:val="24"/>
        </w:rPr>
        <w:t>i relatywnym) konstruowaniu definicji człowieka jako osoby z niepełnosprawnością.</w:t>
      </w:r>
      <w:r>
        <w:rPr>
          <w:rFonts w:ascii="Arial" w:hAnsi="Arial" w:cs="Arial"/>
          <w:sz w:val="24"/>
          <w:szCs w:val="24"/>
        </w:rPr>
        <w:t xml:space="preserve"> </w:t>
      </w:r>
      <w:r w:rsidRPr="00AE1F02">
        <w:rPr>
          <w:rFonts w:ascii="Arial" w:hAnsi="Arial" w:cs="Arial"/>
          <w:sz w:val="24"/>
          <w:szCs w:val="24"/>
        </w:rPr>
        <w:t>Włączmy więc do dyskusji o koncepcjach tego społecznego</w:t>
      </w:r>
      <w:r>
        <w:rPr>
          <w:rFonts w:ascii="Arial" w:hAnsi="Arial" w:cs="Arial"/>
          <w:sz w:val="24"/>
          <w:szCs w:val="24"/>
        </w:rPr>
        <w:t xml:space="preserve"> </w:t>
      </w:r>
      <w:r w:rsidRPr="00AE1F02">
        <w:rPr>
          <w:rFonts w:ascii="Arial" w:hAnsi="Arial" w:cs="Arial"/>
          <w:sz w:val="24"/>
          <w:szCs w:val="24"/>
        </w:rPr>
        <w:t xml:space="preserve">procesu głos autora pracy zatytułowanej: </w:t>
      </w:r>
      <w:r w:rsidRPr="00AE1F02">
        <w:rPr>
          <w:rFonts w:ascii="Arial" w:hAnsi="Arial" w:cs="Arial"/>
          <w:iCs/>
          <w:sz w:val="24"/>
          <w:szCs w:val="24"/>
        </w:rPr>
        <w:t>1981. Rok Niepełnosprawnych</w:t>
      </w:r>
      <w:r w:rsidRPr="00AE1F02">
        <w:rPr>
          <w:rFonts w:ascii="Arial" w:hAnsi="Arial" w:cs="Arial"/>
          <w:sz w:val="24"/>
          <w:szCs w:val="24"/>
        </w:rPr>
        <w:t>.</w:t>
      </w:r>
      <w:r>
        <w:rPr>
          <w:rFonts w:ascii="Arial" w:hAnsi="Arial" w:cs="Arial"/>
          <w:sz w:val="24"/>
          <w:szCs w:val="24"/>
        </w:rPr>
        <w:t xml:space="preserve"> </w:t>
      </w:r>
      <w:r w:rsidRPr="00AE1F02">
        <w:rPr>
          <w:rFonts w:ascii="Arial" w:hAnsi="Arial" w:cs="Arial"/>
          <w:sz w:val="24"/>
          <w:szCs w:val="24"/>
        </w:rPr>
        <w:t>Powtarzam w tym miejscu niemalże chronicznie słowo – klucz</w:t>
      </w:r>
      <w:r>
        <w:rPr>
          <w:rFonts w:ascii="Arial" w:hAnsi="Arial" w:cs="Arial"/>
          <w:sz w:val="24"/>
          <w:szCs w:val="24"/>
        </w:rPr>
        <w:t xml:space="preserve"> </w:t>
      </w:r>
      <w:r w:rsidRPr="00AE1F02">
        <w:rPr>
          <w:rFonts w:ascii="Arial" w:hAnsi="Arial" w:cs="Arial"/>
          <w:sz w:val="24"/>
          <w:szCs w:val="24"/>
        </w:rPr>
        <w:t xml:space="preserve">„autor” zgodnie z wolą samego Jana </w:t>
      </w:r>
      <w:proofErr w:type="spellStart"/>
      <w:r w:rsidRPr="00AE1F02">
        <w:rPr>
          <w:rFonts w:ascii="Arial" w:hAnsi="Arial" w:cs="Arial"/>
          <w:sz w:val="24"/>
          <w:szCs w:val="24"/>
        </w:rPr>
        <w:t>Kotei</w:t>
      </w:r>
      <w:proofErr w:type="spellEnd"/>
      <w:r w:rsidRPr="00AE1F02">
        <w:rPr>
          <w:rFonts w:ascii="Arial" w:hAnsi="Arial" w:cs="Arial"/>
          <w:sz w:val="24"/>
          <w:szCs w:val="24"/>
        </w:rPr>
        <w:t>, który tak scharakteryzował</w:t>
      </w:r>
      <w:r>
        <w:rPr>
          <w:rFonts w:ascii="Arial" w:hAnsi="Arial" w:cs="Arial"/>
          <w:sz w:val="24"/>
          <w:szCs w:val="24"/>
        </w:rPr>
        <w:t xml:space="preserve"> </w:t>
      </w:r>
      <w:r w:rsidRPr="00AE1F02">
        <w:rPr>
          <w:rFonts w:ascii="Arial" w:hAnsi="Arial" w:cs="Arial"/>
          <w:sz w:val="24"/>
          <w:szCs w:val="24"/>
        </w:rPr>
        <w:t>paradoks swego procesu twórczego:</w:t>
      </w:r>
    </w:p>
    <w:p w:rsidR="00AE1F02" w:rsidRPr="00AE1F02" w:rsidRDefault="00AE1F02" w:rsidP="00AE1F02">
      <w:pPr>
        <w:autoSpaceDE w:val="0"/>
        <w:autoSpaceDN w:val="0"/>
        <w:adjustRightInd w:val="0"/>
        <w:spacing w:after="0" w:line="360" w:lineRule="auto"/>
        <w:rPr>
          <w:rFonts w:ascii="Arial" w:hAnsi="Arial" w:cs="Arial"/>
          <w:sz w:val="24"/>
          <w:szCs w:val="24"/>
        </w:rPr>
      </w:pPr>
    </w:p>
    <w:p w:rsidR="00AE1F02" w:rsidRPr="00AE1F02" w:rsidRDefault="00AE1F02" w:rsidP="00AE1F02">
      <w:pPr>
        <w:pStyle w:val="Cytat"/>
        <w:spacing w:after="0" w:line="360" w:lineRule="auto"/>
        <w:rPr>
          <w:rFonts w:ascii="Arial" w:hAnsi="Arial" w:cs="Arial"/>
          <w:i w:val="0"/>
          <w:sz w:val="24"/>
          <w:szCs w:val="24"/>
        </w:rPr>
      </w:pPr>
      <w:r w:rsidRPr="00AE1F02">
        <w:rPr>
          <w:rFonts w:ascii="Arial" w:hAnsi="Arial" w:cs="Arial"/>
          <w:i w:val="0"/>
          <w:sz w:val="24"/>
          <w:szCs w:val="24"/>
        </w:rPr>
        <w:t xml:space="preserve">„Wiele razy padało pytanie – </w:t>
      </w:r>
      <w:r>
        <w:rPr>
          <w:rFonts w:ascii="Arial" w:hAnsi="Arial" w:cs="Arial"/>
          <w:i w:val="0"/>
          <w:sz w:val="24"/>
          <w:szCs w:val="24"/>
        </w:rPr>
        <w:t>«</w:t>
      </w:r>
      <w:r w:rsidRPr="00AE1F02">
        <w:rPr>
          <w:rFonts w:ascii="Arial" w:hAnsi="Arial" w:cs="Arial"/>
          <w:i w:val="0"/>
          <w:sz w:val="24"/>
          <w:szCs w:val="24"/>
        </w:rPr>
        <w:t>Co piszesz?</w:t>
      </w:r>
      <w:r>
        <w:rPr>
          <w:rFonts w:ascii="Arial" w:hAnsi="Arial" w:cs="Arial"/>
          <w:i w:val="0"/>
          <w:sz w:val="24"/>
          <w:szCs w:val="24"/>
        </w:rPr>
        <w:t>»</w:t>
      </w:r>
      <w:r w:rsidRPr="00AE1F02">
        <w:rPr>
          <w:rFonts w:ascii="Arial" w:hAnsi="Arial" w:cs="Arial"/>
          <w:i w:val="0"/>
          <w:sz w:val="24"/>
          <w:szCs w:val="24"/>
        </w:rPr>
        <w:t>. Odpowiadałem byle co i zasłaniałem</w:t>
      </w:r>
      <w:r>
        <w:rPr>
          <w:rFonts w:ascii="Arial" w:hAnsi="Arial" w:cs="Arial"/>
          <w:i w:val="0"/>
          <w:sz w:val="24"/>
          <w:szCs w:val="24"/>
        </w:rPr>
        <w:t xml:space="preserve"> </w:t>
      </w:r>
      <w:r w:rsidRPr="00AE1F02">
        <w:rPr>
          <w:rFonts w:ascii="Arial" w:hAnsi="Arial" w:cs="Arial"/>
          <w:i w:val="0"/>
          <w:sz w:val="24"/>
          <w:szCs w:val="24"/>
        </w:rPr>
        <w:t>kartki./ Skąd się to bierze?/ Jeśli nikt nie ma wiedzieć, co piszę, to po co w ogóle pisać?</w:t>
      </w:r>
      <w:r>
        <w:rPr>
          <w:rFonts w:ascii="Arial" w:hAnsi="Arial" w:cs="Arial"/>
          <w:i w:val="0"/>
          <w:sz w:val="24"/>
          <w:szCs w:val="24"/>
        </w:rPr>
        <w:t xml:space="preserve"> </w:t>
      </w:r>
      <w:r w:rsidRPr="00AE1F02">
        <w:rPr>
          <w:rFonts w:ascii="Arial" w:hAnsi="Arial" w:cs="Arial"/>
          <w:i w:val="0"/>
          <w:sz w:val="24"/>
          <w:szCs w:val="24"/>
        </w:rPr>
        <w:t>To miało być na okoliczność Międzynarodowego Roku [Niepełnosprawnych]. Pod pseudonimem.</w:t>
      </w:r>
      <w:r>
        <w:rPr>
          <w:rFonts w:ascii="Arial" w:hAnsi="Arial" w:cs="Arial"/>
          <w:i w:val="0"/>
          <w:sz w:val="24"/>
          <w:szCs w:val="24"/>
        </w:rPr>
        <w:t xml:space="preserve"> </w:t>
      </w:r>
      <w:r w:rsidRPr="00AE1F02">
        <w:rPr>
          <w:rFonts w:ascii="Arial" w:hAnsi="Arial" w:cs="Arial"/>
          <w:i w:val="0"/>
          <w:sz w:val="24"/>
          <w:szCs w:val="24"/>
        </w:rPr>
        <w:t>Ale jakże tak? Pseudonim, to tyle, co anonim. A jeśli to pisanie miałoby mieć</w:t>
      </w:r>
      <w:r>
        <w:rPr>
          <w:rFonts w:ascii="Arial" w:hAnsi="Arial" w:cs="Arial"/>
          <w:i w:val="0"/>
          <w:sz w:val="24"/>
          <w:szCs w:val="24"/>
        </w:rPr>
        <w:t xml:space="preserve"> </w:t>
      </w:r>
      <w:r w:rsidRPr="00AE1F02">
        <w:rPr>
          <w:rFonts w:ascii="Arial" w:hAnsi="Arial" w:cs="Arial"/>
          <w:i w:val="0"/>
          <w:sz w:val="24"/>
          <w:szCs w:val="24"/>
        </w:rPr>
        <w:t>jakikolwiek sens, to w tym, że jest imienne./ Różne są sposoby czytania. Mnie potrzebne</w:t>
      </w:r>
      <w:r>
        <w:rPr>
          <w:rFonts w:ascii="Arial" w:hAnsi="Arial" w:cs="Arial"/>
          <w:i w:val="0"/>
          <w:sz w:val="24"/>
          <w:szCs w:val="24"/>
        </w:rPr>
        <w:t xml:space="preserve"> </w:t>
      </w:r>
      <w:r w:rsidRPr="00AE1F02">
        <w:rPr>
          <w:rFonts w:ascii="Arial" w:hAnsi="Arial" w:cs="Arial"/>
          <w:i w:val="0"/>
          <w:sz w:val="24"/>
          <w:szCs w:val="24"/>
        </w:rPr>
        <w:t>jest dzieło, żeby odszukać, poznać i zaprzyjaźnić się z jego twórcą. Nie jest to jednak szukanie</w:t>
      </w:r>
      <w:r>
        <w:rPr>
          <w:rFonts w:ascii="Arial" w:hAnsi="Arial" w:cs="Arial"/>
          <w:i w:val="0"/>
          <w:sz w:val="24"/>
          <w:szCs w:val="24"/>
        </w:rPr>
        <w:t xml:space="preserve"> </w:t>
      </w:r>
      <w:r w:rsidRPr="00AE1F02">
        <w:rPr>
          <w:rFonts w:ascii="Arial" w:hAnsi="Arial" w:cs="Arial"/>
          <w:i w:val="0"/>
          <w:sz w:val="24"/>
          <w:szCs w:val="24"/>
        </w:rPr>
        <w:t>jednostkowości i imienności. W tej jednostce interesuje mnie uniwersum, i ono tam</w:t>
      </w:r>
      <w:r>
        <w:rPr>
          <w:rFonts w:ascii="Arial" w:hAnsi="Arial" w:cs="Arial"/>
          <w:i w:val="0"/>
          <w:sz w:val="24"/>
          <w:szCs w:val="24"/>
        </w:rPr>
        <w:t xml:space="preserve"> </w:t>
      </w:r>
      <w:r w:rsidRPr="00AE1F02">
        <w:rPr>
          <w:rFonts w:ascii="Arial" w:hAnsi="Arial" w:cs="Arial"/>
          <w:i w:val="0"/>
          <w:sz w:val="24"/>
          <w:szCs w:val="24"/>
        </w:rPr>
        <w:t>jest. (</w:t>
      </w:r>
      <w:r>
        <w:rPr>
          <w:rFonts w:ascii="Arial" w:hAnsi="Arial" w:cs="Arial"/>
          <w:i w:val="0"/>
          <w:sz w:val="24"/>
          <w:szCs w:val="24"/>
        </w:rPr>
        <w:t>…</w:t>
      </w:r>
      <w:r w:rsidRPr="00AE1F02">
        <w:rPr>
          <w:rFonts w:ascii="Arial" w:hAnsi="Arial" w:cs="Arial"/>
          <w:i w:val="0"/>
          <w:sz w:val="24"/>
          <w:szCs w:val="24"/>
        </w:rPr>
        <w:t>)/ Na złodzieju czapka gore: skoro ja tego wszystkiego szukam w słowie pisanym,</w:t>
      </w:r>
      <w:r>
        <w:rPr>
          <w:rFonts w:ascii="Arial" w:hAnsi="Arial" w:cs="Arial"/>
          <w:i w:val="0"/>
          <w:sz w:val="24"/>
          <w:szCs w:val="24"/>
        </w:rPr>
        <w:t xml:space="preserve"> </w:t>
      </w:r>
      <w:r w:rsidRPr="00AE1F02">
        <w:rPr>
          <w:rFonts w:ascii="Arial" w:hAnsi="Arial" w:cs="Arial"/>
          <w:i w:val="0"/>
          <w:sz w:val="24"/>
          <w:szCs w:val="24"/>
        </w:rPr>
        <w:t>może to robić i ktoś drugi. Nie będzie pytał, co autor chciał w tym czy owym wyrazić, od</w:t>
      </w:r>
      <w:r>
        <w:rPr>
          <w:rFonts w:ascii="Arial" w:hAnsi="Arial" w:cs="Arial"/>
          <w:i w:val="0"/>
          <w:sz w:val="24"/>
          <w:szCs w:val="24"/>
        </w:rPr>
        <w:t xml:space="preserve"> </w:t>
      </w:r>
      <w:r w:rsidRPr="00AE1F02">
        <w:rPr>
          <w:rFonts w:ascii="Arial" w:hAnsi="Arial" w:cs="Arial"/>
          <w:i w:val="0"/>
          <w:sz w:val="24"/>
          <w:szCs w:val="24"/>
        </w:rPr>
        <w:t>kogo zaczerpnął i po co w ogóle pisał. Może szukać samego autora./ I teraz każde wyjście</w:t>
      </w:r>
      <w:r>
        <w:rPr>
          <w:rFonts w:ascii="Arial" w:hAnsi="Arial" w:cs="Arial"/>
          <w:i w:val="0"/>
          <w:sz w:val="24"/>
          <w:szCs w:val="24"/>
        </w:rPr>
        <w:t xml:space="preserve"> </w:t>
      </w:r>
      <w:r w:rsidRPr="00AE1F02">
        <w:rPr>
          <w:rFonts w:ascii="Arial" w:hAnsi="Arial" w:cs="Arial"/>
          <w:i w:val="0"/>
          <w:sz w:val="24"/>
          <w:szCs w:val="24"/>
        </w:rPr>
        <w:t>jest złe./ Jeśli autora nie znajdzie, to próżne pisanie, a jeśli go zauważy, to biada autorowi,</w:t>
      </w:r>
      <w:r>
        <w:rPr>
          <w:rFonts w:ascii="Arial" w:hAnsi="Arial" w:cs="Arial"/>
          <w:i w:val="0"/>
          <w:sz w:val="24"/>
          <w:szCs w:val="24"/>
        </w:rPr>
        <w:t xml:space="preserve"> </w:t>
      </w:r>
      <w:r w:rsidRPr="00AE1F02">
        <w:rPr>
          <w:rFonts w:ascii="Arial" w:hAnsi="Arial" w:cs="Arial"/>
          <w:i w:val="0"/>
          <w:sz w:val="24"/>
          <w:szCs w:val="24"/>
        </w:rPr>
        <w:t>bo się ostał jak święty turecki.”</w:t>
      </w:r>
      <w:r>
        <w:rPr>
          <w:rFonts w:ascii="Arial" w:hAnsi="Arial" w:cs="Arial"/>
          <w:i w:val="0"/>
          <w:sz w:val="24"/>
          <w:szCs w:val="24"/>
        </w:rPr>
        <w:t xml:space="preserve"> [</w:t>
      </w:r>
      <w:hyperlink w:anchor="przypis2x5" w:history="1">
        <w:r w:rsidRPr="00AE1F02">
          <w:rPr>
            <w:rStyle w:val="Hipercze"/>
            <w:rFonts w:ascii="Arial" w:hAnsi="Arial" w:cs="Arial"/>
            <w:i w:val="0"/>
            <w:sz w:val="24"/>
            <w:szCs w:val="24"/>
          </w:rPr>
          <w:t>przypis 2.5</w:t>
        </w:r>
      </w:hyperlink>
      <w:r>
        <w:rPr>
          <w:rFonts w:ascii="Arial" w:hAnsi="Arial" w:cs="Arial"/>
          <w:i w:val="0"/>
          <w:sz w:val="24"/>
          <w:szCs w:val="24"/>
        </w:rPr>
        <w:t>]</w:t>
      </w:r>
      <w:bookmarkStart w:id="8" w:name="p2x5"/>
      <w:bookmarkEnd w:id="8"/>
    </w:p>
    <w:p w:rsidR="00AE1F02" w:rsidRPr="00AE1F02" w:rsidRDefault="00AE1F02" w:rsidP="00AE1F02">
      <w:pPr>
        <w:autoSpaceDE w:val="0"/>
        <w:autoSpaceDN w:val="0"/>
        <w:adjustRightInd w:val="0"/>
        <w:spacing w:after="0" w:line="360" w:lineRule="auto"/>
        <w:rPr>
          <w:rFonts w:ascii="Arial" w:hAnsi="Arial" w:cs="Arial"/>
          <w:sz w:val="24"/>
          <w:szCs w:val="24"/>
        </w:rPr>
      </w:pPr>
    </w:p>
    <w:p w:rsidR="00AE1F02" w:rsidRPr="00AE1F02" w:rsidRDefault="00AE1F02" w:rsidP="00AE1F02">
      <w:pPr>
        <w:autoSpaceDE w:val="0"/>
        <w:autoSpaceDN w:val="0"/>
        <w:adjustRightInd w:val="0"/>
        <w:spacing w:after="0" w:line="360" w:lineRule="auto"/>
        <w:rPr>
          <w:rFonts w:ascii="Arial" w:hAnsi="Arial" w:cs="Arial"/>
          <w:sz w:val="24"/>
          <w:szCs w:val="24"/>
        </w:rPr>
      </w:pPr>
      <w:r w:rsidRPr="00AE1F02">
        <w:rPr>
          <w:rFonts w:ascii="Arial" w:hAnsi="Arial" w:cs="Arial"/>
          <w:sz w:val="24"/>
          <w:szCs w:val="24"/>
        </w:rPr>
        <w:t>Autor ów potajemnie (nocami roku 1981) spisał swe spotkanie z „byciem</w:t>
      </w:r>
      <w:r>
        <w:rPr>
          <w:rFonts w:ascii="Arial" w:hAnsi="Arial" w:cs="Arial"/>
          <w:sz w:val="24"/>
          <w:szCs w:val="24"/>
        </w:rPr>
        <w:t xml:space="preserve"> </w:t>
      </w:r>
      <w:r w:rsidRPr="00AE1F02">
        <w:rPr>
          <w:rFonts w:ascii="Arial" w:hAnsi="Arial" w:cs="Arial"/>
          <w:sz w:val="24"/>
          <w:szCs w:val="24"/>
        </w:rPr>
        <w:t>obcym samemu sobie” i ten literacki tekst stał się dla niego symbolicznym,</w:t>
      </w:r>
      <w:r>
        <w:rPr>
          <w:rFonts w:ascii="Arial" w:hAnsi="Arial" w:cs="Arial"/>
          <w:sz w:val="24"/>
          <w:szCs w:val="24"/>
        </w:rPr>
        <w:t xml:space="preserve"> </w:t>
      </w:r>
      <w:r w:rsidRPr="00AE1F02">
        <w:rPr>
          <w:rFonts w:ascii="Arial" w:hAnsi="Arial" w:cs="Arial"/>
          <w:sz w:val="24"/>
          <w:szCs w:val="24"/>
        </w:rPr>
        <w:t>bezpiecznym lustrem rozumienia autorskiej i ludzkiej inności.</w:t>
      </w:r>
      <w:r>
        <w:rPr>
          <w:rFonts w:ascii="Arial" w:hAnsi="Arial" w:cs="Arial"/>
          <w:sz w:val="24"/>
          <w:szCs w:val="24"/>
        </w:rPr>
        <w:t xml:space="preserve"> </w:t>
      </w:r>
      <w:r w:rsidRPr="00AE1F02">
        <w:rPr>
          <w:rFonts w:ascii="Arial" w:hAnsi="Arial" w:cs="Arial"/>
          <w:sz w:val="24"/>
          <w:szCs w:val="24"/>
        </w:rPr>
        <w:t>„Fizyczne”, lustrzane odbicie pozostało mimo to dla niego obcym</w:t>
      </w:r>
      <w:r>
        <w:rPr>
          <w:rFonts w:ascii="Arial" w:hAnsi="Arial" w:cs="Arial"/>
          <w:sz w:val="24"/>
          <w:szCs w:val="24"/>
        </w:rPr>
        <w:t xml:space="preserve"> </w:t>
      </w:r>
      <w:r w:rsidRPr="00AE1F02">
        <w:rPr>
          <w:rFonts w:ascii="Arial" w:hAnsi="Arial" w:cs="Arial"/>
          <w:sz w:val="24"/>
          <w:szCs w:val="24"/>
        </w:rPr>
        <w:t>i obcość tę zakomunikował on potencjalnemu czytelnikowi włączając ją</w:t>
      </w:r>
      <w:r>
        <w:rPr>
          <w:rFonts w:ascii="Arial" w:hAnsi="Arial" w:cs="Arial"/>
          <w:sz w:val="24"/>
          <w:szCs w:val="24"/>
        </w:rPr>
        <w:t xml:space="preserve"> </w:t>
      </w:r>
      <w:r w:rsidRPr="00AE1F02">
        <w:rPr>
          <w:rFonts w:ascii="Arial" w:hAnsi="Arial" w:cs="Arial"/>
          <w:sz w:val="24"/>
          <w:szCs w:val="24"/>
        </w:rPr>
        <w:t>w słowa pracy:</w:t>
      </w:r>
    </w:p>
    <w:p w:rsidR="00AE1F02" w:rsidRPr="00AE1F02" w:rsidRDefault="00AE1F02" w:rsidP="00AE1F02">
      <w:pPr>
        <w:autoSpaceDE w:val="0"/>
        <w:autoSpaceDN w:val="0"/>
        <w:adjustRightInd w:val="0"/>
        <w:spacing w:after="0" w:line="360" w:lineRule="auto"/>
        <w:rPr>
          <w:rFonts w:ascii="Arial" w:hAnsi="Arial" w:cs="Arial"/>
          <w:sz w:val="24"/>
          <w:szCs w:val="24"/>
        </w:rPr>
      </w:pPr>
    </w:p>
    <w:p w:rsidR="00AE1F02" w:rsidRPr="00AE1F02" w:rsidRDefault="00AE1F02" w:rsidP="00AE1F02">
      <w:pPr>
        <w:pStyle w:val="Cytat"/>
        <w:spacing w:after="0" w:line="360" w:lineRule="auto"/>
        <w:rPr>
          <w:rFonts w:ascii="Arial" w:hAnsi="Arial" w:cs="Arial"/>
          <w:i w:val="0"/>
          <w:sz w:val="24"/>
          <w:szCs w:val="24"/>
        </w:rPr>
      </w:pPr>
      <w:r w:rsidRPr="00AE1F02">
        <w:rPr>
          <w:rFonts w:ascii="Arial" w:hAnsi="Arial" w:cs="Arial"/>
          <w:i w:val="0"/>
          <w:sz w:val="24"/>
          <w:szCs w:val="24"/>
        </w:rPr>
        <w:lastRenderedPageBreak/>
        <w:t>„Nie lubię dużych luster w domach towarowych./Za ich to przyczyną mają miejsce nieoczekiwane</w:t>
      </w:r>
      <w:r>
        <w:rPr>
          <w:rFonts w:ascii="Arial" w:hAnsi="Arial" w:cs="Arial"/>
          <w:i w:val="0"/>
          <w:sz w:val="24"/>
          <w:szCs w:val="24"/>
        </w:rPr>
        <w:t xml:space="preserve"> </w:t>
      </w:r>
      <w:r w:rsidRPr="00AE1F02">
        <w:rPr>
          <w:rFonts w:ascii="Arial" w:hAnsi="Arial" w:cs="Arial"/>
          <w:i w:val="0"/>
          <w:sz w:val="24"/>
          <w:szCs w:val="24"/>
        </w:rPr>
        <w:t>spotkania z kimś całkiem obcym, a kogo przecież skądś znam.”</w:t>
      </w:r>
      <w:r>
        <w:rPr>
          <w:rFonts w:ascii="Arial" w:hAnsi="Arial" w:cs="Arial"/>
          <w:i w:val="0"/>
          <w:sz w:val="24"/>
          <w:szCs w:val="24"/>
        </w:rPr>
        <w:t xml:space="preserve"> [</w:t>
      </w:r>
      <w:hyperlink w:anchor="przypis2x6" w:history="1">
        <w:r w:rsidRPr="00AE1F02">
          <w:rPr>
            <w:rStyle w:val="Hipercze"/>
            <w:rFonts w:ascii="Arial" w:hAnsi="Arial" w:cs="Arial"/>
            <w:i w:val="0"/>
            <w:sz w:val="24"/>
            <w:szCs w:val="24"/>
          </w:rPr>
          <w:t>przypis 2.6</w:t>
        </w:r>
      </w:hyperlink>
      <w:r>
        <w:rPr>
          <w:rFonts w:ascii="Arial" w:hAnsi="Arial" w:cs="Arial"/>
          <w:i w:val="0"/>
          <w:sz w:val="24"/>
          <w:szCs w:val="24"/>
        </w:rPr>
        <w:t>]</w:t>
      </w:r>
      <w:bookmarkStart w:id="9" w:name="p2x6"/>
      <w:bookmarkEnd w:id="9"/>
    </w:p>
    <w:p w:rsidR="00AE1F02" w:rsidRPr="00AE1F02" w:rsidRDefault="00AE1F02" w:rsidP="00AE1F02">
      <w:pPr>
        <w:autoSpaceDE w:val="0"/>
        <w:autoSpaceDN w:val="0"/>
        <w:adjustRightInd w:val="0"/>
        <w:spacing w:after="0" w:line="360" w:lineRule="auto"/>
        <w:rPr>
          <w:rFonts w:ascii="Arial" w:hAnsi="Arial" w:cs="Arial"/>
          <w:sz w:val="24"/>
          <w:szCs w:val="24"/>
        </w:rPr>
      </w:pPr>
    </w:p>
    <w:p w:rsidR="00AE1F02" w:rsidRDefault="00AE1F02" w:rsidP="00AE1F02">
      <w:pPr>
        <w:autoSpaceDE w:val="0"/>
        <w:autoSpaceDN w:val="0"/>
        <w:adjustRightInd w:val="0"/>
        <w:spacing w:after="0" w:line="360" w:lineRule="auto"/>
        <w:rPr>
          <w:rFonts w:ascii="Arial" w:hAnsi="Arial" w:cs="Arial"/>
          <w:sz w:val="24"/>
          <w:szCs w:val="24"/>
        </w:rPr>
      </w:pPr>
      <w:r>
        <w:rPr>
          <w:rFonts w:ascii="Arial" w:hAnsi="Arial" w:cs="Arial"/>
          <w:sz w:val="24"/>
          <w:szCs w:val="24"/>
        </w:rPr>
        <w:t>Str. 23</w:t>
      </w:r>
    </w:p>
    <w:p w:rsidR="00AE1F02" w:rsidRPr="00AE1F02" w:rsidRDefault="00AE1F02" w:rsidP="00AE1F02">
      <w:pPr>
        <w:autoSpaceDE w:val="0"/>
        <w:autoSpaceDN w:val="0"/>
        <w:adjustRightInd w:val="0"/>
        <w:spacing w:after="0" w:line="360" w:lineRule="auto"/>
        <w:rPr>
          <w:rFonts w:ascii="Arial" w:hAnsi="Arial" w:cs="Arial"/>
          <w:sz w:val="24"/>
          <w:szCs w:val="24"/>
        </w:rPr>
      </w:pPr>
      <w:r w:rsidRPr="00AE1F02">
        <w:rPr>
          <w:rFonts w:ascii="Arial" w:hAnsi="Arial" w:cs="Arial"/>
          <w:sz w:val="24"/>
          <w:szCs w:val="24"/>
        </w:rPr>
        <w:t>Ten wymiar społecznej inkluzji: integrującego włączenia rozumienia autorskiej</w:t>
      </w:r>
      <w:r>
        <w:rPr>
          <w:rFonts w:ascii="Arial" w:hAnsi="Arial" w:cs="Arial"/>
          <w:sz w:val="24"/>
          <w:szCs w:val="24"/>
        </w:rPr>
        <w:t xml:space="preserve"> </w:t>
      </w:r>
      <w:r w:rsidRPr="00AE1F02">
        <w:rPr>
          <w:rFonts w:ascii="Arial" w:hAnsi="Arial" w:cs="Arial"/>
          <w:sz w:val="24"/>
          <w:szCs w:val="24"/>
        </w:rPr>
        <w:t xml:space="preserve">indywidualności w prywatny świat znaczeń i wartości Jana </w:t>
      </w:r>
      <w:proofErr w:type="spellStart"/>
      <w:r w:rsidRPr="00AE1F02">
        <w:rPr>
          <w:rFonts w:ascii="Arial" w:hAnsi="Arial" w:cs="Arial"/>
          <w:sz w:val="24"/>
          <w:szCs w:val="24"/>
        </w:rPr>
        <w:t>Kotei</w:t>
      </w:r>
      <w:proofErr w:type="spellEnd"/>
      <w:r>
        <w:rPr>
          <w:rFonts w:ascii="Arial" w:hAnsi="Arial" w:cs="Arial"/>
          <w:sz w:val="24"/>
          <w:szCs w:val="24"/>
        </w:rPr>
        <w:t xml:space="preserve"> </w:t>
      </w:r>
      <w:r w:rsidRPr="00AE1F02">
        <w:rPr>
          <w:rFonts w:ascii="Arial" w:hAnsi="Arial" w:cs="Arial"/>
          <w:sz w:val="24"/>
          <w:szCs w:val="24"/>
        </w:rPr>
        <w:t>pozostanie już dla nas tajemnicą.</w:t>
      </w:r>
    </w:p>
    <w:p w:rsidR="00AE1F02" w:rsidRPr="00AE1F02" w:rsidRDefault="00AE1F02" w:rsidP="00AE1F02">
      <w:pPr>
        <w:autoSpaceDE w:val="0"/>
        <w:autoSpaceDN w:val="0"/>
        <w:adjustRightInd w:val="0"/>
        <w:spacing w:after="0" w:line="360" w:lineRule="auto"/>
        <w:rPr>
          <w:rFonts w:ascii="Arial" w:hAnsi="Arial" w:cs="Arial"/>
          <w:sz w:val="24"/>
          <w:szCs w:val="24"/>
        </w:rPr>
      </w:pPr>
    </w:p>
    <w:p w:rsidR="00AE1F02" w:rsidRPr="00AE1F02" w:rsidRDefault="00AE1F02" w:rsidP="00AE1F02">
      <w:pPr>
        <w:autoSpaceDE w:val="0"/>
        <w:autoSpaceDN w:val="0"/>
        <w:adjustRightInd w:val="0"/>
        <w:spacing w:after="0" w:line="360" w:lineRule="auto"/>
        <w:rPr>
          <w:rFonts w:ascii="Arial" w:hAnsi="Arial" w:cs="Arial"/>
          <w:b/>
          <w:bCs/>
          <w:sz w:val="24"/>
          <w:szCs w:val="24"/>
        </w:rPr>
      </w:pPr>
      <w:r w:rsidRPr="00AE1F02">
        <w:rPr>
          <w:rFonts w:ascii="Arial" w:hAnsi="Arial" w:cs="Arial"/>
          <w:b/>
          <w:bCs/>
          <w:sz w:val="24"/>
          <w:szCs w:val="24"/>
        </w:rPr>
        <w:t>Inkluzja – polskojęzyczne dylematy</w:t>
      </w:r>
    </w:p>
    <w:p w:rsidR="00AE1F02" w:rsidRPr="00AE1F02" w:rsidRDefault="00AE1F02" w:rsidP="00AE1F02">
      <w:pPr>
        <w:autoSpaceDE w:val="0"/>
        <w:autoSpaceDN w:val="0"/>
        <w:adjustRightInd w:val="0"/>
        <w:spacing w:after="0" w:line="360" w:lineRule="auto"/>
        <w:rPr>
          <w:rFonts w:ascii="Arial" w:hAnsi="Arial" w:cs="Arial"/>
          <w:sz w:val="24"/>
          <w:szCs w:val="24"/>
        </w:rPr>
      </w:pPr>
      <w:r w:rsidRPr="00AE1F02">
        <w:rPr>
          <w:rFonts w:ascii="Arial" w:hAnsi="Arial" w:cs="Arial"/>
          <w:sz w:val="24"/>
          <w:szCs w:val="24"/>
        </w:rPr>
        <w:t>Początkowe motta: trzy mocne, rzec by można – programowe – wejścia</w:t>
      </w:r>
      <w:r>
        <w:rPr>
          <w:rFonts w:ascii="Arial" w:hAnsi="Arial" w:cs="Arial"/>
          <w:sz w:val="24"/>
          <w:szCs w:val="24"/>
        </w:rPr>
        <w:t xml:space="preserve"> </w:t>
      </w:r>
      <w:r w:rsidRPr="00AE1F02">
        <w:rPr>
          <w:rFonts w:ascii="Arial" w:hAnsi="Arial" w:cs="Arial"/>
          <w:sz w:val="24"/>
          <w:szCs w:val="24"/>
        </w:rPr>
        <w:t>w społeczny dylemat inkluzji, a więc uspołeczniającego włączania wszelkich</w:t>
      </w:r>
      <w:r>
        <w:rPr>
          <w:rFonts w:ascii="Arial" w:hAnsi="Arial" w:cs="Arial"/>
          <w:sz w:val="24"/>
          <w:szCs w:val="24"/>
        </w:rPr>
        <w:t xml:space="preserve"> </w:t>
      </w:r>
      <w:r w:rsidRPr="00AE1F02">
        <w:rPr>
          <w:rFonts w:ascii="Arial" w:hAnsi="Arial" w:cs="Arial"/>
          <w:sz w:val="24"/>
          <w:szCs w:val="24"/>
        </w:rPr>
        <w:t xml:space="preserve">„innych” i „wykluczonych”, wśród nich osób z różnorodnymi </w:t>
      </w:r>
      <w:r>
        <w:rPr>
          <w:rFonts w:ascii="Arial" w:hAnsi="Arial" w:cs="Arial"/>
          <w:sz w:val="24"/>
          <w:szCs w:val="24"/>
        </w:rPr>
        <w:t xml:space="preserve">niepełno sprawnościami </w:t>
      </w:r>
      <w:r w:rsidRPr="00AE1F02">
        <w:rPr>
          <w:rFonts w:ascii="Arial" w:hAnsi="Arial" w:cs="Arial"/>
          <w:sz w:val="24"/>
          <w:szCs w:val="24"/>
        </w:rPr>
        <w:t>do głównego nurtu społeczeństwa, czyli mówiąc</w:t>
      </w:r>
      <w:r>
        <w:rPr>
          <w:rFonts w:ascii="Arial" w:hAnsi="Arial" w:cs="Arial"/>
          <w:sz w:val="24"/>
          <w:szCs w:val="24"/>
        </w:rPr>
        <w:t xml:space="preserve"> </w:t>
      </w:r>
      <w:r w:rsidRPr="00AE1F02">
        <w:rPr>
          <w:rFonts w:ascii="Arial" w:hAnsi="Arial" w:cs="Arial"/>
          <w:sz w:val="24"/>
          <w:szCs w:val="24"/>
        </w:rPr>
        <w:t xml:space="preserve">w urzekająco prostym języku Jana </w:t>
      </w:r>
      <w:proofErr w:type="spellStart"/>
      <w:r w:rsidRPr="00AE1F02">
        <w:rPr>
          <w:rFonts w:ascii="Arial" w:hAnsi="Arial" w:cs="Arial"/>
          <w:sz w:val="24"/>
          <w:szCs w:val="24"/>
        </w:rPr>
        <w:t>Kotei</w:t>
      </w:r>
      <w:proofErr w:type="spellEnd"/>
      <w:r w:rsidRPr="00AE1F02">
        <w:rPr>
          <w:rFonts w:ascii="Arial" w:hAnsi="Arial" w:cs="Arial"/>
          <w:sz w:val="24"/>
          <w:szCs w:val="24"/>
        </w:rPr>
        <w:t>: do „zwykłego” życia społecznego,</w:t>
      </w:r>
      <w:r>
        <w:rPr>
          <w:rFonts w:ascii="Arial" w:hAnsi="Arial" w:cs="Arial"/>
          <w:sz w:val="24"/>
          <w:szCs w:val="24"/>
        </w:rPr>
        <w:t xml:space="preserve"> </w:t>
      </w:r>
      <w:r w:rsidRPr="00AE1F02">
        <w:rPr>
          <w:rFonts w:ascii="Arial" w:hAnsi="Arial" w:cs="Arial"/>
          <w:sz w:val="24"/>
          <w:szCs w:val="24"/>
        </w:rPr>
        <w:t>znajdują też swe interesujące odzwierciedlenie w swoistym oporze</w:t>
      </w:r>
      <w:r>
        <w:rPr>
          <w:rFonts w:ascii="Arial" w:hAnsi="Arial" w:cs="Arial"/>
          <w:sz w:val="24"/>
          <w:szCs w:val="24"/>
        </w:rPr>
        <w:t xml:space="preserve"> </w:t>
      </w:r>
      <w:r w:rsidRPr="00AE1F02">
        <w:rPr>
          <w:rFonts w:ascii="Arial" w:hAnsi="Arial" w:cs="Arial"/>
          <w:sz w:val="24"/>
          <w:szCs w:val="24"/>
        </w:rPr>
        <w:t>leksykalnym współczesnego języka polskiego. Dla zrozumienia tego</w:t>
      </w:r>
      <w:r>
        <w:rPr>
          <w:rFonts w:ascii="Arial" w:hAnsi="Arial" w:cs="Arial"/>
          <w:sz w:val="24"/>
          <w:szCs w:val="24"/>
        </w:rPr>
        <w:t xml:space="preserve"> </w:t>
      </w:r>
      <w:r w:rsidRPr="00AE1F02">
        <w:rPr>
          <w:rFonts w:ascii="Arial" w:hAnsi="Arial" w:cs="Arial"/>
          <w:sz w:val="24"/>
          <w:szCs w:val="24"/>
        </w:rPr>
        <w:t>ujęzykowionego, społecznego napięcia w konstruowaniu znaczeń, warto</w:t>
      </w:r>
      <w:r>
        <w:rPr>
          <w:rFonts w:ascii="Arial" w:hAnsi="Arial" w:cs="Arial"/>
          <w:sz w:val="24"/>
          <w:szCs w:val="24"/>
        </w:rPr>
        <w:t xml:space="preserve"> </w:t>
      </w:r>
      <w:r w:rsidRPr="00AE1F02">
        <w:rPr>
          <w:rFonts w:ascii="Arial" w:hAnsi="Arial" w:cs="Arial"/>
          <w:sz w:val="24"/>
          <w:szCs w:val="24"/>
        </w:rPr>
        <w:t xml:space="preserve">przyjrzeć się w tym miejscu ambiwalentnej </w:t>
      </w:r>
      <w:proofErr w:type="spellStart"/>
      <w:r w:rsidRPr="00AE1F02">
        <w:rPr>
          <w:rFonts w:ascii="Arial" w:hAnsi="Arial" w:cs="Arial"/>
          <w:sz w:val="24"/>
          <w:szCs w:val="24"/>
        </w:rPr>
        <w:t>etymolgii</w:t>
      </w:r>
      <w:proofErr w:type="spellEnd"/>
      <w:r w:rsidRPr="00AE1F02">
        <w:rPr>
          <w:rFonts w:ascii="Arial" w:hAnsi="Arial" w:cs="Arial"/>
          <w:sz w:val="24"/>
          <w:szCs w:val="24"/>
        </w:rPr>
        <w:t xml:space="preserve"> polskiego słowa</w:t>
      </w:r>
      <w:r>
        <w:rPr>
          <w:rFonts w:ascii="Arial" w:hAnsi="Arial" w:cs="Arial"/>
          <w:sz w:val="24"/>
          <w:szCs w:val="24"/>
        </w:rPr>
        <w:t xml:space="preserve"> </w:t>
      </w:r>
      <w:r w:rsidRPr="00AE1F02">
        <w:rPr>
          <w:rFonts w:ascii="Arial" w:hAnsi="Arial" w:cs="Arial"/>
          <w:sz w:val="24"/>
          <w:szCs w:val="24"/>
        </w:rPr>
        <w:t>„inkluzja”. Rdzeniem, a zatem najmniejszą cząstką znaczącą jest tutaj staropolska</w:t>
      </w:r>
      <w:r>
        <w:rPr>
          <w:rFonts w:ascii="Arial" w:hAnsi="Arial" w:cs="Arial"/>
          <w:sz w:val="24"/>
          <w:szCs w:val="24"/>
        </w:rPr>
        <w:t xml:space="preserve"> </w:t>
      </w:r>
      <w:r w:rsidRPr="00AE1F02">
        <w:rPr>
          <w:rFonts w:ascii="Arial" w:hAnsi="Arial" w:cs="Arial"/>
          <w:sz w:val="24"/>
          <w:szCs w:val="24"/>
        </w:rPr>
        <w:t>forma „inkluz”, która pierwotnie oznaczała „według dawnych</w:t>
      </w:r>
      <w:r>
        <w:rPr>
          <w:rFonts w:ascii="Arial" w:hAnsi="Arial" w:cs="Arial"/>
          <w:sz w:val="24"/>
          <w:szCs w:val="24"/>
        </w:rPr>
        <w:t xml:space="preserve"> </w:t>
      </w:r>
      <w:r w:rsidRPr="00AE1F02">
        <w:rPr>
          <w:rFonts w:ascii="Arial" w:hAnsi="Arial" w:cs="Arial"/>
          <w:sz w:val="24"/>
          <w:szCs w:val="24"/>
        </w:rPr>
        <w:t>wierzeń ludowych: ducha, siłę dobroczynną zawartą w jakimś przedmiocie,</w:t>
      </w:r>
      <w:r>
        <w:rPr>
          <w:rFonts w:ascii="Arial" w:hAnsi="Arial" w:cs="Arial"/>
          <w:sz w:val="24"/>
          <w:szCs w:val="24"/>
        </w:rPr>
        <w:t xml:space="preserve"> </w:t>
      </w:r>
      <w:r w:rsidRPr="00AE1F02">
        <w:rPr>
          <w:rFonts w:ascii="Arial" w:hAnsi="Arial" w:cs="Arial"/>
          <w:sz w:val="24"/>
          <w:szCs w:val="24"/>
        </w:rPr>
        <w:t>amulecie, monecie, itd.”</w:t>
      </w:r>
      <w:r>
        <w:rPr>
          <w:rFonts w:ascii="Arial" w:hAnsi="Arial" w:cs="Arial"/>
          <w:sz w:val="24"/>
          <w:szCs w:val="24"/>
        </w:rPr>
        <w:t xml:space="preserve"> [</w:t>
      </w:r>
      <w:hyperlink w:anchor="przypis2x7" w:history="1">
        <w:r w:rsidRPr="0085694C">
          <w:rPr>
            <w:rStyle w:val="Hipercze"/>
            <w:rFonts w:ascii="Arial" w:hAnsi="Arial" w:cs="Arial"/>
            <w:sz w:val="24"/>
            <w:szCs w:val="24"/>
          </w:rPr>
          <w:t>przypis 2.7</w:t>
        </w:r>
      </w:hyperlink>
      <w:r>
        <w:rPr>
          <w:rFonts w:ascii="Arial" w:hAnsi="Arial" w:cs="Arial"/>
          <w:sz w:val="24"/>
          <w:szCs w:val="24"/>
        </w:rPr>
        <w:t>]</w:t>
      </w:r>
      <w:bookmarkStart w:id="10" w:name="p2x7"/>
      <w:bookmarkEnd w:id="10"/>
      <w:r w:rsidRPr="00AE1F02">
        <w:rPr>
          <w:rFonts w:ascii="Arial" w:hAnsi="Arial" w:cs="Arial"/>
          <w:sz w:val="24"/>
          <w:szCs w:val="24"/>
        </w:rPr>
        <w:t xml:space="preserve"> To najstarsza modyfikacja łacińskiego źródłosłowu:</w:t>
      </w:r>
      <w:r>
        <w:rPr>
          <w:rFonts w:ascii="Arial" w:hAnsi="Arial" w:cs="Arial"/>
          <w:sz w:val="24"/>
          <w:szCs w:val="24"/>
        </w:rPr>
        <w:t xml:space="preserve"> </w:t>
      </w:r>
      <w:r w:rsidRPr="00AE1F02">
        <w:rPr>
          <w:rFonts w:ascii="Arial" w:hAnsi="Arial" w:cs="Arial"/>
          <w:sz w:val="24"/>
          <w:szCs w:val="24"/>
        </w:rPr>
        <w:t>„</w:t>
      </w:r>
      <w:r w:rsidRPr="00AE1F02">
        <w:rPr>
          <w:rFonts w:ascii="Arial" w:hAnsi="Arial" w:cs="Arial"/>
          <w:i/>
          <w:iCs/>
          <w:sz w:val="24"/>
          <w:szCs w:val="24"/>
          <w:lang w:val="la-Latn"/>
        </w:rPr>
        <w:t>inclusus</w:t>
      </w:r>
      <w:r w:rsidRPr="00AE1F02">
        <w:rPr>
          <w:rFonts w:ascii="Arial" w:hAnsi="Arial" w:cs="Arial"/>
          <w:i/>
          <w:iCs/>
          <w:sz w:val="24"/>
          <w:szCs w:val="24"/>
        </w:rPr>
        <w:t xml:space="preserve"> </w:t>
      </w:r>
      <w:r w:rsidRPr="00AE1F02">
        <w:rPr>
          <w:rFonts w:ascii="Arial" w:hAnsi="Arial" w:cs="Arial"/>
          <w:sz w:val="24"/>
          <w:szCs w:val="24"/>
        </w:rPr>
        <w:t xml:space="preserve">od </w:t>
      </w:r>
      <w:r w:rsidRPr="00AE1F02">
        <w:rPr>
          <w:rFonts w:ascii="Arial" w:hAnsi="Arial" w:cs="Arial"/>
          <w:i/>
          <w:iCs/>
          <w:sz w:val="24"/>
          <w:szCs w:val="24"/>
          <w:lang w:val="la-Latn"/>
        </w:rPr>
        <w:t>includere</w:t>
      </w:r>
      <w:r w:rsidRPr="00AE1F02">
        <w:rPr>
          <w:rFonts w:ascii="Arial" w:hAnsi="Arial" w:cs="Arial"/>
          <w:sz w:val="24"/>
          <w:szCs w:val="24"/>
        </w:rPr>
        <w:t>: ogrodzić, zawierać”</w:t>
      </w:r>
      <w:r>
        <w:rPr>
          <w:rFonts w:ascii="Arial" w:hAnsi="Arial" w:cs="Arial"/>
          <w:sz w:val="24"/>
          <w:szCs w:val="24"/>
        </w:rPr>
        <w:t xml:space="preserve"> [</w:t>
      </w:r>
      <w:hyperlink w:anchor="przypis2x8" w:history="1">
        <w:r w:rsidRPr="0085694C">
          <w:rPr>
            <w:rStyle w:val="Hipercze"/>
            <w:rFonts w:ascii="Arial" w:hAnsi="Arial" w:cs="Arial"/>
            <w:sz w:val="24"/>
            <w:szCs w:val="24"/>
          </w:rPr>
          <w:t>przypis 2.8</w:t>
        </w:r>
      </w:hyperlink>
      <w:r>
        <w:rPr>
          <w:rFonts w:ascii="Arial" w:hAnsi="Arial" w:cs="Arial"/>
          <w:sz w:val="24"/>
          <w:szCs w:val="24"/>
        </w:rPr>
        <w:t>]</w:t>
      </w:r>
      <w:bookmarkStart w:id="11" w:name="p2x8"/>
      <w:bookmarkEnd w:id="11"/>
      <w:r w:rsidRPr="00AE1F02">
        <w:rPr>
          <w:rFonts w:ascii="Arial" w:hAnsi="Arial" w:cs="Arial"/>
          <w:sz w:val="24"/>
          <w:szCs w:val="24"/>
        </w:rPr>
        <w:t xml:space="preserve">. A więc „inkluz” </w:t>
      </w:r>
      <w:r w:rsidRPr="00AE1F02">
        <w:rPr>
          <w:rFonts w:ascii="Arial" w:hAnsi="Arial" w:cs="Arial"/>
          <w:b/>
          <w:bCs/>
          <w:sz w:val="24"/>
          <w:szCs w:val="24"/>
        </w:rPr>
        <w:t>zawierał</w:t>
      </w:r>
      <w:r>
        <w:rPr>
          <w:rFonts w:ascii="Arial" w:hAnsi="Arial" w:cs="Arial"/>
          <w:sz w:val="24"/>
          <w:szCs w:val="24"/>
        </w:rPr>
        <w:t xml:space="preserve"> </w:t>
      </w:r>
      <w:r w:rsidRPr="00AE1F02">
        <w:rPr>
          <w:rFonts w:ascii="Arial" w:hAnsi="Arial" w:cs="Arial"/>
          <w:sz w:val="24"/>
          <w:szCs w:val="24"/>
        </w:rPr>
        <w:t>w sobie esencjalnie dobroczynną, apotropeiczną (ochronną) moc.</w:t>
      </w:r>
      <w:r>
        <w:rPr>
          <w:rFonts w:ascii="Arial" w:hAnsi="Arial" w:cs="Arial"/>
          <w:sz w:val="24"/>
          <w:szCs w:val="24"/>
        </w:rPr>
        <w:t xml:space="preserve"> </w:t>
      </w:r>
      <w:r w:rsidRPr="00AE1F02">
        <w:rPr>
          <w:rFonts w:ascii="Arial" w:hAnsi="Arial" w:cs="Arial"/>
          <w:sz w:val="24"/>
          <w:szCs w:val="24"/>
        </w:rPr>
        <w:t xml:space="preserve">„Inkluz” </w:t>
      </w:r>
      <w:r w:rsidRPr="00AE1F02">
        <w:rPr>
          <w:rFonts w:ascii="Arial" w:hAnsi="Arial" w:cs="Arial"/>
          <w:b/>
          <w:bCs/>
          <w:sz w:val="24"/>
          <w:szCs w:val="24"/>
        </w:rPr>
        <w:t xml:space="preserve">włączał </w:t>
      </w:r>
      <w:r w:rsidRPr="00AE1F02">
        <w:rPr>
          <w:rFonts w:ascii="Arial" w:hAnsi="Arial" w:cs="Arial"/>
          <w:sz w:val="24"/>
          <w:szCs w:val="24"/>
        </w:rPr>
        <w:t xml:space="preserve">zatem jego posiadacza w sferę wspierającego </w:t>
      </w:r>
      <w:r w:rsidRPr="00AE1F02">
        <w:rPr>
          <w:rFonts w:ascii="Arial" w:hAnsi="Arial" w:cs="Arial"/>
          <w:i/>
          <w:iCs/>
          <w:sz w:val="24"/>
          <w:szCs w:val="24"/>
          <w:lang w:val="la-Latn"/>
        </w:rPr>
        <w:t>sacrum</w:t>
      </w:r>
      <w:r w:rsidRPr="00AE1F02">
        <w:rPr>
          <w:rFonts w:ascii="Arial" w:hAnsi="Arial" w:cs="Arial"/>
          <w:sz w:val="24"/>
          <w:szCs w:val="24"/>
        </w:rPr>
        <w:t>.</w:t>
      </w:r>
      <w:r>
        <w:rPr>
          <w:rFonts w:ascii="Arial" w:hAnsi="Arial" w:cs="Arial"/>
          <w:sz w:val="24"/>
          <w:szCs w:val="24"/>
        </w:rPr>
        <w:t xml:space="preserve"> </w:t>
      </w:r>
      <w:r w:rsidRPr="00AE1F02">
        <w:rPr>
          <w:rFonts w:ascii="Arial" w:hAnsi="Arial" w:cs="Arial"/>
          <w:sz w:val="24"/>
          <w:szCs w:val="24"/>
        </w:rPr>
        <w:t>Słowo „inkluz” uległo następnie historycznej desemantyzacji, czyli zmianie</w:t>
      </w:r>
      <w:r>
        <w:rPr>
          <w:rFonts w:ascii="Arial" w:hAnsi="Arial" w:cs="Arial"/>
          <w:sz w:val="24"/>
          <w:szCs w:val="24"/>
        </w:rPr>
        <w:t xml:space="preserve"> </w:t>
      </w:r>
      <w:r w:rsidRPr="00AE1F02">
        <w:rPr>
          <w:rFonts w:ascii="Arial" w:hAnsi="Arial" w:cs="Arial"/>
          <w:sz w:val="24"/>
          <w:szCs w:val="24"/>
        </w:rPr>
        <w:t>wykładni znaczeniowej jego starej formy, pod wpływem zaistnienia</w:t>
      </w:r>
      <w:r>
        <w:rPr>
          <w:rFonts w:ascii="Arial" w:hAnsi="Arial" w:cs="Arial"/>
          <w:sz w:val="24"/>
          <w:szCs w:val="24"/>
        </w:rPr>
        <w:t xml:space="preserve"> </w:t>
      </w:r>
      <w:r w:rsidRPr="00AE1F02">
        <w:rPr>
          <w:rFonts w:ascii="Arial" w:hAnsi="Arial" w:cs="Arial"/>
          <w:sz w:val="24"/>
          <w:szCs w:val="24"/>
        </w:rPr>
        <w:t>na terenie Polski średniowiecznych ruchów monastycznych. Jak podaje</w:t>
      </w:r>
      <w:r>
        <w:rPr>
          <w:rFonts w:ascii="Arial" w:hAnsi="Arial" w:cs="Arial"/>
          <w:sz w:val="24"/>
          <w:szCs w:val="24"/>
        </w:rPr>
        <w:t xml:space="preserve"> </w:t>
      </w:r>
      <w:r w:rsidRPr="00AE1F02">
        <w:rPr>
          <w:rFonts w:ascii="Arial" w:hAnsi="Arial" w:cs="Arial"/>
          <w:sz w:val="24"/>
          <w:szCs w:val="24"/>
        </w:rPr>
        <w:t xml:space="preserve">Władysław Kopaliński: średniowieczny „inkluz” to </w:t>
      </w:r>
      <w:r w:rsidRPr="00AE1F02">
        <w:rPr>
          <w:rFonts w:ascii="Arial" w:hAnsi="Arial" w:cs="Arial"/>
          <w:b/>
          <w:bCs/>
          <w:sz w:val="24"/>
          <w:szCs w:val="24"/>
        </w:rPr>
        <w:t xml:space="preserve">wyłączony </w:t>
      </w:r>
      <w:r w:rsidRPr="00AE1F02">
        <w:rPr>
          <w:rFonts w:ascii="Arial" w:hAnsi="Arial" w:cs="Arial"/>
          <w:sz w:val="24"/>
          <w:szCs w:val="24"/>
        </w:rPr>
        <w:t>z porządku doczesności „asceta zamykający się na całe życie w celi, przyjmujący</w:t>
      </w:r>
      <w:r>
        <w:rPr>
          <w:rFonts w:ascii="Arial" w:hAnsi="Arial" w:cs="Arial"/>
          <w:sz w:val="24"/>
          <w:szCs w:val="24"/>
        </w:rPr>
        <w:t xml:space="preserve"> </w:t>
      </w:r>
      <w:r w:rsidRPr="00AE1F02">
        <w:rPr>
          <w:rFonts w:ascii="Arial" w:hAnsi="Arial" w:cs="Arial"/>
          <w:sz w:val="24"/>
          <w:szCs w:val="24"/>
        </w:rPr>
        <w:t>pokarm przez okienko.”</w:t>
      </w:r>
      <w:r>
        <w:rPr>
          <w:rFonts w:ascii="Arial" w:hAnsi="Arial" w:cs="Arial"/>
          <w:sz w:val="24"/>
          <w:szCs w:val="24"/>
        </w:rPr>
        <w:t xml:space="preserve"> [</w:t>
      </w:r>
      <w:hyperlink w:anchor="przypis2x9" w:history="1">
        <w:r w:rsidRPr="0085694C">
          <w:rPr>
            <w:rStyle w:val="Hipercze"/>
            <w:rFonts w:ascii="Arial" w:hAnsi="Arial" w:cs="Arial"/>
            <w:sz w:val="24"/>
            <w:szCs w:val="24"/>
          </w:rPr>
          <w:t>przypis 2.9</w:t>
        </w:r>
      </w:hyperlink>
      <w:r>
        <w:rPr>
          <w:rFonts w:ascii="Arial" w:hAnsi="Arial" w:cs="Arial"/>
          <w:sz w:val="24"/>
          <w:szCs w:val="24"/>
        </w:rPr>
        <w:t>]</w:t>
      </w:r>
      <w:bookmarkStart w:id="12" w:name="p2x9"/>
      <w:bookmarkEnd w:id="12"/>
    </w:p>
    <w:p w:rsidR="00AE1F02" w:rsidRDefault="00AE1F02" w:rsidP="00AE1F02">
      <w:pPr>
        <w:autoSpaceDE w:val="0"/>
        <w:autoSpaceDN w:val="0"/>
        <w:adjustRightInd w:val="0"/>
        <w:spacing w:after="0" w:line="360" w:lineRule="auto"/>
        <w:rPr>
          <w:rFonts w:ascii="Arial" w:hAnsi="Arial" w:cs="Arial"/>
          <w:sz w:val="24"/>
          <w:szCs w:val="24"/>
        </w:rPr>
      </w:pPr>
    </w:p>
    <w:p w:rsidR="00AE1F02" w:rsidRDefault="00AE1F02" w:rsidP="00AE1F02">
      <w:pPr>
        <w:autoSpaceDE w:val="0"/>
        <w:autoSpaceDN w:val="0"/>
        <w:adjustRightInd w:val="0"/>
        <w:spacing w:after="0" w:line="360" w:lineRule="auto"/>
        <w:rPr>
          <w:rFonts w:ascii="Arial" w:hAnsi="Arial" w:cs="Arial"/>
          <w:sz w:val="24"/>
          <w:szCs w:val="24"/>
        </w:rPr>
      </w:pPr>
      <w:r>
        <w:rPr>
          <w:rFonts w:ascii="Arial" w:hAnsi="Arial" w:cs="Arial"/>
          <w:sz w:val="24"/>
          <w:szCs w:val="24"/>
        </w:rPr>
        <w:t>Str. 24</w:t>
      </w:r>
    </w:p>
    <w:p w:rsidR="0085694C" w:rsidRDefault="0085694C" w:rsidP="0085694C">
      <w:pPr>
        <w:autoSpaceDE w:val="0"/>
        <w:autoSpaceDN w:val="0"/>
        <w:adjustRightInd w:val="0"/>
        <w:spacing w:after="0" w:line="360" w:lineRule="auto"/>
        <w:rPr>
          <w:rFonts w:ascii="Arial" w:hAnsi="Arial" w:cs="Arial"/>
          <w:sz w:val="24"/>
          <w:szCs w:val="24"/>
        </w:rPr>
      </w:pPr>
      <w:r w:rsidRPr="0085694C">
        <w:rPr>
          <w:rFonts w:ascii="Arial" w:hAnsi="Arial" w:cs="Arial"/>
          <w:sz w:val="24"/>
          <w:szCs w:val="24"/>
        </w:rPr>
        <w:t>Na iskrzącym przecięciu tych dwu, przeciwstawnych</w:t>
      </w:r>
      <w:r>
        <w:rPr>
          <w:rFonts w:ascii="Arial" w:hAnsi="Arial" w:cs="Arial"/>
          <w:sz w:val="24"/>
          <w:szCs w:val="24"/>
        </w:rPr>
        <w:t xml:space="preserve"> </w:t>
      </w:r>
      <w:proofErr w:type="spellStart"/>
      <w:r w:rsidRPr="0085694C">
        <w:rPr>
          <w:rFonts w:ascii="Arial" w:hAnsi="Arial" w:cs="Arial"/>
          <w:sz w:val="24"/>
          <w:szCs w:val="24"/>
        </w:rPr>
        <w:t>dyskrsów</w:t>
      </w:r>
      <w:proofErr w:type="spellEnd"/>
      <w:r w:rsidRPr="0085694C">
        <w:rPr>
          <w:rFonts w:ascii="Arial" w:hAnsi="Arial" w:cs="Arial"/>
          <w:sz w:val="24"/>
          <w:szCs w:val="24"/>
        </w:rPr>
        <w:t xml:space="preserve"> społecznego </w:t>
      </w:r>
      <w:r w:rsidRPr="0085694C">
        <w:rPr>
          <w:rFonts w:ascii="Arial" w:hAnsi="Arial" w:cs="Arial"/>
          <w:i/>
          <w:iCs/>
          <w:sz w:val="24"/>
          <w:szCs w:val="24"/>
        </w:rPr>
        <w:t>sacrum</w:t>
      </w:r>
      <w:r w:rsidRPr="0085694C">
        <w:rPr>
          <w:rFonts w:ascii="Arial" w:hAnsi="Arial" w:cs="Arial"/>
          <w:sz w:val="24"/>
          <w:szCs w:val="24"/>
        </w:rPr>
        <w:t xml:space="preserve">: </w:t>
      </w:r>
      <w:r w:rsidRPr="0085694C">
        <w:rPr>
          <w:rFonts w:ascii="Arial" w:hAnsi="Arial" w:cs="Arial"/>
          <w:b/>
          <w:bCs/>
          <w:sz w:val="24"/>
          <w:szCs w:val="24"/>
        </w:rPr>
        <w:t xml:space="preserve">„włączenia” </w:t>
      </w:r>
      <w:r w:rsidRPr="0085694C">
        <w:rPr>
          <w:rFonts w:ascii="Arial" w:hAnsi="Arial" w:cs="Arial"/>
          <w:sz w:val="24"/>
          <w:szCs w:val="24"/>
        </w:rPr>
        <w:t>(poprzez integrującą</w:t>
      </w:r>
      <w:r>
        <w:rPr>
          <w:rFonts w:ascii="Arial" w:hAnsi="Arial" w:cs="Arial"/>
          <w:sz w:val="24"/>
          <w:szCs w:val="24"/>
        </w:rPr>
        <w:t xml:space="preserve"> </w:t>
      </w:r>
      <w:r w:rsidRPr="0085694C">
        <w:rPr>
          <w:rFonts w:ascii="Arial" w:hAnsi="Arial" w:cs="Arial"/>
          <w:sz w:val="24"/>
          <w:szCs w:val="24"/>
        </w:rPr>
        <w:t xml:space="preserve">moc amuletu) i </w:t>
      </w:r>
      <w:r w:rsidRPr="0085694C">
        <w:rPr>
          <w:rFonts w:ascii="Arial" w:hAnsi="Arial" w:cs="Arial"/>
          <w:b/>
          <w:bCs/>
          <w:sz w:val="24"/>
          <w:szCs w:val="24"/>
        </w:rPr>
        <w:t xml:space="preserve">„wyłączenia” </w:t>
      </w:r>
      <w:r w:rsidRPr="0085694C">
        <w:rPr>
          <w:rFonts w:ascii="Arial" w:hAnsi="Arial" w:cs="Arial"/>
          <w:sz w:val="24"/>
          <w:szCs w:val="24"/>
        </w:rPr>
        <w:t xml:space="preserve">(za sprawą formy </w:t>
      </w:r>
      <w:r w:rsidRPr="0085694C">
        <w:rPr>
          <w:rFonts w:ascii="Arial" w:hAnsi="Arial" w:cs="Arial"/>
          <w:sz w:val="24"/>
          <w:szCs w:val="24"/>
        </w:rPr>
        <w:lastRenderedPageBreak/>
        <w:t>ascezy biernej)</w:t>
      </w:r>
      <w:r>
        <w:rPr>
          <w:rFonts w:ascii="Arial" w:hAnsi="Arial" w:cs="Arial"/>
          <w:sz w:val="24"/>
          <w:szCs w:val="24"/>
        </w:rPr>
        <w:t xml:space="preserve"> </w:t>
      </w:r>
      <w:r w:rsidRPr="0085694C">
        <w:rPr>
          <w:rFonts w:ascii="Arial" w:hAnsi="Arial" w:cs="Arial"/>
          <w:sz w:val="24"/>
          <w:szCs w:val="24"/>
        </w:rPr>
        <w:t xml:space="preserve">zaistniało następnie słowo „inkluzja” oznaczające </w:t>
      </w:r>
      <w:r w:rsidRPr="0085694C">
        <w:rPr>
          <w:rFonts w:ascii="Arial" w:hAnsi="Arial" w:cs="Arial"/>
          <w:b/>
          <w:bCs/>
          <w:sz w:val="24"/>
          <w:szCs w:val="24"/>
        </w:rPr>
        <w:t>fizyczne „włączenie”</w:t>
      </w:r>
      <w:r>
        <w:rPr>
          <w:rFonts w:ascii="Arial" w:hAnsi="Arial" w:cs="Arial"/>
          <w:sz w:val="24"/>
          <w:szCs w:val="24"/>
        </w:rPr>
        <w:t xml:space="preserve"> [</w:t>
      </w:r>
      <w:hyperlink w:anchor="przypis2x10" w:history="1">
        <w:r w:rsidRPr="0085694C">
          <w:rPr>
            <w:rStyle w:val="Hipercze"/>
            <w:rFonts w:ascii="Arial" w:hAnsi="Arial" w:cs="Arial"/>
            <w:sz w:val="24"/>
            <w:szCs w:val="24"/>
          </w:rPr>
          <w:t>przypis 2.10</w:t>
        </w:r>
      </w:hyperlink>
      <w:r>
        <w:rPr>
          <w:rFonts w:ascii="Arial" w:hAnsi="Arial" w:cs="Arial"/>
          <w:sz w:val="24"/>
          <w:szCs w:val="24"/>
        </w:rPr>
        <w:t>]</w:t>
      </w:r>
      <w:bookmarkStart w:id="13" w:name="p2x10"/>
      <w:bookmarkEnd w:id="13"/>
      <w:r w:rsidRPr="0085694C">
        <w:rPr>
          <w:rFonts w:ascii="Arial" w:hAnsi="Arial" w:cs="Arial"/>
          <w:sz w:val="24"/>
          <w:szCs w:val="24"/>
        </w:rPr>
        <w:t>. Historia semantycznej ambiwalencji wobec zmiany społecznej</w:t>
      </w:r>
      <w:r>
        <w:rPr>
          <w:rFonts w:ascii="Arial" w:hAnsi="Arial" w:cs="Arial"/>
          <w:sz w:val="24"/>
          <w:szCs w:val="24"/>
        </w:rPr>
        <w:t xml:space="preserve"> </w:t>
      </w:r>
      <w:r w:rsidRPr="0085694C">
        <w:rPr>
          <w:rFonts w:ascii="Arial" w:hAnsi="Arial" w:cs="Arial"/>
          <w:sz w:val="24"/>
          <w:szCs w:val="24"/>
        </w:rPr>
        <w:t>w przypadku języka polskiego zawarta w etymologii słowa „inkluzja” odzwierciedla</w:t>
      </w:r>
      <w:r>
        <w:rPr>
          <w:rFonts w:ascii="Arial" w:hAnsi="Arial" w:cs="Arial"/>
          <w:sz w:val="24"/>
          <w:szCs w:val="24"/>
        </w:rPr>
        <w:t xml:space="preserve"> </w:t>
      </w:r>
      <w:r w:rsidRPr="0085694C">
        <w:rPr>
          <w:rFonts w:ascii="Arial" w:hAnsi="Arial" w:cs="Arial"/>
          <w:sz w:val="24"/>
          <w:szCs w:val="24"/>
        </w:rPr>
        <w:t xml:space="preserve">więc – niejako genetycznie – </w:t>
      </w:r>
      <w:r w:rsidRPr="0085694C">
        <w:rPr>
          <w:rFonts w:ascii="Arial" w:hAnsi="Arial" w:cs="Arial"/>
          <w:b/>
          <w:bCs/>
          <w:sz w:val="24"/>
          <w:szCs w:val="24"/>
        </w:rPr>
        <w:t>dylemat „izolacji” lub „agregacji”</w:t>
      </w:r>
      <w:r>
        <w:rPr>
          <w:rFonts w:ascii="Arial" w:hAnsi="Arial" w:cs="Arial"/>
          <w:sz w:val="24"/>
          <w:szCs w:val="24"/>
        </w:rPr>
        <w:t xml:space="preserve"> </w:t>
      </w:r>
      <w:r w:rsidRPr="0085694C">
        <w:rPr>
          <w:rFonts w:ascii="Arial" w:hAnsi="Arial" w:cs="Arial"/>
          <w:b/>
          <w:bCs/>
          <w:sz w:val="24"/>
          <w:szCs w:val="24"/>
        </w:rPr>
        <w:t xml:space="preserve">jednostek </w:t>
      </w:r>
      <w:r w:rsidRPr="0085694C">
        <w:rPr>
          <w:rFonts w:ascii="Arial" w:hAnsi="Arial" w:cs="Arial"/>
          <w:sz w:val="24"/>
          <w:szCs w:val="24"/>
        </w:rPr>
        <w:t xml:space="preserve">(kreujących potencjalne nisze) </w:t>
      </w:r>
      <w:r w:rsidRPr="0085694C">
        <w:rPr>
          <w:rFonts w:ascii="Arial" w:hAnsi="Arial" w:cs="Arial"/>
          <w:b/>
          <w:bCs/>
          <w:sz w:val="24"/>
          <w:szCs w:val="24"/>
        </w:rPr>
        <w:t xml:space="preserve">i społeczeństwa </w:t>
      </w:r>
      <w:r w:rsidRPr="0085694C">
        <w:rPr>
          <w:rFonts w:ascii="Arial" w:hAnsi="Arial" w:cs="Arial"/>
          <w:sz w:val="24"/>
          <w:szCs w:val="24"/>
        </w:rPr>
        <w:t>(reguł</w:t>
      </w:r>
      <w:r>
        <w:rPr>
          <w:rFonts w:ascii="Arial" w:hAnsi="Arial" w:cs="Arial"/>
          <w:sz w:val="24"/>
          <w:szCs w:val="24"/>
        </w:rPr>
        <w:t xml:space="preserve"> </w:t>
      </w:r>
      <w:r w:rsidRPr="0085694C">
        <w:rPr>
          <w:rFonts w:ascii="Arial" w:hAnsi="Arial" w:cs="Arial"/>
          <w:sz w:val="24"/>
          <w:szCs w:val="24"/>
        </w:rPr>
        <w:t>dominującego dyskursu). Kognitywnie rzecz ujmując: „inkluzja” po polsku</w:t>
      </w:r>
      <w:r>
        <w:rPr>
          <w:rFonts w:ascii="Arial" w:hAnsi="Arial" w:cs="Arial"/>
          <w:sz w:val="24"/>
          <w:szCs w:val="24"/>
        </w:rPr>
        <w:t xml:space="preserve"> </w:t>
      </w:r>
      <w:r w:rsidRPr="0085694C">
        <w:rPr>
          <w:rFonts w:ascii="Arial" w:hAnsi="Arial" w:cs="Arial"/>
          <w:sz w:val="24"/>
          <w:szCs w:val="24"/>
        </w:rPr>
        <w:t>to „napięcie społeczne” wobec ryzyka partycypacji. Opór poznawczy</w:t>
      </w:r>
      <w:r>
        <w:rPr>
          <w:rFonts w:ascii="Arial" w:hAnsi="Arial" w:cs="Arial"/>
          <w:sz w:val="24"/>
          <w:szCs w:val="24"/>
        </w:rPr>
        <w:t xml:space="preserve"> </w:t>
      </w:r>
      <w:r w:rsidRPr="0085694C">
        <w:rPr>
          <w:rFonts w:ascii="Arial" w:hAnsi="Arial" w:cs="Arial"/>
          <w:sz w:val="24"/>
          <w:szCs w:val="24"/>
        </w:rPr>
        <w:t>w obliczu „Innego”, który może przyjąć lub odrzucić problematyczną</w:t>
      </w:r>
      <w:r>
        <w:rPr>
          <w:rFonts w:ascii="Arial" w:hAnsi="Arial" w:cs="Arial"/>
          <w:sz w:val="24"/>
          <w:szCs w:val="24"/>
        </w:rPr>
        <w:t xml:space="preserve"> </w:t>
      </w:r>
      <w:r w:rsidRPr="0085694C">
        <w:rPr>
          <w:rFonts w:ascii="Arial" w:hAnsi="Arial" w:cs="Arial"/>
          <w:sz w:val="24"/>
          <w:szCs w:val="24"/>
        </w:rPr>
        <w:t>indywidualność. I niezależnie od (nie)uświadamiania sobie etymologii</w:t>
      </w:r>
      <w:r>
        <w:rPr>
          <w:rFonts w:ascii="Arial" w:hAnsi="Arial" w:cs="Arial"/>
          <w:sz w:val="24"/>
          <w:szCs w:val="24"/>
        </w:rPr>
        <w:t xml:space="preserve"> </w:t>
      </w:r>
      <w:r w:rsidRPr="0085694C">
        <w:rPr>
          <w:rFonts w:ascii="Arial" w:hAnsi="Arial" w:cs="Arial"/>
          <w:sz w:val="24"/>
          <w:szCs w:val="24"/>
        </w:rPr>
        <w:t>słowa „inkluzja” przez polskojęzycznego, tak zwanego przeciętnego</w:t>
      </w:r>
      <w:r>
        <w:rPr>
          <w:rFonts w:ascii="Arial" w:hAnsi="Arial" w:cs="Arial"/>
          <w:sz w:val="24"/>
          <w:szCs w:val="24"/>
        </w:rPr>
        <w:t xml:space="preserve"> </w:t>
      </w:r>
      <w:r w:rsidRPr="0085694C">
        <w:rPr>
          <w:rFonts w:ascii="Arial" w:hAnsi="Arial" w:cs="Arial"/>
          <w:sz w:val="24"/>
          <w:szCs w:val="24"/>
        </w:rPr>
        <w:t>użytkownika języka w ów (nie tylko) polskojęzyczny dyskurs społeczny</w:t>
      </w:r>
      <w:r>
        <w:rPr>
          <w:rFonts w:ascii="Arial" w:hAnsi="Arial" w:cs="Arial"/>
          <w:sz w:val="24"/>
          <w:szCs w:val="24"/>
        </w:rPr>
        <w:t xml:space="preserve"> </w:t>
      </w:r>
      <w:r w:rsidRPr="0085694C">
        <w:rPr>
          <w:rFonts w:ascii="Arial" w:hAnsi="Arial" w:cs="Arial"/>
          <w:sz w:val="24"/>
          <w:szCs w:val="24"/>
        </w:rPr>
        <w:t>wpisane są historyczne ambiwalencje znaczeń. Dylematy.</w:t>
      </w:r>
    </w:p>
    <w:p w:rsidR="0085694C" w:rsidRPr="0085694C" w:rsidRDefault="0085694C" w:rsidP="0085694C">
      <w:pPr>
        <w:autoSpaceDE w:val="0"/>
        <w:autoSpaceDN w:val="0"/>
        <w:adjustRightInd w:val="0"/>
        <w:spacing w:after="0" w:line="360" w:lineRule="auto"/>
        <w:rPr>
          <w:rFonts w:ascii="Arial" w:hAnsi="Arial" w:cs="Arial"/>
          <w:sz w:val="24"/>
          <w:szCs w:val="24"/>
        </w:rPr>
      </w:pPr>
    </w:p>
    <w:p w:rsidR="0085694C" w:rsidRPr="0085694C" w:rsidRDefault="0085694C" w:rsidP="0085694C">
      <w:pPr>
        <w:autoSpaceDE w:val="0"/>
        <w:autoSpaceDN w:val="0"/>
        <w:adjustRightInd w:val="0"/>
        <w:spacing w:after="0" w:line="360" w:lineRule="auto"/>
        <w:rPr>
          <w:rFonts w:ascii="Arial" w:hAnsi="Arial" w:cs="Arial"/>
          <w:b/>
          <w:bCs/>
          <w:sz w:val="24"/>
          <w:szCs w:val="24"/>
        </w:rPr>
      </w:pPr>
      <w:r w:rsidRPr="0085694C">
        <w:rPr>
          <w:rFonts w:ascii="Arial" w:hAnsi="Arial" w:cs="Arial"/>
          <w:b/>
          <w:bCs/>
          <w:sz w:val="24"/>
          <w:szCs w:val="24"/>
        </w:rPr>
        <w:t xml:space="preserve">Inkluzja według Jana </w:t>
      </w:r>
      <w:proofErr w:type="spellStart"/>
      <w:r w:rsidRPr="0085694C">
        <w:rPr>
          <w:rFonts w:ascii="Arial" w:hAnsi="Arial" w:cs="Arial"/>
          <w:b/>
          <w:bCs/>
          <w:sz w:val="24"/>
          <w:szCs w:val="24"/>
        </w:rPr>
        <w:t>Kotei</w:t>
      </w:r>
      <w:proofErr w:type="spellEnd"/>
      <w:r w:rsidRPr="0085694C">
        <w:rPr>
          <w:rFonts w:ascii="Arial" w:hAnsi="Arial" w:cs="Arial"/>
          <w:b/>
          <w:bCs/>
          <w:sz w:val="24"/>
          <w:szCs w:val="24"/>
        </w:rPr>
        <w:t xml:space="preserve"> – artefakt i metafora</w:t>
      </w:r>
    </w:p>
    <w:p w:rsidR="0085694C" w:rsidRDefault="0085694C" w:rsidP="0085694C">
      <w:pPr>
        <w:autoSpaceDE w:val="0"/>
        <w:autoSpaceDN w:val="0"/>
        <w:adjustRightInd w:val="0"/>
        <w:spacing w:after="0" w:line="360" w:lineRule="auto"/>
        <w:rPr>
          <w:rFonts w:ascii="Arial" w:hAnsi="Arial" w:cs="Arial"/>
          <w:sz w:val="24"/>
          <w:szCs w:val="24"/>
        </w:rPr>
      </w:pPr>
      <w:r w:rsidRPr="0085694C">
        <w:rPr>
          <w:rFonts w:ascii="Arial" w:hAnsi="Arial" w:cs="Arial"/>
          <w:sz w:val="24"/>
          <w:szCs w:val="24"/>
        </w:rPr>
        <w:t xml:space="preserve">Jan </w:t>
      </w:r>
      <w:proofErr w:type="spellStart"/>
      <w:r w:rsidRPr="0085694C">
        <w:rPr>
          <w:rFonts w:ascii="Arial" w:hAnsi="Arial" w:cs="Arial"/>
          <w:sz w:val="24"/>
          <w:szCs w:val="24"/>
        </w:rPr>
        <w:t>Koteja</w:t>
      </w:r>
      <w:proofErr w:type="spellEnd"/>
      <w:r>
        <w:rPr>
          <w:rFonts w:ascii="Arial" w:hAnsi="Arial" w:cs="Arial"/>
          <w:sz w:val="24"/>
          <w:szCs w:val="24"/>
        </w:rPr>
        <w:t xml:space="preserve"> [</w:t>
      </w:r>
      <w:hyperlink w:anchor="przypis2x11" w:history="1">
        <w:r w:rsidRPr="0085694C">
          <w:rPr>
            <w:rStyle w:val="Hipercze"/>
            <w:rFonts w:ascii="Arial" w:hAnsi="Arial" w:cs="Arial"/>
            <w:sz w:val="24"/>
            <w:szCs w:val="24"/>
          </w:rPr>
          <w:t>przypis 2.11</w:t>
        </w:r>
      </w:hyperlink>
      <w:r>
        <w:rPr>
          <w:rFonts w:ascii="Arial" w:hAnsi="Arial" w:cs="Arial"/>
          <w:sz w:val="24"/>
          <w:szCs w:val="24"/>
        </w:rPr>
        <w:t>]</w:t>
      </w:r>
      <w:bookmarkStart w:id="14" w:name="p2x11"/>
      <w:bookmarkEnd w:id="14"/>
      <w:r w:rsidRPr="0085694C">
        <w:rPr>
          <w:rFonts w:ascii="Arial" w:hAnsi="Arial" w:cs="Arial"/>
          <w:sz w:val="24"/>
          <w:szCs w:val="24"/>
        </w:rPr>
        <w:t xml:space="preserve"> urodził się 17 września 1932 roku w Siemianowicach Śląskich.</w:t>
      </w:r>
      <w:r>
        <w:rPr>
          <w:rFonts w:ascii="Arial" w:hAnsi="Arial" w:cs="Arial"/>
          <w:sz w:val="24"/>
          <w:szCs w:val="24"/>
        </w:rPr>
        <w:t xml:space="preserve"> </w:t>
      </w:r>
      <w:r w:rsidRPr="0085694C">
        <w:rPr>
          <w:rFonts w:ascii="Arial" w:hAnsi="Arial" w:cs="Arial"/>
          <w:sz w:val="24"/>
          <w:szCs w:val="24"/>
        </w:rPr>
        <w:t>Zmarł w podkrakowskich Wołowicach dnia 19 sierpnia 2004 roku.</w:t>
      </w:r>
      <w:r>
        <w:rPr>
          <w:rFonts w:ascii="Arial" w:hAnsi="Arial" w:cs="Arial"/>
          <w:sz w:val="24"/>
          <w:szCs w:val="24"/>
        </w:rPr>
        <w:t xml:space="preserve"> </w:t>
      </w:r>
      <w:r w:rsidRPr="0085694C">
        <w:rPr>
          <w:rFonts w:ascii="Arial" w:hAnsi="Arial" w:cs="Arial"/>
          <w:sz w:val="24"/>
          <w:szCs w:val="24"/>
        </w:rPr>
        <w:t>Był profesorem zwyczajnym, pracował w krakowskiej Akademii Rolniczej</w:t>
      </w:r>
      <w:r>
        <w:rPr>
          <w:rFonts w:ascii="Arial" w:hAnsi="Arial" w:cs="Arial"/>
          <w:sz w:val="24"/>
          <w:szCs w:val="24"/>
        </w:rPr>
        <w:t xml:space="preserve"> </w:t>
      </w:r>
      <w:r w:rsidRPr="0085694C">
        <w:rPr>
          <w:rFonts w:ascii="Arial" w:hAnsi="Arial" w:cs="Arial"/>
          <w:sz w:val="24"/>
          <w:szCs w:val="24"/>
        </w:rPr>
        <w:t>im. Hugona Kołłątaja (1959–2002). Od 1989 do 1993 był dyrektorem</w:t>
      </w:r>
      <w:r>
        <w:rPr>
          <w:rFonts w:ascii="Arial" w:hAnsi="Arial" w:cs="Arial"/>
          <w:sz w:val="24"/>
          <w:szCs w:val="24"/>
        </w:rPr>
        <w:t xml:space="preserve"> </w:t>
      </w:r>
      <w:r w:rsidRPr="0085694C">
        <w:rPr>
          <w:rFonts w:ascii="Arial" w:hAnsi="Arial" w:cs="Arial"/>
          <w:sz w:val="24"/>
          <w:szCs w:val="24"/>
        </w:rPr>
        <w:t>Instytutu Zoologii Stosowanej, a w latach 1993–1994 kierownikiem</w:t>
      </w:r>
      <w:r>
        <w:rPr>
          <w:rFonts w:ascii="Arial" w:hAnsi="Arial" w:cs="Arial"/>
          <w:sz w:val="24"/>
          <w:szCs w:val="24"/>
        </w:rPr>
        <w:t xml:space="preserve"> </w:t>
      </w:r>
      <w:r w:rsidRPr="0085694C">
        <w:rPr>
          <w:rFonts w:ascii="Arial" w:hAnsi="Arial" w:cs="Arial"/>
          <w:sz w:val="24"/>
          <w:szCs w:val="24"/>
        </w:rPr>
        <w:t>Katedry Zoologii i Ekologii.</w:t>
      </w:r>
    </w:p>
    <w:p w:rsidR="0085694C" w:rsidRDefault="0085694C" w:rsidP="0085694C">
      <w:pPr>
        <w:autoSpaceDE w:val="0"/>
        <w:autoSpaceDN w:val="0"/>
        <w:adjustRightInd w:val="0"/>
        <w:spacing w:after="0" w:line="360" w:lineRule="auto"/>
        <w:rPr>
          <w:rFonts w:ascii="Arial" w:hAnsi="Arial" w:cs="Arial"/>
          <w:sz w:val="24"/>
          <w:szCs w:val="24"/>
        </w:rPr>
      </w:pPr>
    </w:p>
    <w:p w:rsidR="0085694C" w:rsidRDefault="0085694C" w:rsidP="0085694C">
      <w:pPr>
        <w:autoSpaceDE w:val="0"/>
        <w:autoSpaceDN w:val="0"/>
        <w:adjustRightInd w:val="0"/>
        <w:spacing w:after="0" w:line="360" w:lineRule="auto"/>
        <w:rPr>
          <w:rFonts w:ascii="Arial" w:hAnsi="Arial" w:cs="Arial"/>
          <w:sz w:val="24"/>
          <w:szCs w:val="24"/>
        </w:rPr>
      </w:pPr>
      <w:r>
        <w:rPr>
          <w:rFonts w:ascii="Arial" w:hAnsi="Arial" w:cs="Arial"/>
          <w:sz w:val="24"/>
          <w:szCs w:val="24"/>
        </w:rPr>
        <w:t>Str. 25</w:t>
      </w:r>
    </w:p>
    <w:p w:rsidR="0085694C" w:rsidRPr="0085694C" w:rsidRDefault="0085694C" w:rsidP="0085694C">
      <w:pPr>
        <w:autoSpaceDE w:val="0"/>
        <w:autoSpaceDN w:val="0"/>
        <w:adjustRightInd w:val="0"/>
        <w:spacing w:after="0" w:line="360" w:lineRule="auto"/>
        <w:rPr>
          <w:rFonts w:ascii="Arial" w:hAnsi="Arial" w:cs="Arial"/>
          <w:sz w:val="24"/>
          <w:szCs w:val="24"/>
        </w:rPr>
      </w:pPr>
      <w:r w:rsidRPr="0085694C">
        <w:rPr>
          <w:rFonts w:ascii="Arial" w:hAnsi="Arial" w:cs="Arial"/>
          <w:sz w:val="24"/>
          <w:szCs w:val="24"/>
        </w:rPr>
        <w:t>W okresie od 1991 do 1994 roku pełnił funkcję prorektora do spraw studentów. W latach 1980–1981 był przewodniczącym</w:t>
      </w:r>
      <w:r>
        <w:rPr>
          <w:rFonts w:ascii="Arial" w:hAnsi="Arial" w:cs="Arial"/>
          <w:sz w:val="24"/>
          <w:szCs w:val="24"/>
        </w:rPr>
        <w:t xml:space="preserve"> </w:t>
      </w:r>
      <w:r w:rsidRPr="0085694C">
        <w:rPr>
          <w:rFonts w:ascii="Arial" w:hAnsi="Arial" w:cs="Arial"/>
          <w:sz w:val="24"/>
          <w:szCs w:val="24"/>
        </w:rPr>
        <w:t>Komisji Uczelnianej NSZZ „Solidarność” w Akademii</w:t>
      </w:r>
      <w:r>
        <w:rPr>
          <w:rFonts w:ascii="Arial" w:hAnsi="Arial" w:cs="Arial"/>
          <w:sz w:val="24"/>
          <w:szCs w:val="24"/>
        </w:rPr>
        <w:t xml:space="preserve"> </w:t>
      </w:r>
      <w:r w:rsidRPr="0085694C">
        <w:rPr>
          <w:rFonts w:ascii="Arial" w:hAnsi="Arial" w:cs="Arial"/>
          <w:sz w:val="24"/>
          <w:szCs w:val="24"/>
        </w:rPr>
        <w:t>Rolniczej w Krakowie. Polskie słowo „inkluzja” miało dla niego konotacje</w:t>
      </w:r>
      <w:r>
        <w:rPr>
          <w:rFonts w:ascii="Arial" w:hAnsi="Arial" w:cs="Arial"/>
          <w:sz w:val="24"/>
          <w:szCs w:val="24"/>
        </w:rPr>
        <w:t xml:space="preserve"> </w:t>
      </w:r>
      <w:r w:rsidRPr="0085694C">
        <w:rPr>
          <w:rFonts w:ascii="Arial" w:hAnsi="Arial" w:cs="Arial"/>
          <w:sz w:val="24"/>
          <w:szCs w:val="24"/>
        </w:rPr>
        <w:t>paleontologiczne i odnosił je do owadów kopalnych (czerwców) zatopionych</w:t>
      </w:r>
      <w:r>
        <w:rPr>
          <w:rFonts w:ascii="Arial" w:hAnsi="Arial" w:cs="Arial"/>
          <w:sz w:val="24"/>
          <w:szCs w:val="24"/>
        </w:rPr>
        <w:t xml:space="preserve"> </w:t>
      </w:r>
      <w:r w:rsidRPr="0085694C">
        <w:rPr>
          <w:rFonts w:ascii="Arial" w:hAnsi="Arial" w:cs="Arial"/>
          <w:sz w:val="24"/>
          <w:szCs w:val="24"/>
        </w:rPr>
        <w:t>(czyli ich „inkluzji”) w bursztynie Bałtyku i New Jersey. To wymiar</w:t>
      </w:r>
      <w:r>
        <w:rPr>
          <w:rFonts w:ascii="Arial" w:hAnsi="Arial" w:cs="Arial"/>
          <w:sz w:val="24"/>
          <w:szCs w:val="24"/>
        </w:rPr>
        <w:t xml:space="preserve"> </w:t>
      </w:r>
      <w:r w:rsidRPr="0085694C">
        <w:rPr>
          <w:rFonts w:ascii="Arial" w:hAnsi="Arial" w:cs="Arial"/>
          <w:sz w:val="24"/>
          <w:szCs w:val="24"/>
        </w:rPr>
        <w:t>przyrodniczego artefaktu, pola semantycznego „inkluzji” istotnego</w:t>
      </w:r>
      <w:r>
        <w:rPr>
          <w:rFonts w:ascii="Arial" w:hAnsi="Arial" w:cs="Arial"/>
          <w:sz w:val="24"/>
          <w:szCs w:val="24"/>
        </w:rPr>
        <w:t xml:space="preserve"> </w:t>
      </w:r>
      <w:r w:rsidRPr="0085694C">
        <w:rPr>
          <w:rFonts w:ascii="Arial" w:hAnsi="Arial" w:cs="Arial"/>
          <w:sz w:val="24"/>
          <w:szCs w:val="24"/>
        </w:rPr>
        <w:t>dla autora. Tego był sam literalnie pewien. Autor nie był natomiast świadom</w:t>
      </w:r>
      <w:r>
        <w:rPr>
          <w:rFonts w:ascii="Arial" w:hAnsi="Arial" w:cs="Arial"/>
          <w:sz w:val="24"/>
          <w:szCs w:val="24"/>
        </w:rPr>
        <w:t xml:space="preserve"> </w:t>
      </w:r>
      <w:r w:rsidRPr="0085694C">
        <w:rPr>
          <w:rFonts w:ascii="Arial" w:hAnsi="Arial" w:cs="Arial"/>
          <w:sz w:val="24"/>
          <w:szCs w:val="24"/>
        </w:rPr>
        <w:t>wagi prekursorskiego – w polskojęzycznym uniwersum historycznym</w:t>
      </w:r>
      <w:r>
        <w:rPr>
          <w:rFonts w:ascii="Arial" w:hAnsi="Arial" w:cs="Arial"/>
          <w:sz w:val="24"/>
          <w:szCs w:val="24"/>
        </w:rPr>
        <w:t xml:space="preserve"> </w:t>
      </w:r>
      <w:r w:rsidRPr="0085694C">
        <w:rPr>
          <w:rFonts w:ascii="Arial" w:hAnsi="Arial" w:cs="Arial"/>
          <w:sz w:val="24"/>
          <w:szCs w:val="24"/>
        </w:rPr>
        <w:t>– projektu „inkluzji” jako zasadniczego elementu społecznego modelu</w:t>
      </w:r>
      <w:r>
        <w:rPr>
          <w:rFonts w:ascii="Arial" w:hAnsi="Arial" w:cs="Arial"/>
          <w:sz w:val="24"/>
          <w:szCs w:val="24"/>
        </w:rPr>
        <w:t xml:space="preserve"> </w:t>
      </w:r>
      <w:r w:rsidRPr="0085694C">
        <w:rPr>
          <w:rFonts w:ascii="Arial" w:hAnsi="Arial" w:cs="Arial"/>
          <w:sz w:val="24"/>
          <w:szCs w:val="24"/>
        </w:rPr>
        <w:t>niepełnosprawności</w:t>
      </w:r>
      <w:r>
        <w:rPr>
          <w:rFonts w:ascii="Arial" w:hAnsi="Arial" w:cs="Arial"/>
          <w:sz w:val="24"/>
          <w:szCs w:val="24"/>
        </w:rPr>
        <w:t xml:space="preserve"> [</w:t>
      </w:r>
      <w:hyperlink w:anchor="przypis2x12" w:history="1">
        <w:r w:rsidRPr="0085694C">
          <w:rPr>
            <w:rStyle w:val="Hipercze"/>
            <w:rFonts w:ascii="Arial" w:hAnsi="Arial" w:cs="Arial"/>
            <w:sz w:val="24"/>
            <w:szCs w:val="24"/>
          </w:rPr>
          <w:t>przypis 2.12</w:t>
        </w:r>
      </w:hyperlink>
      <w:r>
        <w:rPr>
          <w:rFonts w:ascii="Arial" w:hAnsi="Arial" w:cs="Arial"/>
          <w:sz w:val="24"/>
          <w:szCs w:val="24"/>
        </w:rPr>
        <w:t>]</w:t>
      </w:r>
      <w:bookmarkStart w:id="15" w:name="p2x12"/>
      <w:bookmarkEnd w:id="15"/>
      <w:r w:rsidRPr="0085694C">
        <w:rPr>
          <w:rFonts w:ascii="Arial" w:hAnsi="Arial" w:cs="Arial"/>
          <w:sz w:val="24"/>
          <w:szCs w:val="24"/>
        </w:rPr>
        <w:t>, który sam intuicyjnie opisywał i komentował.</w:t>
      </w:r>
      <w:r>
        <w:rPr>
          <w:rFonts w:ascii="Arial" w:hAnsi="Arial" w:cs="Arial"/>
          <w:sz w:val="24"/>
          <w:szCs w:val="24"/>
        </w:rPr>
        <w:t xml:space="preserve"> </w:t>
      </w:r>
      <w:r w:rsidRPr="0085694C">
        <w:rPr>
          <w:rFonts w:ascii="Arial" w:hAnsi="Arial" w:cs="Arial"/>
          <w:sz w:val="24"/>
          <w:szCs w:val="24"/>
        </w:rPr>
        <w:t xml:space="preserve">W refleksji tej wyprzedził Jan </w:t>
      </w:r>
      <w:proofErr w:type="spellStart"/>
      <w:r w:rsidRPr="0085694C">
        <w:rPr>
          <w:rFonts w:ascii="Arial" w:hAnsi="Arial" w:cs="Arial"/>
          <w:sz w:val="24"/>
          <w:szCs w:val="24"/>
        </w:rPr>
        <w:t>Koteja</w:t>
      </w:r>
      <w:proofErr w:type="spellEnd"/>
      <w:r w:rsidRPr="0085694C">
        <w:rPr>
          <w:rFonts w:ascii="Arial" w:hAnsi="Arial" w:cs="Arial"/>
          <w:sz w:val="24"/>
          <w:szCs w:val="24"/>
        </w:rPr>
        <w:t xml:space="preserve"> polską rzeczywistość społeczną</w:t>
      </w:r>
      <w:r>
        <w:rPr>
          <w:rFonts w:ascii="Arial" w:hAnsi="Arial" w:cs="Arial"/>
          <w:sz w:val="24"/>
          <w:szCs w:val="24"/>
        </w:rPr>
        <w:t xml:space="preserve"> </w:t>
      </w:r>
      <w:r w:rsidRPr="0085694C">
        <w:rPr>
          <w:rFonts w:ascii="Arial" w:hAnsi="Arial" w:cs="Arial"/>
          <w:sz w:val="24"/>
          <w:szCs w:val="24"/>
        </w:rPr>
        <w:t xml:space="preserve">o blisko trzy dekady. Inaczej mówiąc: Jan </w:t>
      </w:r>
      <w:proofErr w:type="spellStart"/>
      <w:r w:rsidRPr="0085694C">
        <w:rPr>
          <w:rFonts w:ascii="Arial" w:hAnsi="Arial" w:cs="Arial"/>
          <w:sz w:val="24"/>
          <w:szCs w:val="24"/>
        </w:rPr>
        <w:t>Koteja</w:t>
      </w:r>
      <w:proofErr w:type="spellEnd"/>
      <w:r w:rsidRPr="0085694C">
        <w:rPr>
          <w:rFonts w:ascii="Arial" w:hAnsi="Arial" w:cs="Arial"/>
          <w:sz w:val="24"/>
          <w:szCs w:val="24"/>
        </w:rPr>
        <w:t xml:space="preserve"> pisał więc zarówno</w:t>
      </w:r>
      <w:r>
        <w:rPr>
          <w:rFonts w:ascii="Arial" w:hAnsi="Arial" w:cs="Arial"/>
          <w:sz w:val="24"/>
          <w:szCs w:val="24"/>
        </w:rPr>
        <w:t xml:space="preserve"> </w:t>
      </w:r>
      <w:r w:rsidRPr="0085694C">
        <w:rPr>
          <w:rFonts w:ascii="Arial" w:hAnsi="Arial" w:cs="Arial"/>
          <w:sz w:val="24"/>
          <w:szCs w:val="24"/>
        </w:rPr>
        <w:t>o „inkluzjach” owadów kopalnych (używając owego słowa: „inkluzja”),</w:t>
      </w:r>
      <w:r>
        <w:rPr>
          <w:rFonts w:ascii="Arial" w:hAnsi="Arial" w:cs="Arial"/>
          <w:sz w:val="24"/>
          <w:szCs w:val="24"/>
        </w:rPr>
        <w:t xml:space="preserve"> </w:t>
      </w:r>
      <w:r w:rsidRPr="0085694C">
        <w:rPr>
          <w:rFonts w:ascii="Arial" w:hAnsi="Arial" w:cs="Arial"/>
          <w:sz w:val="24"/>
          <w:szCs w:val="24"/>
        </w:rPr>
        <w:t>jak i o społecznej potrzebie „inkluzji”, a więc „włączenia” osób ze zróżnicowanymi</w:t>
      </w:r>
      <w:r>
        <w:rPr>
          <w:rFonts w:ascii="Arial" w:hAnsi="Arial" w:cs="Arial"/>
          <w:sz w:val="24"/>
          <w:szCs w:val="24"/>
        </w:rPr>
        <w:t xml:space="preserve"> </w:t>
      </w:r>
      <w:proofErr w:type="spellStart"/>
      <w:r w:rsidRPr="0085694C">
        <w:rPr>
          <w:rFonts w:ascii="Arial" w:hAnsi="Arial" w:cs="Arial"/>
          <w:sz w:val="24"/>
          <w:szCs w:val="24"/>
        </w:rPr>
        <w:t>niepełnosprawnościami</w:t>
      </w:r>
      <w:proofErr w:type="spellEnd"/>
      <w:r w:rsidRPr="0085694C">
        <w:rPr>
          <w:rFonts w:ascii="Arial" w:hAnsi="Arial" w:cs="Arial"/>
          <w:sz w:val="24"/>
          <w:szCs w:val="24"/>
        </w:rPr>
        <w:t>, posługując się przy tym formułą</w:t>
      </w:r>
      <w:r>
        <w:rPr>
          <w:rFonts w:ascii="Arial" w:hAnsi="Arial" w:cs="Arial"/>
          <w:sz w:val="24"/>
          <w:szCs w:val="24"/>
        </w:rPr>
        <w:t xml:space="preserve"> </w:t>
      </w:r>
      <w:r w:rsidRPr="0085694C">
        <w:rPr>
          <w:rFonts w:ascii="Arial" w:hAnsi="Arial" w:cs="Arial"/>
          <w:sz w:val="24"/>
          <w:szCs w:val="24"/>
        </w:rPr>
        <w:t xml:space="preserve">swych krótkich „opowiadań”. </w:t>
      </w:r>
      <w:r w:rsidRPr="0085694C">
        <w:rPr>
          <w:rFonts w:ascii="Arial" w:hAnsi="Arial" w:cs="Arial"/>
          <w:sz w:val="24"/>
          <w:szCs w:val="24"/>
        </w:rPr>
        <w:lastRenderedPageBreak/>
        <w:t xml:space="preserve">W efekcie, następne po „autorze”, </w:t>
      </w:r>
      <w:r>
        <w:rPr>
          <w:rFonts w:ascii="Arial" w:hAnsi="Arial" w:cs="Arial"/>
          <w:sz w:val="24"/>
          <w:szCs w:val="24"/>
        </w:rPr>
        <w:t xml:space="preserve">słowo klucz </w:t>
      </w:r>
      <w:r w:rsidRPr="0085694C">
        <w:rPr>
          <w:rFonts w:ascii="Arial" w:hAnsi="Arial" w:cs="Arial"/>
          <w:sz w:val="24"/>
          <w:szCs w:val="24"/>
        </w:rPr>
        <w:t>„inkluzja” stanowić może materialną metaforę całej publikacji pod</w:t>
      </w:r>
      <w:r>
        <w:rPr>
          <w:rFonts w:ascii="Arial" w:hAnsi="Arial" w:cs="Arial"/>
          <w:sz w:val="24"/>
          <w:szCs w:val="24"/>
        </w:rPr>
        <w:t xml:space="preserve"> </w:t>
      </w:r>
      <w:r w:rsidRPr="0085694C">
        <w:rPr>
          <w:rFonts w:ascii="Arial" w:hAnsi="Arial" w:cs="Arial"/>
          <w:sz w:val="24"/>
          <w:szCs w:val="24"/>
        </w:rPr>
        <w:t xml:space="preserve">tytułem: </w:t>
      </w:r>
      <w:r w:rsidRPr="0085694C">
        <w:rPr>
          <w:rFonts w:ascii="Arial" w:hAnsi="Arial" w:cs="Arial"/>
          <w:i/>
          <w:iCs/>
          <w:sz w:val="24"/>
          <w:szCs w:val="24"/>
        </w:rPr>
        <w:t>1981. Rok Niepełnosprawnych</w:t>
      </w:r>
      <w:r w:rsidRPr="0085694C">
        <w:rPr>
          <w:rFonts w:ascii="Arial" w:hAnsi="Arial" w:cs="Arial"/>
          <w:sz w:val="24"/>
          <w:szCs w:val="24"/>
        </w:rPr>
        <w:t>. Co zaś najbardziej zagadkowe i inspirujące</w:t>
      </w:r>
      <w:r>
        <w:rPr>
          <w:rFonts w:ascii="Arial" w:hAnsi="Arial" w:cs="Arial"/>
          <w:sz w:val="24"/>
          <w:szCs w:val="24"/>
        </w:rPr>
        <w:t xml:space="preserve"> </w:t>
      </w:r>
      <w:r w:rsidRPr="0085694C">
        <w:rPr>
          <w:rFonts w:ascii="Arial" w:hAnsi="Arial" w:cs="Arial"/>
          <w:sz w:val="24"/>
          <w:szCs w:val="24"/>
        </w:rPr>
        <w:t>w takim, prognostycznym odczytaniu tejże pracy – już dla dzieci</w:t>
      </w:r>
      <w:r>
        <w:rPr>
          <w:rFonts w:ascii="Arial" w:hAnsi="Arial" w:cs="Arial"/>
          <w:sz w:val="24"/>
          <w:szCs w:val="24"/>
        </w:rPr>
        <w:t xml:space="preserve"> </w:t>
      </w:r>
      <w:proofErr w:type="spellStart"/>
      <w:r w:rsidRPr="0085694C">
        <w:rPr>
          <w:rFonts w:ascii="Arial" w:hAnsi="Arial" w:cs="Arial"/>
          <w:sz w:val="24"/>
          <w:szCs w:val="24"/>
        </w:rPr>
        <w:t>Kotei</w:t>
      </w:r>
      <w:proofErr w:type="spellEnd"/>
      <w:r w:rsidRPr="0085694C">
        <w:rPr>
          <w:rFonts w:ascii="Arial" w:hAnsi="Arial" w:cs="Arial"/>
          <w:sz w:val="24"/>
          <w:szCs w:val="24"/>
        </w:rPr>
        <w:t>, czyli pierwszych redaktorów książki – „inkluzja”, ów przyrodniczy</w:t>
      </w:r>
      <w:r>
        <w:rPr>
          <w:rFonts w:ascii="Arial" w:hAnsi="Arial" w:cs="Arial"/>
          <w:sz w:val="24"/>
          <w:szCs w:val="24"/>
        </w:rPr>
        <w:t xml:space="preserve"> </w:t>
      </w:r>
      <w:r w:rsidRPr="0085694C">
        <w:rPr>
          <w:rFonts w:ascii="Arial" w:hAnsi="Arial" w:cs="Arial"/>
          <w:sz w:val="24"/>
          <w:szCs w:val="24"/>
        </w:rPr>
        <w:t>artefakt, była właśnie: metaforą i zarazem skrótem postulatów społecznego</w:t>
      </w:r>
      <w:r>
        <w:rPr>
          <w:rFonts w:ascii="Arial" w:hAnsi="Arial" w:cs="Arial"/>
          <w:sz w:val="24"/>
          <w:szCs w:val="24"/>
        </w:rPr>
        <w:t xml:space="preserve"> </w:t>
      </w:r>
      <w:r w:rsidRPr="0085694C">
        <w:rPr>
          <w:rFonts w:ascii="Arial" w:hAnsi="Arial" w:cs="Arial"/>
          <w:sz w:val="24"/>
          <w:szCs w:val="24"/>
        </w:rPr>
        <w:t>modelu niepełnosprawności nie tylko wizjonersko opracowanego,</w:t>
      </w:r>
      <w:r>
        <w:rPr>
          <w:rFonts w:ascii="Arial" w:hAnsi="Arial" w:cs="Arial"/>
          <w:sz w:val="24"/>
          <w:szCs w:val="24"/>
        </w:rPr>
        <w:t xml:space="preserve"> </w:t>
      </w:r>
      <w:r w:rsidRPr="0085694C">
        <w:rPr>
          <w:rFonts w:ascii="Arial" w:hAnsi="Arial" w:cs="Arial"/>
          <w:sz w:val="24"/>
          <w:szCs w:val="24"/>
        </w:rPr>
        <w:t>ale i codziennie praktykowanego w stylu życia ich ojca.</w:t>
      </w:r>
    </w:p>
    <w:p w:rsidR="0085694C" w:rsidRDefault="0085694C" w:rsidP="0085694C">
      <w:pPr>
        <w:autoSpaceDE w:val="0"/>
        <w:autoSpaceDN w:val="0"/>
        <w:adjustRightInd w:val="0"/>
        <w:spacing w:after="0" w:line="360" w:lineRule="auto"/>
        <w:rPr>
          <w:rFonts w:ascii="Arial" w:hAnsi="Arial" w:cs="Arial"/>
          <w:sz w:val="24"/>
          <w:szCs w:val="24"/>
        </w:rPr>
      </w:pPr>
    </w:p>
    <w:p w:rsidR="0085694C" w:rsidRDefault="0085694C" w:rsidP="0085694C">
      <w:pPr>
        <w:autoSpaceDE w:val="0"/>
        <w:autoSpaceDN w:val="0"/>
        <w:adjustRightInd w:val="0"/>
        <w:spacing w:after="0" w:line="360" w:lineRule="auto"/>
        <w:rPr>
          <w:rFonts w:ascii="Arial" w:hAnsi="Arial" w:cs="Arial"/>
          <w:sz w:val="24"/>
          <w:szCs w:val="24"/>
        </w:rPr>
      </w:pPr>
      <w:r>
        <w:rPr>
          <w:rFonts w:ascii="Arial" w:hAnsi="Arial" w:cs="Arial"/>
          <w:sz w:val="24"/>
          <w:szCs w:val="24"/>
        </w:rPr>
        <w:t>Str. 26</w:t>
      </w:r>
    </w:p>
    <w:p w:rsidR="00A6199A" w:rsidRPr="00A6199A" w:rsidRDefault="00A6199A" w:rsidP="00A6199A">
      <w:pPr>
        <w:autoSpaceDE w:val="0"/>
        <w:autoSpaceDN w:val="0"/>
        <w:adjustRightInd w:val="0"/>
        <w:spacing w:after="0" w:line="360" w:lineRule="auto"/>
        <w:rPr>
          <w:rFonts w:ascii="Arial" w:hAnsi="Arial" w:cs="Arial"/>
          <w:sz w:val="24"/>
          <w:szCs w:val="24"/>
        </w:rPr>
      </w:pPr>
      <w:r w:rsidRPr="00A6199A">
        <w:rPr>
          <w:rFonts w:ascii="Arial" w:hAnsi="Arial" w:cs="Arial"/>
          <w:sz w:val="24"/>
          <w:szCs w:val="24"/>
        </w:rPr>
        <w:t>Dla Jana</w:t>
      </w:r>
      <w:r>
        <w:rPr>
          <w:rFonts w:ascii="Arial" w:hAnsi="Arial" w:cs="Arial"/>
          <w:sz w:val="24"/>
          <w:szCs w:val="24"/>
        </w:rPr>
        <w:t xml:space="preserve"> </w:t>
      </w:r>
      <w:proofErr w:type="spellStart"/>
      <w:r w:rsidRPr="00A6199A">
        <w:rPr>
          <w:rFonts w:ascii="Arial" w:hAnsi="Arial" w:cs="Arial"/>
          <w:sz w:val="24"/>
          <w:szCs w:val="24"/>
        </w:rPr>
        <w:t>Kotei</w:t>
      </w:r>
      <w:proofErr w:type="spellEnd"/>
      <w:r w:rsidRPr="00A6199A">
        <w:rPr>
          <w:rFonts w:ascii="Arial" w:hAnsi="Arial" w:cs="Arial"/>
          <w:sz w:val="24"/>
          <w:szCs w:val="24"/>
        </w:rPr>
        <w:t xml:space="preserve"> „niepełnosprawność” zawsze stanowiła bowiem tylko jedną z wielu, relatywnych i zwyczajnych, ludzkich cech</w:t>
      </w:r>
      <w:r>
        <w:rPr>
          <w:rFonts w:ascii="Arial" w:hAnsi="Arial" w:cs="Arial"/>
          <w:sz w:val="24"/>
          <w:szCs w:val="24"/>
        </w:rPr>
        <w:t xml:space="preserve"> [</w:t>
      </w:r>
      <w:hyperlink w:anchor="przypis2x13" w:history="1">
        <w:r w:rsidRPr="00F36D38">
          <w:rPr>
            <w:rStyle w:val="Hipercze"/>
            <w:rFonts w:ascii="Arial" w:hAnsi="Arial" w:cs="Arial"/>
            <w:sz w:val="24"/>
            <w:szCs w:val="24"/>
          </w:rPr>
          <w:t>przypis 2.13</w:t>
        </w:r>
      </w:hyperlink>
      <w:r>
        <w:rPr>
          <w:rFonts w:ascii="Arial" w:hAnsi="Arial" w:cs="Arial"/>
          <w:sz w:val="24"/>
          <w:szCs w:val="24"/>
        </w:rPr>
        <w:t>]</w:t>
      </w:r>
      <w:bookmarkStart w:id="16" w:name="p2x13"/>
      <w:bookmarkEnd w:id="16"/>
      <w:r w:rsidRPr="00A6199A">
        <w:rPr>
          <w:rFonts w:ascii="Arial" w:hAnsi="Arial" w:cs="Arial"/>
          <w:sz w:val="24"/>
          <w:szCs w:val="24"/>
        </w:rPr>
        <w:t>. Dosłownie fakt ten wypowiedział</w:t>
      </w:r>
      <w:r>
        <w:rPr>
          <w:rFonts w:ascii="Arial" w:hAnsi="Arial" w:cs="Arial"/>
          <w:sz w:val="24"/>
          <w:szCs w:val="24"/>
        </w:rPr>
        <w:t xml:space="preserve"> </w:t>
      </w:r>
      <w:r w:rsidRPr="00A6199A">
        <w:rPr>
          <w:rFonts w:ascii="Arial" w:hAnsi="Arial" w:cs="Arial"/>
          <w:sz w:val="24"/>
          <w:szCs w:val="24"/>
        </w:rPr>
        <w:t xml:space="preserve">syn Jana </w:t>
      </w:r>
      <w:proofErr w:type="spellStart"/>
      <w:r w:rsidRPr="00A6199A">
        <w:rPr>
          <w:rFonts w:ascii="Arial" w:hAnsi="Arial" w:cs="Arial"/>
          <w:sz w:val="24"/>
          <w:szCs w:val="24"/>
        </w:rPr>
        <w:t>Kotei</w:t>
      </w:r>
      <w:proofErr w:type="spellEnd"/>
      <w:r w:rsidRPr="00A6199A">
        <w:rPr>
          <w:rFonts w:ascii="Arial" w:hAnsi="Arial" w:cs="Arial"/>
          <w:sz w:val="24"/>
          <w:szCs w:val="24"/>
        </w:rPr>
        <w:t xml:space="preserve"> zgłębiając manuskrypt znaleziony niespodziewanie</w:t>
      </w:r>
      <w:r>
        <w:rPr>
          <w:rFonts w:ascii="Arial" w:hAnsi="Arial" w:cs="Arial"/>
          <w:sz w:val="24"/>
          <w:szCs w:val="24"/>
        </w:rPr>
        <w:t xml:space="preserve"> </w:t>
      </w:r>
      <w:r w:rsidRPr="00A6199A">
        <w:rPr>
          <w:rFonts w:ascii="Arial" w:hAnsi="Arial" w:cs="Arial"/>
          <w:sz w:val="24"/>
          <w:szCs w:val="24"/>
        </w:rPr>
        <w:t>po śmierci ojca:</w:t>
      </w:r>
    </w:p>
    <w:p w:rsidR="00A6199A" w:rsidRPr="00A6199A" w:rsidRDefault="00A6199A" w:rsidP="00A6199A">
      <w:pPr>
        <w:autoSpaceDE w:val="0"/>
        <w:autoSpaceDN w:val="0"/>
        <w:adjustRightInd w:val="0"/>
        <w:spacing w:after="0" w:line="360" w:lineRule="auto"/>
        <w:rPr>
          <w:rFonts w:ascii="Arial" w:hAnsi="Arial" w:cs="Arial"/>
          <w:sz w:val="24"/>
          <w:szCs w:val="24"/>
        </w:rPr>
      </w:pPr>
    </w:p>
    <w:p w:rsidR="00A6199A" w:rsidRPr="00A6199A" w:rsidRDefault="00A6199A" w:rsidP="00A6199A">
      <w:pPr>
        <w:pStyle w:val="Cytat"/>
        <w:spacing w:after="0" w:line="360" w:lineRule="auto"/>
        <w:rPr>
          <w:rFonts w:ascii="Arial" w:hAnsi="Arial" w:cs="Arial"/>
          <w:i w:val="0"/>
          <w:sz w:val="24"/>
          <w:szCs w:val="24"/>
        </w:rPr>
      </w:pPr>
      <w:r w:rsidRPr="00A6199A">
        <w:rPr>
          <w:rFonts w:ascii="Arial" w:hAnsi="Arial" w:cs="Arial"/>
          <w:i w:val="0"/>
          <w:sz w:val="24"/>
          <w:szCs w:val="24"/>
        </w:rPr>
        <w:t>„Że ojciec przeszedł chorobę Heinego-Medina, wiedziałem od dzieciństwa – już</w:t>
      </w:r>
      <w:r>
        <w:rPr>
          <w:rFonts w:ascii="Arial" w:hAnsi="Arial" w:cs="Arial"/>
          <w:i w:val="0"/>
          <w:sz w:val="24"/>
          <w:szCs w:val="24"/>
        </w:rPr>
        <w:t xml:space="preserve"> </w:t>
      </w:r>
      <w:r w:rsidRPr="00A6199A">
        <w:rPr>
          <w:rFonts w:ascii="Arial" w:hAnsi="Arial" w:cs="Arial"/>
          <w:i w:val="0"/>
          <w:sz w:val="24"/>
          <w:szCs w:val="24"/>
        </w:rPr>
        <w:t>w przedszkolu bez zażenowania odpowiadałem na pytania kolegów: czemu twój tata tak</w:t>
      </w:r>
      <w:r>
        <w:rPr>
          <w:rFonts w:ascii="Arial" w:hAnsi="Arial" w:cs="Arial"/>
          <w:i w:val="0"/>
          <w:sz w:val="24"/>
          <w:szCs w:val="24"/>
        </w:rPr>
        <w:t xml:space="preserve"> </w:t>
      </w:r>
      <w:r w:rsidRPr="00A6199A">
        <w:rPr>
          <w:rFonts w:ascii="Arial" w:hAnsi="Arial" w:cs="Arial"/>
          <w:i w:val="0"/>
          <w:sz w:val="24"/>
          <w:szCs w:val="24"/>
        </w:rPr>
        <w:t>krzywo chodzi? Owszem, tata kolegi grał z nami w siatkówkę, tata kolegi zabierał nas na</w:t>
      </w:r>
      <w:r>
        <w:rPr>
          <w:rFonts w:ascii="Arial" w:hAnsi="Arial" w:cs="Arial"/>
          <w:i w:val="0"/>
          <w:sz w:val="24"/>
          <w:szCs w:val="24"/>
        </w:rPr>
        <w:t xml:space="preserve"> </w:t>
      </w:r>
      <w:r w:rsidRPr="00A6199A">
        <w:rPr>
          <w:rFonts w:ascii="Arial" w:hAnsi="Arial" w:cs="Arial"/>
          <w:i w:val="0"/>
          <w:sz w:val="24"/>
          <w:szCs w:val="24"/>
        </w:rPr>
        <w:t>narty. Było oczywiste, dlaczego mój tata tego nie robi, ale zarazem nie przychodziło mi do</w:t>
      </w:r>
      <w:r>
        <w:rPr>
          <w:rFonts w:ascii="Arial" w:hAnsi="Arial" w:cs="Arial"/>
          <w:i w:val="0"/>
          <w:sz w:val="24"/>
          <w:szCs w:val="24"/>
        </w:rPr>
        <w:t xml:space="preserve"> </w:t>
      </w:r>
      <w:r w:rsidRPr="00A6199A">
        <w:rPr>
          <w:rFonts w:ascii="Arial" w:hAnsi="Arial" w:cs="Arial"/>
          <w:i w:val="0"/>
          <w:sz w:val="24"/>
          <w:szCs w:val="24"/>
        </w:rPr>
        <w:t>głowy, że był niepełnosprawny. Tym mniej przypuszczałem, że on sam mógłby postrzegać</w:t>
      </w:r>
      <w:r>
        <w:rPr>
          <w:rFonts w:ascii="Arial" w:hAnsi="Arial" w:cs="Arial"/>
          <w:i w:val="0"/>
          <w:sz w:val="24"/>
          <w:szCs w:val="24"/>
        </w:rPr>
        <w:t xml:space="preserve"> </w:t>
      </w:r>
      <w:r w:rsidRPr="00A6199A">
        <w:rPr>
          <w:rFonts w:ascii="Arial" w:hAnsi="Arial" w:cs="Arial"/>
          <w:i w:val="0"/>
          <w:sz w:val="24"/>
          <w:szCs w:val="24"/>
        </w:rPr>
        <w:t>siebie jako niepełnosprawnego, że problem niepełnosprawności mógł go kiedykolwiek</w:t>
      </w:r>
      <w:r>
        <w:rPr>
          <w:rFonts w:ascii="Arial" w:hAnsi="Arial" w:cs="Arial"/>
          <w:i w:val="0"/>
          <w:sz w:val="24"/>
          <w:szCs w:val="24"/>
        </w:rPr>
        <w:t xml:space="preserve"> </w:t>
      </w:r>
      <w:r w:rsidRPr="00A6199A">
        <w:rPr>
          <w:rFonts w:ascii="Arial" w:hAnsi="Arial" w:cs="Arial"/>
          <w:i w:val="0"/>
          <w:sz w:val="24"/>
          <w:szCs w:val="24"/>
        </w:rPr>
        <w:t>nurtować. A już zwłaszcza</w:t>
      </w:r>
      <w:r>
        <w:rPr>
          <w:rFonts w:ascii="Arial" w:hAnsi="Arial" w:cs="Arial"/>
          <w:i w:val="0"/>
          <w:sz w:val="24"/>
          <w:szCs w:val="24"/>
        </w:rPr>
        <w:t xml:space="preserve"> w roku 81…</w:t>
      </w:r>
      <w:r w:rsidRPr="00A6199A">
        <w:rPr>
          <w:rFonts w:ascii="Arial" w:hAnsi="Arial" w:cs="Arial"/>
          <w:i w:val="0"/>
          <w:sz w:val="24"/>
          <w:szCs w:val="24"/>
        </w:rPr>
        <w:t>”</w:t>
      </w:r>
      <w:r>
        <w:rPr>
          <w:rFonts w:ascii="Arial" w:hAnsi="Arial" w:cs="Arial"/>
          <w:i w:val="0"/>
          <w:sz w:val="24"/>
          <w:szCs w:val="24"/>
        </w:rPr>
        <w:t xml:space="preserve"> [</w:t>
      </w:r>
      <w:hyperlink w:anchor="przypis2x14" w:history="1">
        <w:r w:rsidRPr="00F36D38">
          <w:rPr>
            <w:rStyle w:val="Hipercze"/>
            <w:rFonts w:ascii="Arial" w:hAnsi="Arial" w:cs="Arial"/>
            <w:i w:val="0"/>
            <w:sz w:val="24"/>
            <w:szCs w:val="24"/>
          </w:rPr>
          <w:t>przypis 2.14</w:t>
        </w:r>
      </w:hyperlink>
      <w:r>
        <w:rPr>
          <w:rFonts w:ascii="Arial" w:hAnsi="Arial" w:cs="Arial"/>
          <w:i w:val="0"/>
          <w:sz w:val="24"/>
          <w:szCs w:val="24"/>
        </w:rPr>
        <w:t>]</w:t>
      </w:r>
      <w:bookmarkStart w:id="17" w:name="p2x14"/>
      <w:bookmarkEnd w:id="17"/>
    </w:p>
    <w:p w:rsidR="00A6199A" w:rsidRPr="00A6199A" w:rsidRDefault="00A6199A" w:rsidP="00A6199A">
      <w:pPr>
        <w:autoSpaceDE w:val="0"/>
        <w:autoSpaceDN w:val="0"/>
        <w:adjustRightInd w:val="0"/>
        <w:spacing w:after="0" w:line="360" w:lineRule="auto"/>
        <w:rPr>
          <w:rFonts w:ascii="Arial" w:hAnsi="Arial" w:cs="Arial"/>
          <w:sz w:val="24"/>
          <w:szCs w:val="24"/>
        </w:rPr>
      </w:pPr>
    </w:p>
    <w:p w:rsidR="00A6199A" w:rsidRPr="00A6199A" w:rsidRDefault="00A6199A" w:rsidP="00A6199A">
      <w:pPr>
        <w:autoSpaceDE w:val="0"/>
        <w:autoSpaceDN w:val="0"/>
        <w:adjustRightInd w:val="0"/>
        <w:spacing w:after="0" w:line="360" w:lineRule="auto"/>
        <w:rPr>
          <w:rFonts w:ascii="Arial" w:hAnsi="Arial" w:cs="Arial"/>
          <w:sz w:val="24"/>
          <w:szCs w:val="24"/>
        </w:rPr>
      </w:pPr>
      <w:r w:rsidRPr="00A6199A">
        <w:rPr>
          <w:rFonts w:ascii="Arial" w:hAnsi="Arial" w:cs="Arial"/>
          <w:sz w:val="24"/>
          <w:szCs w:val="24"/>
        </w:rPr>
        <w:t>Tę biograficzną dosłowność brata natomiast metaforycznie dopowiedziała</w:t>
      </w:r>
      <w:r>
        <w:rPr>
          <w:rFonts w:ascii="Arial" w:hAnsi="Arial" w:cs="Arial"/>
          <w:sz w:val="24"/>
          <w:szCs w:val="24"/>
        </w:rPr>
        <w:t xml:space="preserve"> </w:t>
      </w:r>
      <w:r w:rsidRPr="00A6199A">
        <w:rPr>
          <w:rFonts w:ascii="Arial" w:hAnsi="Arial" w:cs="Arial"/>
          <w:sz w:val="24"/>
          <w:szCs w:val="24"/>
        </w:rPr>
        <w:t>później córka autora:</w:t>
      </w:r>
    </w:p>
    <w:p w:rsidR="00A6199A" w:rsidRPr="00A6199A" w:rsidRDefault="00A6199A" w:rsidP="00A6199A">
      <w:pPr>
        <w:autoSpaceDE w:val="0"/>
        <w:autoSpaceDN w:val="0"/>
        <w:adjustRightInd w:val="0"/>
        <w:spacing w:after="0" w:line="360" w:lineRule="auto"/>
        <w:rPr>
          <w:rFonts w:ascii="Arial" w:hAnsi="Arial" w:cs="Arial"/>
          <w:sz w:val="24"/>
          <w:szCs w:val="24"/>
        </w:rPr>
      </w:pPr>
    </w:p>
    <w:p w:rsidR="00A6199A" w:rsidRPr="00A6199A" w:rsidRDefault="00A6199A" w:rsidP="00A6199A">
      <w:pPr>
        <w:pStyle w:val="Cytat"/>
        <w:spacing w:after="0" w:line="360" w:lineRule="auto"/>
        <w:rPr>
          <w:rFonts w:ascii="Arial" w:hAnsi="Arial" w:cs="Arial"/>
          <w:i w:val="0"/>
          <w:sz w:val="24"/>
          <w:szCs w:val="24"/>
        </w:rPr>
      </w:pPr>
      <w:r w:rsidRPr="00A6199A">
        <w:rPr>
          <w:rFonts w:ascii="Arial" w:hAnsi="Arial" w:cs="Arial"/>
          <w:i w:val="0"/>
          <w:sz w:val="24"/>
          <w:szCs w:val="24"/>
        </w:rPr>
        <w:t>„Inkluzje czerwców – owady zatopione w bursztynie, miliony lat temu. Kiedyś u Taty</w:t>
      </w:r>
      <w:r>
        <w:rPr>
          <w:rFonts w:ascii="Arial" w:hAnsi="Arial" w:cs="Arial"/>
          <w:i w:val="0"/>
          <w:sz w:val="24"/>
          <w:szCs w:val="24"/>
        </w:rPr>
        <w:t xml:space="preserve"> </w:t>
      </w:r>
      <w:r w:rsidRPr="00A6199A">
        <w:rPr>
          <w:rFonts w:ascii="Arial" w:hAnsi="Arial" w:cs="Arial"/>
          <w:i w:val="0"/>
          <w:sz w:val="24"/>
          <w:szCs w:val="24"/>
        </w:rPr>
        <w:t>w pracy oglądałam je przez mikroskop. Ponieważ na bursztyn pada wtedy silne światło,</w:t>
      </w:r>
      <w:r>
        <w:rPr>
          <w:rFonts w:ascii="Arial" w:hAnsi="Arial" w:cs="Arial"/>
          <w:i w:val="0"/>
          <w:sz w:val="24"/>
          <w:szCs w:val="24"/>
        </w:rPr>
        <w:t xml:space="preserve"> </w:t>
      </w:r>
      <w:r w:rsidRPr="00A6199A">
        <w:rPr>
          <w:rFonts w:ascii="Arial" w:hAnsi="Arial" w:cs="Arial"/>
          <w:i w:val="0"/>
          <w:sz w:val="24"/>
          <w:szCs w:val="24"/>
        </w:rPr>
        <w:t>zyskuje niepowtarzalny, ciepły, przestrzenny blask, a u owada widać nawet delikatną</w:t>
      </w:r>
      <w:r>
        <w:rPr>
          <w:rFonts w:ascii="Arial" w:hAnsi="Arial" w:cs="Arial"/>
          <w:i w:val="0"/>
          <w:sz w:val="24"/>
          <w:szCs w:val="24"/>
        </w:rPr>
        <w:t xml:space="preserve"> </w:t>
      </w:r>
      <w:r w:rsidRPr="00A6199A">
        <w:rPr>
          <w:rFonts w:ascii="Arial" w:hAnsi="Arial" w:cs="Arial"/>
          <w:i w:val="0"/>
          <w:sz w:val="24"/>
          <w:szCs w:val="24"/>
        </w:rPr>
        <w:t>fakturę skrzydełek. To jest naprawdę piękne./Ale żeby dostać się do środka i zbadać</w:t>
      </w:r>
      <w:r>
        <w:rPr>
          <w:rFonts w:ascii="Arial" w:hAnsi="Arial" w:cs="Arial"/>
          <w:i w:val="0"/>
          <w:sz w:val="24"/>
          <w:szCs w:val="24"/>
        </w:rPr>
        <w:t xml:space="preserve"> </w:t>
      </w:r>
      <w:r w:rsidRPr="00A6199A">
        <w:rPr>
          <w:rFonts w:ascii="Arial" w:hAnsi="Arial" w:cs="Arial"/>
          <w:i w:val="0"/>
          <w:sz w:val="24"/>
          <w:szCs w:val="24"/>
        </w:rPr>
        <w:t>go lepiej, potrzeba wyrafinowanej metody./I jak się już do niego dotrze, nie ożyje./ Rok</w:t>
      </w:r>
      <w:r>
        <w:rPr>
          <w:rFonts w:ascii="Arial" w:hAnsi="Arial" w:cs="Arial"/>
          <w:i w:val="0"/>
          <w:sz w:val="24"/>
          <w:szCs w:val="24"/>
        </w:rPr>
        <w:t xml:space="preserve"> </w:t>
      </w:r>
      <w:r w:rsidRPr="00A6199A">
        <w:rPr>
          <w:rFonts w:ascii="Arial" w:hAnsi="Arial" w:cs="Arial"/>
          <w:i w:val="0"/>
          <w:sz w:val="24"/>
          <w:szCs w:val="24"/>
        </w:rPr>
        <w:t xml:space="preserve">jest inkluzją Tatowej niepełnosprawności./ Fragmenty życia, których nigdy nie </w:t>
      </w:r>
      <w:proofErr w:type="spellStart"/>
      <w:r w:rsidRPr="00A6199A">
        <w:rPr>
          <w:rFonts w:ascii="Arial" w:hAnsi="Arial" w:cs="Arial"/>
          <w:i w:val="0"/>
          <w:sz w:val="24"/>
          <w:szCs w:val="24"/>
        </w:rPr>
        <w:t>znłam</w:t>
      </w:r>
      <w:proofErr w:type="spellEnd"/>
      <w:r w:rsidRPr="00A6199A">
        <w:rPr>
          <w:rFonts w:ascii="Arial" w:hAnsi="Arial" w:cs="Arial"/>
          <w:i w:val="0"/>
          <w:sz w:val="24"/>
          <w:szCs w:val="24"/>
        </w:rPr>
        <w:t>./</w:t>
      </w:r>
      <w:r>
        <w:rPr>
          <w:rFonts w:ascii="Arial" w:hAnsi="Arial" w:cs="Arial"/>
          <w:i w:val="0"/>
          <w:sz w:val="24"/>
          <w:szCs w:val="24"/>
        </w:rPr>
        <w:t xml:space="preserve"> </w:t>
      </w:r>
      <w:r w:rsidRPr="00A6199A">
        <w:rPr>
          <w:rFonts w:ascii="Arial" w:hAnsi="Arial" w:cs="Arial"/>
          <w:i w:val="0"/>
          <w:sz w:val="24"/>
          <w:szCs w:val="24"/>
        </w:rPr>
        <w:t xml:space="preserve">Udostępnione. Po </w:t>
      </w:r>
      <w:r>
        <w:rPr>
          <w:rFonts w:ascii="Arial" w:hAnsi="Arial" w:cs="Arial"/>
          <w:i w:val="0"/>
          <w:sz w:val="24"/>
          <w:szCs w:val="24"/>
        </w:rPr>
        <w:t>«</w:t>
      </w:r>
      <w:r w:rsidRPr="00A6199A">
        <w:rPr>
          <w:rFonts w:ascii="Arial" w:hAnsi="Arial" w:cs="Arial"/>
          <w:i w:val="0"/>
          <w:sz w:val="24"/>
          <w:szCs w:val="24"/>
        </w:rPr>
        <w:t>milionach</w:t>
      </w:r>
      <w:r>
        <w:rPr>
          <w:rFonts w:ascii="Arial" w:hAnsi="Arial" w:cs="Arial"/>
          <w:i w:val="0"/>
          <w:sz w:val="24"/>
          <w:szCs w:val="24"/>
        </w:rPr>
        <w:t>»</w:t>
      </w:r>
      <w:r w:rsidRPr="00A6199A">
        <w:rPr>
          <w:rFonts w:ascii="Arial" w:hAnsi="Arial" w:cs="Arial"/>
          <w:i w:val="0"/>
          <w:sz w:val="24"/>
          <w:szCs w:val="24"/>
        </w:rPr>
        <w:t xml:space="preserve"> lat./ Może ożyją w kimś, komu to jakoś pomoże.”</w:t>
      </w:r>
      <w:r>
        <w:rPr>
          <w:rFonts w:ascii="Arial" w:hAnsi="Arial" w:cs="Arial"/>
          <w:i w:val="0"/>
          <w:sz w:val="24"/>
          <w:szCs w:val="24"/>
        </w:rPr>
        <w:t xml:space="preserve"> [</w:t>
      </w:r>
      <w:hyperlink w:anchor="przypis2x15" w:history="1">
        <w:r w:rsidRPr="009633E3">
          <w:rPr>
            <w:rStyle w:val="Hipercze"/>
            <w:rFonts w:ascii="Arial" w:hAnsi="Arial" w:cs="Arial"/>
            <w:i w:val="0"/>
            <w:sz w:val="24"/>
            <w:szCs w:val="24"/>
          </w:rPr>
          <w:t>przypis 2.15</w:t>
        </w:r>
      </w:hyperlink>
      <w:r>
        <w:rPr>
          <w:rFonts w:ascii="Arial" w:hAnsi="Arial" w:cs="Arial"/>
          <w:i w:val="0"/>
          <w:sz w:val="24"/>
          <w:szCs w:val="24"/>
        </w:rPr>
        <w:t>]</w:t>
      </w:r>
      <w:bookmarkStart w:id="18" w:name="p2x15"/>
      <w:bookmarkEnd w:id="18"/>
    </w:p>
    <w:p w:rsidR="00A6199A" w:rsidRPr="00A6199A" w:rsidRDefault="00A6199A" w:rsidP="00A6199A">
      <w:pPr>
        <w:autoSpaceDE w:val="0"/>
        <w:autoSpaceDN w:val="0"/>
        <w:adjustRightInd w:val="0"/>
        <w:spacing w:after="0" w:line="360" w:lineRule="auto"/>
        <w:rPr>
          <w:rFonts w:ascii="Arial" w:hAnsi="Arial" w:cs="Arial"/>
          <w:sz w:val="24"/>
          <w:szCs w:val="24"/>
        </w:rPr>
      </w:pPr>
    </w:p>
    <w:p w:rsidR="00A6199A" w:rsidRPr="00A6199A" w:rsidRDefault="00A6199A" w:rsidP="00A6199A">
      <w:pPr>
        <w:autoSpaceDE w:val="0"/>
        <w:autoSpaceDN w:val="0"/>
        <w:adjustRightInd w:val="0"/>
        <w:spacing w:after="0" w:line="360" w:lineRule="auto"/>
        <w:rPr>
          <w:rFonts w:ascii="Arial" w:hAnsi="Arial" w:cs="Arial"/>
          <w:sz w:val="24"/>
          <w:szCs w:val="24"/>
        </w:rPr>
      </w:pPr>
      <w:r w:rsidRPr="00A6199A">
        <w:rPr>
          <w:rFonts w:ascii="Arial" w:hAnsi="Arial" w:cs="Arial"/>
          <w:sz w:val="24"/>
          <w:szCs w:val="24"/>
        </w:rPr>
        <w:t>Sam autor włączył swe doświadczenie w koncepcję niepełnosprawności</w:t>
      </w:r>
      <w:r>
        <w:rPr>
          <w:rFonts w:ascii="Arial" w:hAnsi="Arial" w:cs="Arial"/>
          <w:sz w:val="24"/>
          <w:szCs w:val="24"/>
        </w:rPr>
        <w:t xml:space="preserve"> </w:t>
      </w:r>
      <w:r w:rsidRPr="00A6199A">
        <w:rPr>
          <w:rFonts w:ascii="Arial" w:hAnsi="Arial" w:cs="Arial"/>
          <w:sz w:val="24"/>
          <w:szCs w:val="24"/>
        </w:rPr>
        <w:t>jako relacji z otoczeniem:</w:t>
      </w:r>
    </w:p>
    <w:p w:rsidR="00A6199A" w:rsidRPr="00A6199A" w:rsidRDefault="00A6199A" w:rsidP="00A6199A">
      <w:pPr>
        <w:autoSpaceDE w:val="0"/>
        <w:autoSpaceDN w:val="0"/>
        <w:adjustRightInd w:val="0"/>
        <w:spacing w:after="0" w:line="360" w:lineRule="auto"/>
        <w:rPr>
          <w:rFonts w:ascii="Arial" w:hAnsi="Arial" w:cs="Arial"/>
          <w:sz w:val="24"/>
          <w:szCs w:val="24"/>
        </w:rPr>
      </w:pPr>
    </w:p>
    <w:p w:rsidR="0085694C" w:rsidRPr="00A6199A" w:rsidRDefault="00A6199A" w:rsidP="00A6199A">
      <w:pPr>
        <w:pStyle w:val="Cytat"/>
        <w:spacing w:after="0" w:line="360" w:lineRule="auto"/>
        <w:rPr>
          <w:rFonts w:ascii="Arial" w:hAnsi="Arial" w:cs="Arial"/>
          <w:i w:val="0"/>
          <w:sz w:val="24"/>
          <w:szCs w:val="24"/>
        </w:rPr>
      </w:pPr>
      <w:r w:rsidRPr="00A6199A">
        <w:rPr>
          <w:rFonts w:ascii="Arial" w:hAnsi="Arial" w:cs="Arial"/>
          <w:i w:val="0"/>
          <w:sz w:val="24"/>
          <w:szCs w:val="24"/>
        </w:rPr>
        <w:t>„Kiedy człowiek jest pełnosprawny?/ Gdy przeskakuje przez rów nie wiedząc o tym.</w:t>
      </w:r>
      <w:r>
        <w:rPr>
          <w:rFonts w:ascii="Arial" w:hAnsi="Arial" w:cs="Arial"/>
          <w:i w:val="0"/>
          <w:sz w:val="24"/>
          <w:szCs w:val="24"/>
        </w:rPr>
        <w:t xml:space="preserve"> </w:t>
      </w:r>
      <w:r w:rsidRPr="00A6199A">
        <w:rPr>
          <w:rFonts w:ascii="Arial" w:hAnsi="Arial" w:cs="Arial"/>
          <w:i w:val="0"/>
          <w:sz w:val="24"/>
          <w:szCs w:val="24"/>
        </w:rPr>
        <w:t>Kiedy się zastanawia, jak przebyć rów, to znaczy, że z jego sprawnością jest coś nie w porządku.</w:t>
      </w:r>
      <w:r>
        <w:rPr>
          <w:rFonts w:ascii="Arial" w:hAnsi="Arial" w:cs="Arial"/>
          <w:i w:val="0"/>
          <w:sz w:val="24"/>
          <w:szCs w:val="24"/>
        </w:rPr>
        <w:t xml:space="preserve"> </w:t>
      </w:r>
      <w:r w:rsidRPr="00A6199A">
        <w:rPr>
          <w:rFonts w:ascii="Arial" w:hAnsi="Arial" w:cs="Arial"/>
          <w:i w:val="0"/>
          <w:sz w:val="24"/>
          <w:szCs w:val="24"/>
        </w:rPr>
        <w:t>Gdyby rowy i mury nie przegradzały drogi, po której kroczymy, nie zastanawialibyśmy</w:t>
      </w:r>
      <w:r>
        <w:rPr>
          <w:rFonts w:ascii="Arial" w:hAnsi="Arial" w:cs="Arial"/>
          <w:i w:val="0"/>
          <w:sz w:val="24"/>
          <w:szCs w:val="24"/>
        </w:rPr>
        <w:t xml:space="preserve"> </w:t>
      </w:r>
      <w:r w:rsidRPr="00A6199A">
        <w:rPr>
          <w:rFonts w:ascii="Arial" w:hAnsi="Arial" w:cs="Arial"/>
          <w:i w:val="0"/>
          <w:sz w:val="24"/>
          <w:szCs w:val="24"/>
        </w:rPr>
        <w:t>się, jak je przekroczyć, nie byłoby też wątpliwości co do naszej sprawności./ Tak</w:t>
      </w:r>
      <w:r>
        <w:rPr>
          <w:rFonts w:ascii="Arial" w:hAnsi="Arial" w:cs="Arial"/>
          <w:i w:val="0"/>
          <w:sz w:val="24"/>
          <w:szCs w:val="24"/>
        </w:rPr>
        <w:t xml:space="preserve"> </w:t>
      </w:r>
      <w:r w:rsidRPr="00A6199A">
        <w:rPr>
          <w:rFonts w:ascii="Arial" w:hAnsi="Arial" w:cs="Arial"/>
          <w:i w:val="0"/>
          <w:sz w:val="24"/>
          <w:szCs w:val="24"/>
        </w:rPr>
        <w:t>więc na problem sprawności składa się obiektywny, mierzalny świat zewnętrzny; obiektywna,</w:t>
      </w:r>
      <w:r>
        <w:rPr>
          <w:rFonts w:ascii="Arial" w:hAnsi="Arial" w:cs="Arial"/>
          <w:i w:val="0"/>
          <w:sz w:val="24"/>
          <w:szCs w:val="24"/>
        </w:rPr>
        <w:t xml:space="preserve"> </w:t>
      </w:r>
      <w:r w:rsidRPr="00A6199A">
        <w:rPr>
          <w:rFonts w:ascii="Arial" w:hAnsi="Arial" w:cs="Arial"/>
          <w:i w:val="0"/>
          <w:sz w:val="24"/>
          <w:szCs w:val="24"/>
        </w:rPr>
        <w:t>mierzalna sprawność i spinająca te dwa elementy klamra psychologiczna oraz te</w:t>
      </w:r>
      <w:r>
        <w:rPr>
          <w:rFonts w:ascii="Arial" w:hAnsi="Arial" w:cs="Arial"/>
          <w:i w:val="0"/>
          <w:sz w:val="24"/>
          <w:szCs w:val="24"/>
        </w:rPr>
        <w:t xml:space="preserve"> </w:t>
      </w:r>
      <w:r w:rsidRPr="00A6199A">
        <w:rPr>
          <w:rFonts w:ascii="Arial" w:hAnsi="Arial" w:cs="Arial"/>
          <w:i w:val="0"/>
          <w:sz w:val="24"/>
          <w:szCs w:val="24"/>
        </w:rPr>
        <w:t>dziedziny, które się z nimi łączą./ Myślę, że możemy sobie podarować te filozofie i ideologie,</w:t>
      </w:r>
      <w:r>
        <w:rPr>
          <w:rFonts w:ascii="Arial" w:hAnsi="Arial" w:cs="Arial"/>
          <w:i w:val="0"/>
          <w:sz w:val="24"/>
          <w:szCs w:val="24"/>
        </w:rPr>
        <w:t xml:space="preserve"> </w:t>
      </w:r>
      <w:r w:rsidRPr="00A6199A">
        <w:rPr>
          <w:rFonts w:ascii="Arial" w:hAnsi="Arial" w:cs="Arial"/>
          <w:i w:val="0"/>
          <w:sz w:val="24"/>
          <w:szCs w:val="24"/>
        </w:rPr>
        <w:t>które rozpatrują sprawność człowieka z punktu widzenia czystości rasy, zdolności reprodukcyjnych, przydatności bojowej czy reprodukcyjnej (wiek produkcyjny – modne</w:t>
      </w:r>
      <w:r>
        <w:rPr>
          <w:rFonts w:ascii="Arial" w:hAnsi="Arial" w:cs="Arial"/>
          <w:i w:val="0"/>
          <w:sz w:val="24"/>
          <w:szCs w:val="24"/>
        </w:rPr>
        <w:t xml:space="preserve"> </w:t>
      </w:r>
      <w:r w:rsidRPr="00A6199A">
        <w:rPr>
          <w:rFonts w:ascii="Arial" w:hAnsi="Arial" w:cs="Arial"/>
          <w:i w:val="0"/>
          <w:sz w:val="24"/>
          <w:szCs w:val="24"/>
        </w:rPr>
        <w:t xml:space="preserve">ostatnio wyrażenie). Tam, gdzie człowiek </w:t>
      </w:r>
      <w:r>
        <w:rPr>
          <w:rFonts w:ascii="Arial" w:hAnsi="Arial" w:cs="Arial"/>
          <w:i w:val="0"/>
          <w:sz w:val="24"/>
          <w:szCs w:val="24"/>
        </w:rPr>
        <w:t>«</w:t>
      </w:r>
      <w:r w:rsidRPr="00A6199A">
        <w:rPr>
          <w:rFonts w:ascii="Arial" w:hAnsi="Arial" w:cs="Arial"/>
          <w:i w:val="0"/>
          <w:sz w:val="24"/>
          <w:szCs w:val="24"/>
        </w:rPr>
        <w:t>służy do czegoś</w:t>
      </w:r>
      <w:r>
        <w:rPr>
          <w:rFonts w:ascii="Arial" w:hAnsi="Arial" w:cs="Arial"/>
          <w:i w:val="0"/>
          <w:sz w:val="24"/>
          <w:szCs w:val="24"/>
        </w:rPr>
        <w:t>»</w:t>
      </w:r>
      <w:r w:rsidRPr="00A6199A">
        <w:rPr>
          <w:rFonts w:ascii="Arial" w:hAnsi="Arial" w:cs="Arial"/>
          <w:i w:val="0"/>
          <w:sz w:val="24"/>
          <w:szCs w:val="24"/>
        </w:rPr>
        <w:t>, problem niepełnosprawności</w:t>
      </w:r>
      <w:r>
        <w:rPr>
          <w:rFonts w:ascii="Arial" w:hAnsi="Arial" w:cs="Arial"/>
          <w:i w:val="0"/>
          <w:sz w:val="24"/>
          <w:szCs w:val="24"/>
        </w:rPr>
        <w:t xml:space="preserve"> </w:t>
      </w:r>
      <w:r w:rsidRPr="00A6199A">
        <w:rPr>
          <w:rFonts w:ascii="Arial" w:hAnsi="Arial" w:cs="Arial"/>
          <w:i w:val="0"/>
          <w:sz w:val="24"/>
          <w:szCs w:val="24"/>
        </w:rPr>
        <w:t>jest prosty: niepełnosprawnych należy zlikwidować./ Jeśli człowieka stawiamy</w:t>
      </w:r>
      <w:r>
        <w:rPr>
          <w:rFonts w:ascii="Arial" w:hAnsi="Arial" w:cs="Arial"/>
          <w:i w:val="0"/>
          <w:sz w:val="24"/>
          <w:szCs w:val="24"/>
        </w:rPr>
        <w:t xml:space="preserve"> </w:t>
      </w:r>
      <w:r w:rsidRPr="00A6199A">
        <w:rPr>
          <w:rFonts w:ascii="Arial" w:hAnsi="Arial" w:cs="Arial"/>
          <w:i w:val="0"/>
          <w:sz w:val="24"/>
          <w:szCs w:val="24"/>
        </w:rPr>
        <w:t>w centrum, wtedy sprawność i wszystkie inne sprawy stają się służebne wobec człowieka.</w:t>
      </w:r>
      <w:r>
        <w:rPr>
          <w:rFonts w:ascii="Arial" w:hAnsi="Arial" w:cs="Arial"/>
          <w:i w:val="0"/>
          <w:sz w:val="24"/>
          <w:szCs w:val="24"/>
        </w:rPr>
        <w:t xml:space="preserve"> </w:t>
      </w:r>
      <w:r w:rsidRPr="00A6199A">
        <w:rPr>
          <w:rFonts w:ascii="Arial" w:hAnsi="Arial" w:cs="Arial"/>
          <w:i w:val="0"/>
          <w:sz w:val="24"/>
          <w:szCs w:val="24"/>
        </w:rPr>
        <w:t>Ściśle mówiąc, wszystko może – ma! – służyć szeroko pojętemu szczęściu człowieka.</w:t>
      </w:r>
      <w:r>
        <w:rPr>
          <w:rFonts w:ascii="Arial" w:hAnsi="Arial" w:cs="Arial"/>
          <w:i w:val="0"/>
          <w:sz w:val="24"/>
          <w:szCs w:val="24"/>
        </w:rPr>
        <w:t xml:space="preserve"> </w:t>
      </w:r>
      <w:r w:rsidRPr="00A6199A">
        <w:rPr>
          <w:rFonts w:ascii="Arial" w:hAnsi="Arial" w:cs="Arial"/>
          <w:i w:val="0"/>
          <w:sz w:val="24"/>
          <w:szCs w:val="24"/>
        </w:rPr>
        <w:t>Do szczęścia zaś nie jest potrzebna obiektywna, mierzalna sprawność, ale subiektywne</w:t>
      </w:r>
      <w:r>
        <w:rPr>
          <w:rFonts w:ascii="Arial" w:hAnsi="Arial" w:cs="Arial"/>
          <w:i w:val="0"/>
          <w:sz w:val="24"/>
          <w:szCs w:val="24"/>
        </w:rPr>
        <w:t xml:space="preserve"> </w:t>
      </w:r>
      <w:r w:rsidRPr="00A6199A">
        <w:rPr>
          <w:rFonts w:ascii="Arial" w:hAnsi="Arial" w:cs="Arial"/>
          <w:i w:val="0"/>
          <w:sz w:val="24"/>
          <w:szCs w:val="24"/>
        </w:rPr>
        <w:t>poczucie własnej sprawności. Dla realizacji tej idei można i trzeba zmieniać obiektywny</w:t>
      </w:r>
      <w:r>
        <w:rPr>
          <w:rFonts w:ascii="Arial" w:hAnsi="Arial" w:cs="Arial"/>
          <w:i w:val="0"/>
          <w:sz w:val="24"/>
          <w:szCs w:val="24"/>
        </w:rPr>
        <w:t xml:space="preserve"> </w:t>
      </w:r>
      <w:r w:rsidRPr="00A6199A">
        <w:rPr>
          <w:rFonts w:ascii="Arial" w:hAnsi="Arial" w:cs="Arial"/>
          <w:i w:val="0"/>
          <w:sz w:val="24"/>
          <w:szCs w:val="24"/>
        </w:rPr>
        <w:t>świat, na który w poważnej mierze składa się również społeczna mentalność i kultura</w:t>
      </w:r>
      <w:r>
        <w:rPr>
          <w:rFonts w:ascii="Arial" w:hAnsi="Arial" w:cs="Arial"/>
          <w:i w:val="0"/>
          <w:sz w:val="24"/>
          <w:szCs w:val="24"/>
        </w:rPr>
        <w:t xml:space="preserve"> </w:t>
      </w:r>
      <w:r w:rsidRPr="00A6199A">
        <w:rPr>
          <w:rFonts w:ascii="Arial" w:hAnsi="Arial" w:cs="Arial"/>
          <w:i w:val="0"/>
          <w:sz w:val="24"/>
          <w:szCs w:val="24"/>
        </w:rPr>
        <w:t>duchowa, zwiększać obiektywnie sprawność niepełnosprawnych, ale i likwidować takie</w:t>
      </w:r>
      <w:r>
        <w:rPr>
          <w:rFonts w:ascii="Arial" w:hAnsi="Arial" w:cs="Arial"/>
          <w:i w:val="0"/>
          <w:sz w:val="24"/>
          <w:szCs w:val="24"/>
        </w:rPr>
        <w:t xml:space="preserve"> </w:t>
      </w:r>
      <w:r w:rsidRPr="00A6199A">
        <w:rPr>
          <w:rFonts w:ascii="Arial" w:hAnsi="Arial" w:cs="Arial"/>
          <w:i w:val="0"/>
          <w:sz w:val="24"/>
          <w:szCs w:val="24"/>
        </w:rPr>
        <w:t xml:space="preserve">zjawiska, jakie wywołują, względnie potęgują, poczucie niepełnosprawności.” </w:t>
      </w:r>
      <w:r>
        <w:rPr>
          <w:rFonts w:ascii="Arial" w:hAnsi="Arial" w:cs="Arial"/>
          <w:i w:val="0"/>
          <w:sz w:val="24"/>
          <w:szCs w:val="24"/>
        </w:rPr>
        <w:t>[</w:t>
      </w:r>
      <w:hyperlink w:anchor="przypis2x16" w:history="1">
        <w:r w:rsidRPr="00F36D38">
          <w:rPr>
            <w:rStyle w:val="Hipercze"/>
            <w:rFonts w:ascii="Arial" w:hAnsi="Arial" w:cs="Arial"/>
            <w:i w:val="0"/>
            <w:sz w:val="24"/>
            <w:szCs w:val="24"/>
          </w:rPr>
          <w:t>przypis 2.16</w:t>
        </w:r>
      </w:hyperlink>
      <w:r>
        <w:rPr>
          <w:rFonts w:ascii="Arial" w:hAnsi="Arial" w:cs="Arial"/>
          <w:i w:val="0"/>
          <w:sz w:val="24"/>
          <w:szCs w:val="24"/>
        </w:rPr>
        <w:t>]</w:t>
      </w:r>
      <w:bookmarkStart w:id="19" w:name="p2x16"/>
      <w:bookmarkEnd w:id="19"/>
    </w:p>
    <w:p w:rsidR="0085694C" w:rsidRPr="00A6199A" w:rsidRDefault="0085694C" w:rsidP="00A6199A">
      <w:pPr>
        <w:autoSpaceDE w:val="0"/>
        <w:autoSpaceDN w:val="0"/>
        <w:adjustRightInd w:val="0"/>
        <w:spacing w:after="0" w:line="360" w:lineRule="auto"/>
        <w:rPr>
          <w:rFonts w:ascii="Arial" w:hAnsi="Arial" w:cs="Arial"/>
          <w:sz w:val="24"/>
          <w:szCs w:val="24"/>
        </w:rPr>
      </w:pPr>
    </w:p>
    <w:p w:rsidR="00A6199A" w:rsidRDefault="00A6199A"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27</w:t>
      </w:r>
    </w:p>
    <w:p w:rsidR="009633E3" w:rsidRPr="009633E3" w:rsidRDefault="009633E3" w:rsidP="009633E3">
      <w:pPr>
        <w:autoSpaceDE w:val="0"/>
        <w:autoSpaceDN w:val="0"/>
        <w:adjustRightInd w:val="0"/>
        <w:spacing w:after="0" w:line="360" w:lineRule="auto"/>
        <w:rPr>
          <w:rFonts w:ascii="Arial" w:hAnsi="Arial" w:cs="Arial"/>
          <w:sz w:val="24"/>
          <w:szCs w:val="24"/>
        </w:rPr>
      </w:pPr>
      <w:r w:rsidRPr="009633E3">
        <w:rPr>
          <w:rFonts w:ascii="Arial" w:hAnsi="Arial" w:cs="Arial"/>
          <w:sz w:val="24"/>
          <w:szCs w:val="24"/>
        </w:rPr>
        <w:t>Trudno o bardziej trafną diagnozę społecznej inkluzji osób z różnorodnymi</w:t>
      </w:r>
      <w:r>
        <w:rPr>
          <w:rFonts w:ascii="Arial" w:hAnsi="Arial" w:cs="Arial"/>
          <w:sz w:val="24"/>
          <w:szCs w:val="24"/>
        </w:rPr>
        <w:t xml:space="preserve"> </w:t>
      </w:r>
      <w:proofErr w:type="spellStart"/>
      <w:r w:rsidRPr="009633E3">
        <w:rPr>
          <w:rFonts w:ascii="Arial" w:hAnsi="Arial" w:cs="Arial"/>
          <w:sz w:val="24"/>
          <w:szCs w:val="24"/>
        </w:rPr>
        <w:t>niepełnosprawnościami</w:t>
      </w:r>
      <w:proofErr w:type="spellEnd"/>
      <w:r w:rsidRPr="009633E3">
        <w:rPr>
          <w:rFonts w:ascii="Arial" w:hAnsi="Arial" w:cs="Arial"/>
          <w:sz w:val="24"/>
          <w:szCs w:val="24"/>
        </w:rPr>
        <w:t>. Autor sformułował ją także jako osoba</w:t>
      </w:r>
      <w:r>
        <w:rPr>
          <w:rFonts w:ascii="Arial" w:hAnsi="Arial" w:cs="Arial"/>
          <w:sz w:val="24"/>
          <w:szCs w:val="24"/>
        </w:rPr>
        <w:t xml:space="preserve"> </w:t>
      </w:r>
      <w:r w:rsidRPr="009633E3">
        <w:rPr>
          <w:rFonts w:ascii="Arial" w:hAnsi="Arial" w:cs="Arial"/>
          <w:sz w:val="24"/>
          <w:szCs w:val="24"/>
        </w:rPr>
        <w:t>z autobiograficznym doświadczeniem niepełnosprawności. Twórcza jakość</w:t>
      </w:r>
      <w:r>
        <w:rPr>
          <w:rFonts w:ascii="Arial" w:hAnsi="Arial" w:cs="Arial"/>
          <w:sz w:val="24"/>
          <w:szCs w:val="24"/>
        </w:rPr>
        <w:t xml:space="preserve"> </w:t>
      </w:r>
      <w:r w:rsidRPr="009633E3">
        <w:rPr>
          <w:rFonts w:ascii="Arial" w:hAnsi="Arial" w:cs="Arial"/>
          <w:sz w:val="24"/>
          <w:szCs w:val="24"/>
        </w:rPr>
        <w:t>tego doświadczenia widoczna jest w jego rozumieniu wszelkich,</w:t>
      </w:r>
      <w:r>
        <w:rPr>
          <w:rFonts w:ascii="Arial" w:hAnsi="Arial" w:cs="Arial"/>
          <w:sz w:val="24"/>
          <w:szCs w:val="24"/>
        </w:rPr>
        <w:t xml:space="preserve"> </w:t>
      </w:r>
      <w:r w:rsidRPr="009633E3">
        <w:rPr>
          <w:rFonts w:ascii="Arial" w:hAnsi="Arial" w:cs="Arial"/>
          <w:sz w:val="24"/>
          <w:szCs w:val="24"/>
        </w:rPr>
        <w:t xml:space="preserve">społecznych </w:t>
      </w:r>
      <w:proofErr w:type="spellStart"/>
      <w:r w:rsidRPr="009633E3">
        <w:rPr>
          <w:rFonts w:ascii="Arial" w:hAnsi="Arial" w:cs="Arial"/>
          <w:sz w:val="24"/>
          <w:szCs w:val="24"/>
        </w:rPr>
        <w:t>konstruktywizmów</w:t>
      </w:r>
      <w:proofErr w:type="spellEnd"/>
      <w:r w:rsidRPr="009633E3">
        <w:rPr>
          <w:rFonts w:ascii="Arial" w:hAnsi="Arial" w:cs="Arial"/>
          <w:sz w:val="24"/>
          <w:szCs w:val="24"/>
        </w:rPr>
        <w:t xml:space="preserve"> i konsekwentnej postawie </w:t>
      </w:r>
      <w:proofErr w:type="spellStart"/>
      <w:r w:rsidRPr="009633E3">
        <w:rPr>
          <w:rFonts w:ascii="Arial" w:hAnsi="Arial" w:cs="Arial"/>
          <w:sz w:val="24"/>
          <w:szCs w:val="24"/>
        </w:rPr>
        <w:t>antyesencjalistycznej</w:t>
      </w:r>
      <w:proofErr w:type="spellEnd"/>
      <w:r w:rsidRPr="009633E3">
        <w:rPr>
          <w:rFonts w:ascii="Arial" w:hAnsi="Arial" w:cs="Arial"/>
          <w:sz w:val="24"/>
          <w:szCs w:val="24"/>
        </w:rPr>
        <w:t>.</w:t>
      </w:r>
      <w:r>
        <w:rPr>
          <w:rFonts w:ascii="Arial" w:hAnsi="Arial" w:cs="Arial"/>
          <w:sz w:val="24"/>
          <w:szCs w:val="24"/>
        </w:rPr>
        <w:t xml:space="preserve"> </w:t>
      </w:r>
      <w:r w:rsidRPr="009633E3">
        <w:rPr>
          <w:rFonts w:ascii="Arial" w:hAnsi="Arial" w:cs="Arial"/>
          <w:sz w:val="24"/>
          <w:szCs w:val="24"/>
        </w:rPr>
        <w:t>Inaczej mówiąc – dla autora – to społeczeństwo: kreatywnie</w:t>
      </w:r>
      <w:r>
        <w:rPr>
          <w:rFonts w:ascii="Arial" w:hAnsi="Arial" w:cs="Arial"/>
          <w:sz w:val="24"/>
          <w:szCs w:val="24"/>
        </w:rPr>
        <w:t xml:space="preserve"> </w:t>
      </w:r>
      <w:r w:rsidRPr="009633E3">
        <w:rPr>
          <w:rFonts w:ascii="Arial" w:hAnsi="Arial" w:cs="Arial"/>
          <w:sz w:val="24"/>
          <w:szCs w:val="24"/>
        </w:rPr>
        <w:t>lub destrukcyjnie nadbudowuje każdy dyskurs indywidualnej cielesności</w:t>
      </w:r>
      <w:r>
        <w:rPr>
          <w:rFonts w:ascii="Arial" w:hAnsi="Arial" w:cs="Arial"/>
          <w:sz w:val="24"/>
          <w:szCs w:val="24"/>
        </w:rPr>
        <w:t xml:space="preserve"> </w:t>
      </w:r>
      <w:r w:rsidRPr="009633E3">
        <w:rPr>
          <w:rFonts w:ascii="Arial" w:hAnsi="Arial" w:cs="Arial"/>
          <w:sz w:val="24"/>
          <w:szCs w:val="24"/>
        </w:rPr>
        <w:t>i określa kulturowe (umowne) ramy „sprawności” człowieka. Autorem</w:t>
      </w:r>
      <w:r>
        <w:rPr>
          <w:rFonts w:ascii="Arial" w:hAnsi="Arial" w:cs="Arial"/>
          <w:sz w:val="24"/>
          <w:szCs w:val="24"/>
        </w:rPr>
        <w:t xml:space="preserve"> </w:t>
      </w:r>
      <w:r w:rsidRPr="009633E3">
        <w:rPr>
          <w:rFonts w:ascii="Arial" w:hAnsi="Arial" w:cs="Arial"/>
          <w:sz w:val="24"/>
          <w:szCs w:val="24"/>
        </w:rPr>
        <w:t xml:space="preserve">tej </w:t>
      </w:r>
      <w:proofErr w:type="spellStart"/>
      <w:r w:rsidRPr="009633E3">
        <w:rPr>
          <w:rFonts w:ascii="Arial" w:hAnsi="Arial" w:cs="Arial"/>
          <w:sz w:val="24"/>
          <w:szCs w:val="24"/>
        </w:rPr>
        <w:t>inkluzywnej</w:t>
      </w:r>
      <w:proofErr w:type="spellEnd"/>
      <w:r w:rsidRPr="009633E3">
        <w:rPr>
          <w:rFonts w:ascii="Arial" w:hAnsi="Arial" w:cs="Arial"/>
          <w:sz w:val="24"/>
          <w:szCs w:val="24"/>
        </w:rPr>
        <w:t xml:space="preserve"> koncepcji był zoolog Jan </w:t>
      </w:r>
      <w:proofErr w:type="spellStart"/>
      <w:r w:rsidRPr="009633E3">
        <w:rPr>
          <w:rFonts w:ascii="Arial" w:hAnsi="Arial" w:cs="Arial"/>
          <w:sz w:val="24"/>
          <w:szCs w:val="24"/>
        </w:rPr>
        <w:t>Koteja</w:t>
      </w:r>
      <w:proofErr w:type="spellEnd"/>
      <w:r w:rsidRPr="009633E3">
        <w:rPr>
          <w:rFonts w:ascii="Arial" w:hAnsi="Arial" w:cs="Arial"/>
          <w:sz w:val="24"/>
          <w:szCs w:val="24"/>
        </w:rPr>
        <w:t>, specjalista od bursztynowych</w:t>
      </w:r>
      <w:r>
        <w:rPr>
          <w:rFonts w:ascii="Arial" w:hAnsi="Arial" w:cs="Arial"/>
          <w:sz w:val="24"/>
          <w:szCs w:val="24"/>
        </w:rPr>
        <w:t xml:space="preserve"> </w:t>
      </w:r>
      <w:r w:rsidRPr="009633E3">
        <w:rPr>
          <w:rFonts w:ascii="Arial" w:hAnsi="Arial" w:cs="Arial"/>
          <w:sz w:val="24"/>
          <w:szCs w:val="24"/>
        </w:rPr>
        <w:t xml:space="preserve">„inkluzji” </w:t>
      </w:r>
      <w:proofErr w:type="spellStart"/>
      <w:r w:rsidRPr="009633E3">
        <w:rPr>
          <w:rFonts w:ascii="Arial" w:hAnsi="Arial" w:cs="Arial"/>
          <w:sz w:val="24"/>
          <w:szCs w:val="24"/>
        </w:rPr>
        <w:lastRenderedPageBreak/>
        <w:t>paleoowadów</w:t>
      </w:r>
      <w:proofErr w:type="spellEnd"/>
      <w:r w:rsidRPr="009633E3">
        <w:rPr>
          <w:rFonts w:ascii="Arial" w:hAnsi="Arial" w:cs="Arial"/>
          <w:sz w:val="24"/>
          <w:szCs w:val="24"/>
        </w:rPr>
        <w:t>, a diagnozę postawił w trakcie najsłynniejszego</w:t>
      </w:r>
      <w:r>
        <w:rPr>
          <w:rFonts w:ascii="Arial" w:hAnsi="Arial" w:cs="Arial"/>
          <w:sz w:val="24"/>
          <w:szCs w:val="24"/>
        </w:rPr>
        <w:t xml:space="preserve"> </w:t>
      </w:r>
      <w:r w:rsidRPr="009633E3">
        <w:rPr>
          <w:rFonts w:ascii="Arial" w:hAnsi="Arial" w:cs="Arial"/>
          <w:sz w:val="24"/>
          <w:szCs w:val="24"/>
        </w:rPr>
        <w:t>polskiego „stanu wojennego”, w roku 1981, ogłoszonym Międzynarodowym</w:t>
      </w:r>
      <w:r>
        <w:rPr>
          <w:rFonts w:ascii="Arial" w:hAnsi="Arial" w:cs="Arial"/>
          <w:sz w:val="24"/>
          <w:szCs w:val="24"/>
        </w:rPr>
        <w:t xml:space="preserve"> </w:t>
      </w:r>
      <w:r w:rsidRPr="009633E3">
        <w:rPr>
          <w:rFonts w:ascii="Arial" w:hAnsi="Arial" w:cs="Arial"/>
          <w:sz w:val="24"/>
          <w:szCs w:val="24"/>
        </w:rPr>
        <w:t>Rokiem Niepełnosprawnych.</w:t>
      </w:r>
    </w:p>
    <w:p w:rsidR="009633E3" w:rsidRPr="009633E3" w:rsidRDefault="009633E3" w:rsidP="009633E3">
      <w:pPr>
        <w:autoSpaceDE w:val="0"/>
        <w:autoSpaceDN w:val="0"/>
        <w:adjustRightInd w:val="0"/>
        <w:spacing w:after="0" w:line="360" w:lineRule="auto"/>
        <w:rPr>
          <w:rFonts w:ascii="Arial" w:hAnsi="Arial" w:cs="Arial"/>
          <w:sz w:val="24"/>
          <w:szCs w:val="24"/>
        </w:rPr>
      </w:pPr>
    </w:p>
    <w:p w:rsidR="009633E3" w:rsidRPr="009633E3" w:rsidRDefault="009633E3" w:rsidP="009633E3">
      <w:pPr>
        <w:autoSpaceDE w:val="0"/>
        <w:autoSpaceDN w:val="0"/>
        <w:adjustRightInd w:val="0"/>
        <w:spacing w:after="0" w:line="360" w:lineRule="auto"/>
        <w:rPr>
          <w:rFonts w:ascii="Arial" w:hAnsi="Arial" w:cs="Arial"/>
          <w:b/>
          <w:bCs/>
          <w:sz w:val="24"/>
          <w:szCs w:val="24"/>
        </w:rPr>
      </w:pPr>
      <w:r w:rsidRPr="009633E3">
        <w:rPr>
          <w:rFonts w:ascii="Arial" w:hAnsi="Arial" w:cs="Arial"/>
          <w:b/>
          <w:bCs/>
          <w:sz w:val="24"/>
          <w:szCs w:val="24"/>
        </w:rPr>
        <w:t xml:space="preserve">Inkluzja </w:t>
      </w:r>
      <w:proofErr w:type="spellStart"/>
      <w:r w:rsidRPr="009633E3">
        <w:rPr>
          <w:rFonts w:ascii="Arial" w:hAnsi="Arial" w:cs="Arial"/>
          <w:b/>
          <w:bCs/>
          <w:sz w:val="24"/>
          <w:szCs w:val="24"/>
        </w:rPr>
        <w:t>versus</w:t>
      </w:r>
      <w:proofErr w:type="spellEnd"/>
      <w:r w:rsidRPr="009633E3">
        <w:rPr>
          <w:rFonts w:ascii="Arial" w:hAnsi="Arial" w:cs="Arial"/>
          <w:b/>
          <w:bCs/>
          <w:sz w:val="24"/>
          <w:szCs w:val="24"/>
        </w:rPr>
        <w:t xml:space="preserve"> </w:t>
      </w:r>
      <w:proofErr w:type="spellStart"/>
      <w:r w:rsidRPr="009633E3">
        <w:rPr>
          <w:rFonts w:ascii="Arial" w:hAnsi="Arial" w:cs="Arial"/>
          <w:b/>
          <w:bCs/>
          <w:sz w:val="24"/>
          <w:szCs w:val="24"/>
        </w:rPr>
        <w:t>gettoizacja</w:t>
      </w:r>
      <w:proofErr w:type="spellEnd"/>
    </w:p>
    <w:p w:rsidR="00A6199A" w:rsidRPr="009633E3" w:rsidRDefault="009633E3" w:rsidP="009633E3">
      <w:pPr>
        <w:autoSpaceDE w:val="0"/>
        <w:autoSpaceDN w:val="0"/>
        <w:adjustRightInd w:val="0"/>
        <w:spacing w:after="0" w:line="360" w:lineRule="auto"/>
        <w:rPr>
          <w:rFonts w:ascii="Arial" w:hAnsi="Arial" w:cs="Arial"/>
          <w:sz w:val="24"/>
          <w:szCs w:val="24"/>
        </w:rPr>
      </w:pPr>
      <w:r w:rsidRPr="009633E3">
        <w:rPr>
          <w:rFonts w:ascii="Arial" w:hAnsi="Arial" w:cs="Arial"/>
          <w:sz w:val="24"/>
          <w:szCs w:val="24"/>
        </w:rPr>
        <w:t>W swym autorskim, choć oczywiście nienazwanym tym właśnie sformułowaniem,</w:t>
      </w:r>
      <w:r>
        <w:rPr>
          <w:rFonts w:ascii="Arial" w:hAnsi="Arial" w:cs="Arial"/>
          <w:sz w:val="24"/>
          <w:szCs w:val="24"/>
        </w:rPr>
        <w:t xml:space="preserve"> </w:t>
      </w:r>
      <w:r w:rsidRPr="009633E3">
        <w:rPr>
          <w:rFonts w:ascii="Arial" w:hAnsi="Arial" w:cs="Arial"/>
          <w:sz w:val="24"/>
          <w:szCs w:val="24"/>
        </w:rPr>
        <w:t xml:space="preserve">projekcie inkluzji – Jan </w:t>
      </w:r>
      <w:proofErr w:type="spellStart"/>
      <w:r w:rsidRPr="009633E3">
        <w:rPr>
          <w:rFonts w:ascii="Arial" w:hAnsi="Arial" w:cs="Arial"/>
          <w:sz w:val="24"/>
          <w:szCs w:val="24"/>
        </w:rPr>
        <w:t>Koteja</w:t>
      </w:r>
      <w:proofErr w:type="spellEnd"/>
      <w:r w:rsidRPr="009633E3">
        <w:rPr>
          <w:rFonts w:ascii="Arial" w:hAnsi="Arial" w:cs="Arial"/>
          <w:sz w:val="24"/>
          <w:szCs w:val="24"/>
        </w:rPr>
        <w:t xml:space="preserve"> poddał refleksji, zresztą na</w:t>
      </w:r>
      <w:r>
        <w:rPr>
          <w:rFonts w:ascii="Arial" w:hAnsi="Arial" w:cs="Arial"/>
          <w:sz w:val="24"/>
          <w:szCs w:val="24"/>
        </w:rPr>
        <w:t xml:space="preserve"> </w:t>
      </w:r>
      <w:r w:rsidRPr="009633E3">
        <w:rPr>
          <w:rFonts w:ascii="Arial" w:hAnsi="Arial" w:cs="Arial"/>
          <w:sz w:val="24"/>
          <w:szCs w:val="24"/>
        </w:rPr>
        <w:t xml:space="preserve">miarę profesjonalnej socjologii organizacji, problem </w:t>
      </w:r>
      <w:proofErr w:type="spellStart"/>
      <w:r w:rsidRPr="009633E3">
        <w:rPr>
          <w:rFonts w:ascii="Arial" w:hAnsi="Arial" w:cs="Arial"/>
          <w:sz w:val="24"/>
          <w:szCs w:val="24"/>
        </w:rPr>
        <w:t>gettoizacji</w:t>
      </w:r>
      <w:proofErr w:type="spellEnd"/>
      <w:r w:rsidRPr="009633E3">
        <w:rPr>
          <w:rFonts w:ascii="Arial" w:hAnsi="Arial" w:cs="Arial"/>
          <w:sz w:val="24"/>
          <w:szCs w:val="24"/>
        </w:rPr>
        <w:t xml:space="preserve"> interesów</w:t>
      </w:r>
      <w:r>
        <w:rPr>
          <w:rFonts w:ascii="Arial" w:hAnsi="Arial" w:cs="Arial"/>
          <w:sz w:val="24"/>
          <w:szCs w:val="24"/>
        </w:rPr>
        <w:t xml:space="preserve"> </w:t>
      </w:r>
      <w:r w:rsidRPr="009633E3">
        <w:rPr>
          <w:rFonts w:ascii="Arial" w:hAnsi="Arial" w:cs="Arial"/>
          <w:sz w:val="24"/>
          <w:szCs w:val="24"/>
        </w:rPr>
        <w:t>grup mniejszościowych, wśród nich instytucjonalnej izolacji spraw osób</w:t>
      </w:r>
      <w:r>
        <w:rPr>
          <w:rFonts w:ascii="Arial" w:hAnsi="Arial" w:cs="Arial"/>
          <w:sz w:val="24"/>
          <w:szCs w:val="24"/>
        </w:rPr>
        <w:t xml:space="preserve"> </w:t>
      </w:r>
      <w:r w:rsidRPr="009633E3">
        <w:rPr>
          <w:rFonts w:ascii="Arial" w:hAnsi="Arial" w:cs="Arial"/>
          <w:sz w:val="24"/>
          <w:szCs w:val="24"/>
        </w:rPr>
        <w:t xml:space="preserve">z </w:t>
      </w:r>
      <w:proofErr w:type="spellStart"/>
      <w:r w:rsidRPr="009633E3">
        <w:rPr>
          <w:rFonts w:ascii="Arial" w:hAnsi="Arial" w:cs="Arial"/>
          <w:sz w:val="24"/>
          <w:szCs w:val="24"/>
        </w:rPr>
        <w:t>niepełnosprawnościami</w:t>
      </w:r>
      <w:proofErr w:type="spellEnd"/>
      <w:r w:rsidRPr="009633E3">
        <w:rPr>
          <w:rFonts w:ascii="Arial" w:hAnsi="Arial" w:cs="Arial"/>
          <w:sz w:val="24"/>
          <w:szCs w:val="24"/>
        </w:rPr>
        <w:t>.</w:t>
      </w:r>
    </w:p>
    <w:p w:rsidR="00A6199A" w:rsidRDefault="00A6199A" w:rsidP="00A6199A">
      <w:pPr>
        <w:autoSpaceDE w:val="0"/>
        <w:autoSpaceDN w:val="0"/>
        <w:adjustRightInd w:val="0"/>
        <w:spacing w:after="0" w:line="360" w:lineRule="auto"/>
        <w:rPr>
          <w:rFonts w:ascii="Arial" w:hAnsi="Arial" w:cs="Arial"/>
          <w:sz w:val="24"/>
          <w:szCs w:val="24"/>
        </w:rPr>
      </w:pPr>
    </w:p>
    <w:p w:rsidR="009633E3" w:rsidRDefault="009633E3"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28</w:t>
      </w:r>
    </w:p>
    <w:p w:rsidR="009633E3" w:rsidRPr="009633E3" w:rsidRDefault="009633E3" w:rsidP="009633E3">
      <w:pPr>
        <w:autoSpaceDE w:val="0"/>
        <w:autoSpaceDN w:val="0"/>
        <w:adjustRightInd w:val="0"/>
        <w:spacing w:after="0" w:line="360" w:lineRule="auto"/>
        <w:rPr>
          <w:rFonts w:ascii="Arial" w:hAnsi="Arial" w:cs="Arial"/>
          <w:sz w:val="24"/>
          <w:szCs w:val="24"/>
        </w:rPr>
      </w:pPr>
      <w:r w:rsidRPr="009633E3">
        <w:rPr>
          <w:rFonts w:ascii="Arial" w:hAnsi="Arial" w:cs="Arial"/>
          <w:sz w:val="24"/>
          <w:szCs w:val="24"/>
        </w:rPr>
        <w:t>Zwrócił on baczną uwagę na fakt, iż skuteczne, aktywne „wspieranie” jest procesem włączania tychże grup w główny</w:t>
      </w:r>
      <w:r>
        <w:rPr>
          <w:rFonts w:ascii="Arial" w:hAnsi="Arial" w:cs="Arial"/>
          <w:sz w:val="24"/>
          <w:szCs w:val="24"/>
        </w:rPr>
        <w:t xml:space="preserve"> </w:t>
      </w:r>
      <w:r w:rsidRPr="009633E3">
        <w:rPr>
          <w:rFonts w:ascii="Arial" w:hAnsi="Arial" w:cs="Arial"/>
          <w:sz w:val="24"/>
          <w:szCs w:val="24"/>
        </w:rPr>
        <w:t>nurt praktyk społecznych, zaś bierne „pomaganie”, czyli separatystyczna</w:t>
      </w:r>
      <w:r>
        <w:rPr>
          <w:rFonts w:ascii="Arial" w:hAnsi="Arial" w:cs="Arial"/>
          <w:sz w:val="24"/>
          <w:szCs w:val="24"/>
        </w:rPr>
        <w:t xml:space="preserve"> </w:t>
      </w:r>
      <w:r w:rsidRPr="009633E3">
        <w:rPr>
          <w:rFonts w:ascii="Arial" w:hAnsi="Arial" w:cs="Arial"/>
          <w:sz w:val="24"/>
          <w:szCs w:val="24"/>
        </w:rPr>
        <w:t>artykulacja partykularnych interesów, nie służy nikomu. Autor dobitnie</w:t>
      </w:r>
      <w:r>
        <w:rPr>
          <w:rFonts w:ascii="Arial" w:hAnsi="Arial" w:cs="Arial"/>
          <w:sz w:val="24"/>
          <w:szCs w:val="24"/>
        </w:rPr>
        <w:t xml:space="preserve"> </w:t>
      </w:r>
      <w:r w:rsidRPr="009633E3">
        <w:rPr>
          <w:rFonts w:ascii="Arial" w:hAnsi="Arial" w:cs="Arial"/>
          <w:sz w:val="24"/>
          <w:szCs w:val="24"/>
        </w:rPr>
        <w:t>skomentował instytucjonalne produkowanie jednostkowej i społecznej</w:t>
      </w:r>
      <w:r>
        <w:rPr>
          <w:rFonts w:ascii="Arial" w:hAnsi="Arial" w:cs="Arial"/>
          <w:sz w:val="24"/>
          <w:szCs w:val="24"/>
        </w:rPr>
        <w:t xml:space="preserve"> </w:t>
      </w:r>
      <w:r w:rsidRPr="009633E3">
        <w:rPr>
          <w:rFonts w:ascii="Arial" w:hAnsi="Arial" w:cs="Arial"/>
          <w:sz w:val="24"/>
          <w:szCs w:val="24"/>
        </w:rPr>
        <w:t>bezradności:</w:t>
      </w:r>
    </w:p>
    <w:p w:rsidR="009633E3" w:rsidRPr="009633E3" w:rsidRDefault="009633E3" w:rsidP="009633E3">
      <w:pPr>
        <w:autoSpaceDE w:val="0"/>
        <w:autoSpaceDN w:val="0"/>
        <w:adjustRightInd w:val="0"/>
        <w:spacing w:after="0" w:line="360" w:lineRule="auto"/>
        <w:rPr>
          <w:rFonts w:ascii="Arial" w:hAnsi="Arial" w:cs="Arial"/>
          <w:sz w:val="24"/>
          <w:szCs w:val="24"/>
        </w:rPr>
      </w:pPr>
    </w:p>
    <w:p w:rsidR="009633E3" w:rsidRPr="009633E3" w:rsidRDefault="009633E3" w:rsidP="009633E3">
      <w:pPr>
        <w:pStyle w:val="Cytat"/>
        <w:spacing w:after="0" w:line="360" w:lineRule="auto"/>
        <w:rPr>
          <w:rFonts w:ascii="Arial" w:hAnsi="Arial" w:cs="Arial"/>
          <w:sz w:val="24"/>
          <w:szCs w:val="24"/>
        </w:rPr>
      </w:pPr>
      <w:r w:rsidRPr="009633E3">
        <w:rPr>
          <w:rFonts w:ascii="Arial" w:hAnsi="Arial" w:cs="Arial"/>
          <w:sz w:val="24"/>
          <w:szCs w:val="24"/>
        </w:rPr>
        <w:t>„Tworzenie Spółdzielni Inwalidów, Związku Niewidomych, proklamowanie Dnia czy</w:t>
      </w:r>
      <w:r>
        <w:rPr>
          <w:rFonts w:ascii="Arial" w:hAnsi="Arial" w:cs="Arial"/>
          <w:sz w:val="24"/>
          <w:szCs w:val="24"/>
        </w:rPr>
        <w:t xml:space="preserve"> </w:t>
      </w:r>
      <w:r w:rsidRPr="009633E3">
        <w:rPr>
          <w:rFonts w:ascii="Arial" w:hAnsi="Arial" w:cs="Arial"/>
          <w:sz w:val="24"/>
          <w:szCs w:val="24"/>
        </w:rPr>
        <w:t>Roku Niepełnosprawnych nie prowadzi do celu, który instytucje, czy imprezy te zakładają./</w:t>
      </w:r>
      <w:r>
        <w:rPr>
          <w:rFonts w:ascii="Arial" w:hAnsi="Arial" w:cs="Arial"/>
          <w:sz w:val="24"/>
          <w:szCs w:val="24"/>
        </w:rPr>
        <w:t xml:space="preserve"> </w:t>
      </w:r>
      <w:r w:rsidRPr="009633E3">
        <w:rPr>
          <w:rFonts w:ascii="Arial" w:hAnsi="Arial" w:cs="Arial"/>
          <w:sz w:val="24"/>
          <w:szCs w:val="24"/>
        </w:rPr>
        <w:t>Mocny związek inwalidów &lt;&lt;broniący interesów swoich członków&gt;&gt; eksponuje</w:t>
      </w:r>
      <w:r>
        <w:rPr>
          <w:rFonts w:ascii="Arial" w:hAnsi="Arial" w:cs="Arial"/>
          <w:sz w:val="24"/>
          <w:szCs w:val="24"/>
        </w:rPr>
        <w:t xml:space="preserve"> </w:t>
      </w:r>
      <w:r w:rsidRPr="009633E3">
        <w:rPr>
          <w:rFonts w:ascii="Arial" w:hAnsi="Arial" w:cs="Arial"/>
          <w:sz w:val="24"/>
          <w:szCs w:val="24"/>
        </w:rPr>
        <w:t>niepełnosprawność tych ludzi, pogłębia podział społeczny. Tymczasem chodzi o integrację</w:t>
      </w:r>
      <w:r>
        <w:rPr>
          <w:rFonts w:ascii="Arial" w:hAnsi="Arial" w:cs="Arial"/>
          <w:sz w:val="24"/>
          <w:szCs w:val="24"/>
        </w:rPr>
        <w:t xml:space="preserve"> </w:t>
      </w:r>
      <w:r w:rsidRPr="009633E3">
        <w:rPr>
          <w:rFonts w:ascii="Arial" w:hAnsi="Arial" w:cs="Arial"/>
          <w:sz w:val="24"/>
          <w:szCs w:val="24"/>
        </w:rPr>
        <w:t>społeczną sprawnych i niesprawnych, chodzi o to, by niesprawni byli szczęśliwi wśród</w:t>
      </w:r>
      <w:r>
        <w:rPr>
          <w:rFonts w:ascii="Arial" w:hAnsi="Arial" w:cs="Arial"/>
          <w:sz w:val="24"/>
          <w:szCs w:val="24"/>
        </w:rPr>
        <w:t xml:space="preserve"> </w:t>
      </w:r>
      <w:r w:rsidRPr="009633E3">
        <w:rPr>
          <w:rFonts w:ascii="Arial" w:hAnsi="Arial" w:cs="Arial"/>
          <w:sz w:val="24"/>
          <w:szCs w:val="24"/>
        </w:rPr>
        <w:t xml:space="preserve">sprawnych, a nie w swoim </w:t>
      </w:r>
      <w:proofErr w:type="spellStart"/>
      <w:r w:rsidRPr="009633E3">
        <w:rPr>
          <w:rFonts w:ascii="Arial" w:hAnsi="Arial" w:cs="Arial"/>
          <w:sz w:val="24"/>
          <w:szCs w:val="24"/>
        </w:rPr>
        <w:t>gettcie</w:t>
      </w:r>
      <w:proofErr w:type="spellEnd"/>
      <w:r w:rsidRPr="009633E3">
        <w:rPr>
          <w:rFonts w:ascii="Arial" w:hAnsi="Arial" w:cs="Arial"/>
          <w:sz w:val="24"/>
          <w:szCs w:val="24"/>
        </w:rPr>
        <w:t>./ Niby to wszystko takie oczywiste, w życiu jednak silniejsze</w:t>
      </w:r>
      <w:r>
        <w:rPr>
          <w:rFonts w:ascii="Arial" w:hAnsi="Arial" w:cs="Arial"/>
          <w:sz w:val="24"/>
          <w:szCs w:val="24"/>
        </w:rPr>
        <w:t xml:space="preserve"> </w:t>
      </w:r>
      <w:r w:rsidRPr="009633E3">
        <w:rPr>
          <w:rFonts w:ascii="Arial" w:hAnsi="Arial" w:cs="Arial"/>
          <w:sz w:val="24"/>
          <w:szCs w:val="24"/>
        </w:rPr>
        <w:t xml:space="preserve">są tendencje dezintegracyjne i separatystyczne. Znacznie łatwiej </w:t>
      </w:r>
      <w:r>
        <w:rPr>
          <w:rFonts w:ascii="Arial" w:hAnsi="Arial" w:cs="Arial"/>
          <w:sz w:val="24"/>
          <w:szCs w:val="24"/>
        </w:rPr>
        <w:t>«</w:t>
      </w:r>
      <w:r w:rsidRPr="009633E3">
        <w:rPr>
          <w:rFonts w:ascii="Arial" w:hAnsi="Arial" w:cs="Arial"/>
          <w:sz w:val="24"/>
          <w:szCs w:val="24"/>
        </w:rPr>
        <w:t>przekonać</w:t>
      </w:r>
      <w:r>
        <w:rPr>
          <w:rFonts w:ascii="Arial" w:hAnsi="Arial" w:cs="Arial"/>
          <w:sz w:val="24"/>
          <w:szCs w:val="24"/>
        </w:rPr>
        <w:t xml:space="preserve">» </w:t>
      </w:r>
      <w:r w:rsidRPr="009633E3">
        <w:rPr>
          <w:rFonts w:ascii="Arial" w:hAnsi="Arial" w:cs="Arial"/>
          <w:sz w:val="24"/>
          <w:szCs w:val="24"/>
        </w:rPr>
        <w:t>ludzi, że są lepsi, ważniejsi czy pokrzywdzeni, że powinni się zamknąć we własnym kręgu</w:t>
      </w:r>
      <w:r>
        <w:rPr>
          <w:rFonts w:ascii="Arial" w:hAnsi="Arial" w:cs="Arial"/>
          <w:sz w:val="24"/>
          <w:szCs w:val="24"/>
        </w:rPr>
        <w:t xml:space="preserve"> </w:t>
      </w:r>
      <w:r w:rsidRPr="009633E3">
        <w:rPr>
          <w:rFonts w:ascii="Arial" w:hAnsi="Arial" w:cs="Arial"/>
          <w:sz w:val="24"/>
          <w:szCs w:val="24"/>
        </w:rPr>
        <w:t xml:space="preserve">i odizolować od innych. Chińskie mury są, i pewnie na zawsze pozostaną, </w:t>
      </w:r>
      <w:proofErr w:type="spellStart"/>
      <w:r w:rsidRPr="009633E3">
        <w:rPr>
          <w:rFonts w:ascii="Arial" w:hAnsi="Arial" w:cs="Arial"/>
          <w:sz w:val="24"/>
          <w:szCs w:val="24"/>
        </w:rPr>
        <w:t>najtwarlszymi</w:t>
      </w:r>
      <w:proofErr w:type="spellEnd"/>
      <w:r>
        <w:rPr>
          <w:rFonts w:ascii="Arial" w:hAnsi="Arial" w:cs="Arial"/>
          <w:sz w:val="24"/>
          <w:szCs w:val="24"/>
        </w:rPr>
        <w:t xml:space="preserve"> </w:t>
      </w:r>
      <w:r w:rsidRPr="009633E3">
        <w:rPr>
          <w:rFonts w:ascii="Arial" w:hAnsi="Arial" w:cs="Arial"/>
          <w:sz w:val="24"/>
          <w:szCs w:val="24"/>
        </w:rPr>
        <w:t>budowlami na ziemi.”</w:t>
      </w:r>
      <w:r w:rsidRPr="009633E3">
        <w:rPr>
          <w:rFonts w:ascii="Arial" w:hAnsi="Arial" w:cs="Arial"/>
          <w:i w:val="0"/>
          <w:sz w:val="24"/>
          <w:szCs w:val="24"/>
        </w:rPr>
        <w:t xml:space="preserve"> </w:t>
      </w:r>
      <w:r>
        <w:rPr>
          <w:rFonts w:ascii="Arial" w:hAnsi="Arial" w:cs="Arial"/>
          <w:i w:val="0"/>
          <w:sz w:val="24"/>
          <w:szCs w:val="24"/>
        </w:rPr>
        <w:t>[</w:t>
      </w:r>
      <w:hyperlink w:anchor="przypis2x17" w:history="1">
        <w:r w:rsidRPr="009633E3">
          <w:rPr>
            <w:rStyle w:val="Hipercze"/>
            <w:rFonts w:ascii="Arial" w:hAnsi="Arial" w:cs="Arial"/>
            <w:i w:val="0"/>
            <w:sz w:val="24"/>
            <w:szCs w:val="24"/>
          </w:rPr>
          <w:t>przypis 2.17</w:t>
        </w:r>
      </w:hyperlink>
      <w:r>
        <w:rPr>
          <w:rFonts w:ascii="Arial" w:hAnsi="Arial" w:cs="Arial"/>
          <w:i w:val="0"/>
          <w:sz w:val="24"/>
          <w:szCs w:val="24"/>
        </w:rPr>
        <w:t>]</w:t>
      </w:r>
      <w:bookmarkStart w:id="20" w:name="p2x17"/>
      <w:bookmarkEnd w:id="20"/>
    </w:p>
    <w:p w:rsidR="009633E3" w:rsidRPr="009633E3" w:rsidRDefault="009633E3" w:rsidP="009633E3">
      <w:pPr>
        <w:autoSpaceDE w:val="0"/>
        <w:autoSpaceDN w:val="0"/>
        <w:adjustRightInd w:val="0"/>
        <w:spacing w:after="0" w:line="360" w:lineRule="auto"/>
        <w:rPr>
          <w:rFonts w:ascii="Arial" w:hAnsi="Arial" w:cs="Arial"/>
          <w:sz w:val="24"/>
          <w:szCs w:val="24"/>
        </w:rPr>
      </w:pPr>
    </w:p>
    <w:p w:rsidR="009633E3" w:rsidRPr="009633E3" w:rsidRDefault="009633E3" w:rsidP="009633E3">
      <w:pPr>
        <w:autoSpaceDE w:val="0"/>
        <w:autoSpaceDN w:val="0"/>
        <w:adjustRightInd w:val="0"/>
        <w:spacing w:after="0" w:line="360" w:lineRule="auto"/>
        <w:rPr>
          <w:rFonts w:ascii="Arial" w:hAnsi="Arial" w:cs="Arial"/>
          <w:sz w:val="24"/>
          <w:szCs w:val="24"/>
        </w:rPr>
      </w:pPr>
      <w:r w:rsidRPr="009633E3">
        <w:rPr>
          <w:rFonts w:ascii="Arial" w:hAnsi="Arial" w:cs="Arial"/>
          <w:sz w:val="24"/>
          <w:szCs w:val="24"/>
        </w:rPr>
        <w:t>Dla autora uniwersalne prawo do poczucia własnej sprawności, czyli</w:t>
      </w:r>
      <w:r>
        <w:rPr>
          <w:rFonts w:ascii="Arial" w:hAnsi="Arial" w:cs="Arial"/>
          <w:sz w:val="24"/>
          <w:szCs w:val="24"/>
        </w:rPr>
        <w:t xml:space="preserve"> </w:t>
      </w:r>
      <w:r w:rsidRPr="009633E3">
        <w:rPr>
          <w:rFonts w:ascii="Arial" w:hAnsi="Arial" w:cs="Arial"/>
          <w:sz w:val="24"/>
          <w:szCs w:val="24"/>
        </w:rPr>
        <w:t>społecznej skuteczności, takiej jak podmiotowa decyzyjność przejawiająca</w:t>
      </w:r>
      <w:r>
        <w:rPr>
          <w:rFonts w:ascii="Arial" w:hAnsi="Arial" w:cs="Arial"/>
          <w:sz w:val="24"/>
          <w:szCs w:val="24"/>
        </w:rPr>
        <w:t xml:space="preserve"> </w:t>
      </w:r>
      <w:r w:rsidRPr="009633E3">
        <w:rPr>
          <w:rFonts w:ascii="Arial" w:hAnsi="Arial" w:cs="Arial"/>
          <w:sz w:val="24"/>
          <w:szCs w:val="24"/>
        </w:rPr>
        <w:t>się w możliwości podejmowania bądź niepodejmowania wybranych</w:t>
      </w:r>
      <w:r>
        <w:rPr>
          <w:rFonts w:ascii="Arial" w:hAnsi="Arial" w:cs="Arial"/>
          <w:sz w:val="24"/>
          <w:szCs w:val="24"/>
        </w:rPr>
        <w:t xml:space="preserve"> </w:t>
      </w:r>
      <w:r w:rsidRPr="009633E3">
        <w:rPr>
          <w:rFonts w:ascii="Arial" w:hAnsi="Arial" w:cs="Arial"/>
          <w:sz w:val="24"/>
          <w:szCs w:val="24"/>
        </w:rPr>
        <w:t>przez jednostkę działań społecznych było podstawowym i zawierającym</w:t>
      </w:r>
      <w:r>
        <w:rPr>
          <w:rFonts w:ascii="Arial" w:hAnsi="Arial" w:cs="Arial"/>
          <w:sz w:val="24"/>
          <w:szCs w:val="24"/>
        </w:rPr>
        <w:t xml:space="preserve"> </w:t>
      </w:r>
      <w:r w:rsidRPr="009633E3">
        <w:rPr>
          <w:rFonts w:ascii="Arial" w:hAnsi="Arial" w:cs="Arial"/>
          <w:sz w:val="24"/>
          <w:szCs w:val="24"/>
        </w:rPr>
        <w:t xml:space="preserve">w sobie moc </w:t>
      </w:r>
      <w:proofErr w:type="spellStart"/>
      <w:r w:rsidRPr="009633E3">
        <w:rPr>
          <w:rFonts w:ascii="Arial" w:hAnsi="Arial" w:cs="Arial"/>
          <w:sz w:val="24"/>
          <w:szCs w:val="24"/>
        </w:rPr>
        <w:t>integratywnego</w:t>
      </w:r>
      <w:proofErr w:type="spellEnd"/>
      <w:r w:rsidRPr="009633E3">
        <w:rPr>
          <w:rFonts w:ascii="Arial" w:hAnsi="Arial" w:cs="Arial"/>
          <w:sz w:val="24"/>
          <w:szCs w:val="24"/>
        </w:rPr>
        <w:t>, ogólnolu</w:t>
      </w:r>
      <w:r>
        <w:rPr>
          <w:rFonts w:ascii="Arial" w:hAnsi="Arial" w:cs="Arial"/>
          <w:sz w:val="24"/>
          <w:szCs w:val="24"/>
        </w:rPr>
        <w:t>dzkiego porozumienia: prawe</w:t>
      </w:r>
      <w:r w:rsidRPr="009633E3">
        <w:rPr>
          <w:rFonts w:ascii="Arial" w:hAnsi="Arial" w:cs="Arial"/>
          <w:sz w:val="24"/>
          <w:szCs w:val="24"/>
        </w:rPr>
        <w:t>m</w:t>
      </w:r>
      <w:r>
        <w:rPr>
          <w:rFonts w:ascii="Arial" w:hAnsi="Arial" w:cs="Arial"/>
          <w:sz w:val="24"/>
          <w:szCs w:val="24"/>
        </w:rPr>
        <w:t xml:space="preserve"> cz</w:t>
      </w:r>
      <w:r w:rsidRPr="009633E3">
        <w:rPr>
          <w:rFonts w:ascii="Arial" w:hAnsi="Arial" w:cs="Arial"/>
          <w:sz w:val="24"/>
          <w:szCs w:val="24"/>
        </w:rPr>
        <w:t>ł</w:t>
      </w:r>
      <w:r>
        <w:rPr>
          <w:rFonts w:ascii="Arial" w:hAnsi="Arial" w:cs="Arial"/>
          <w:sz w:val="24"/>
          <w:szCs w:val="24"/>
        </w:rPr>
        <w:t>owieka</w:t>
      </w:r>
      <w:r w:rsidRPr="009633E3">
        <w:rPr>
          <w:rFonts w:ascii="Arial" w:hAnsi="Arial" w:cs="Arial"/>
          <w:sz w:val="24"/>
          <w:szCs w:val="24"/>
        </w:rPr>
        <w:t>. Wierzył on chyba, mimo wszystko, iż wzrastająca, społeczna</w:t>
      </w:r>
      <w:r>
        <w:rPr>
          <w:rFonts w:ascii="Arial" w:hAnsi="Arial" w:cs="Arial"/>
          <w:sz w:val="24"/>
          <w:szCs w:val="24"/>
        </w:rPr>
        <w:t xml:space="preserve"> </w:t>
      </w:r>
      <w:r w:rsidRPr="009633E3">
        <w:rPr>
          <w:rFonts w:ascii="Arial" w:hAnsi="Arial" w:cs="Arial"/>
          <w:sz w:val="24"/>
          <w:szCs w:val="24"/>
        </w:rPr>
        <w:t xml:space="preserve">świadomość jednostkowej „potrzeby” i </w:t>
      </w:r>
      <w:r w:rsidRPr="009633E3">
        <w:rPr>
          <w:rFonts w:ascii="Arial" w:hAnsi="Arial" w:cs="Arial"/>
          <w:sz w:val="24"/>
          <w:szCs w:val="24"/>
        </w:rPr>
        <w:lastRenderedPageBreak/>
        <w:t>społecznego „interesu”</w:t>
      </w:r>
      <w:r>
        <w:rPr>
          <w:rFonts w:ascii="Arial" w:hAnsi="Arial" w:cs="Arial"/>
          <w:sz w:val="24"/>
          <w:szCs w:val="24"/>
        </w:rPr>
        <w:t xml:space="preserve"> </w:t>
      </w:r>
      <w:r w:rsidRPr="009633E3">
        <w:rPr>
          <w:rFonts w:ascii="Arial" w:hAnsi="Arial" w:cs="Arial"/>
          <w:sz w:val="24"/>
          <w:szCs w:val="24"/>
        </w:rPr>
        <w:t xml:space="preserve">włączania osób z </w:t>
      </w:r>
      <w:proofErr w:type="spellStart"/>
      <w:r w:rsidRPr="009633E3">
        <w:rPr>
          <w:rFonts w:ascii="Arial" w:hAnsi="Arial" w:cs="Arial"/>
          <w:sz w:val="24"/>
          <w:szCs w:val="24"/>
        </w:rPr>
        <w:t>niepełnosprawnościami</w:t>
      </w:r>
      <w:proofErr w:type="spellEnd"/>
      <w:r w:rsidRPr="009633E3">
        <w:rPr>
          <w:rFonts w:ascii="Arial" w:hAnsi="Arial" w:cs="Arial"/>
          <w:sz w:val="24"/>
          <w:szCs w:val="24"/>
        </w:rPr>
        <w:t xml:space="preserve"> do wszystkich nurtów ludzkich</w:t>
      </w:r>
      <w:r>
        <w:rPr>
          <w:rFonts w:ascii="Arial" w:hAnsi="Arial" w:cs="Arial"/>
          <w:sz w:val="24"/>
          <w:szCs w:val="24"/>
        </w:rPr>
        <w:t xml:space="preserve"> </w:t>
      </w:r>
      <w:r w:rsidRPr="009633E3">
        <w:rPr>
          <w:rFonts w:ascii="Arial" w:hAnsi="Arial" w:cs="Arial"/>
          <w:sz w:val="24"/>
          <w:szCs w:val="24"/>
        </w:rPr>
        <w:t>aktywności sprawi, że ostatnim i jedynym, ogólnoludzkim zabytkiem</w:t>
      </w:r>
      <w:r>
        <w:rPr>
          <w:rFonts w:ascii="Arial" w:hAnsi="Arial" w:cs="Arial"/>
          <w:sz w:val="24"/>
          <w:szCs w:val="24"/>
        </w:rPr>
        <w:t xml:space="preserve"> </w:t>
      </w:r>
      <w:r w:rsidRPr="009633E3">
        <w:rPr>
          <w:rFonts w:ascii="Arial" w:hAnsi="Arial" w:cs="Arial"/>
          <w:sz w:val="24"/>
          <w:szCs w:val="24"/>
        </w:rPr>
        <w:t>tworzenia kultury w oparciu o fizyczną i ideową izolację pozostanie</w:t>
      </w:r>
      <w:r>
        <w:rPr>
          <w:rFonts w:ascii="Arial" w:hAnsi="Arial" w:cs="Arial"/>
          <w:sz w:val="24"/>
          <w:szCs w:val="24"/>
        </w:rPr>
        <w:t xml:space="preserve"> </w:t>
      </w:r>
      <w:r w:rsidRPr="009633E3">
        <w:rPr>
          <w:rFonts w:ascii="Arial" w:hAnsi="Arial" w:cs="Arial"/>
          <w:sz w:val="24"/>
          <w:szCs w:val="24"/>
        </w:rPr>
        <w:t>starożytny Mur Chiński. Być może jednak każda, nie tylko ta właśnie,</w:t>
      </w:r>
      <w:r>
        <w:rPr>
          <w:rFonts w:ascii="Arial" w:hAnsi="Arial" w:cs="Arial"/>
          <w:sz w:val="24"/>
          <w:szCs w:val="24"/>
        </w:rPr>
        <w:t xml:space="preserve"> </w:t>
      </w:r>
      <w:r w:rsidRPr="009633E3">
        <w:rPr>
          <w:rFonts w:ascii="Arial" w:hAnsi="Arial" w:cs="Arial"/>
          <w:sz w:val="24"/>
          <w:szCs w:val="24"/>
        </w:rPr>
        <w:t>tak silna wiara w ludzką kreatywność skazana jest na historyczne próby</w:t>
      </w:r>
      <w:r>
        <w:rPr>
          <w:rFonts w:ascii="Arial" w:hAnsi="Arial" w:cs="Arial"/>
          <w:sz w:val="24"/>
          <w:szCs w:val="24"/>
        </w:rPr>
        <w:t xml:space="preserve"> </w:t>
      </w:r>
      <w:r w:rsidRPr="009633E3">
        <w:rPr>
          <w:rFonts w:ascii="Arial" w:hAnsi="Arial" w:cs="Arial"/>
          <w:sz w:val="24"/>
          <w:szCs w:val="24"/>
        </w:rPr>
        <w:t>zwątpienia w nią.</w:t>
      </w:r>
    </w:p>
    <w:p w:rsidR="009633E3" w:rsidRDefault="009633E3" w:rsidP="00A6199A">
      <w:pPr>
        <w:autoSpaceDE w:val="0"/>
        <w:autoSpaceDN w:val="0"/>
        <w:adjustRightInd w:val="0"/>
        <w:spacing w:after="0" w:line="360" w:lineRule="auto"/>
        <w:rPr>
          <w:rFonts w:ascii="Arial" w:hAnsi="Arial" w:cs="Arial"/>
          <w:sz w:val="24"/>
          <w:szCs w:val="24"/>
        </w:rPr>
      </w:pPr>
    </w:p>
    <w:p w:rsidR="009633E3" w:rsidRDefault="009633E3"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29</w:t>
      </w:r>
    </w:p>
    <w:p w:rsidR="009633E3" w:rsidRPr="009633E3" w:rsidRDefault="009633E3" w:rsidP="009633E3">
      <w:pPr>
        <w:autoSpaceDE w:val="0"/>
        <w:autoSpaceDN w:val="0"/>
        <w:adjustRightInd w:val="0"/>
        <w:spacing w:after="0" w:line="360" w:lineRule="auto"/>
        <w:rPr>
          <w:rFonts w:ascii="Arial" w:hAnsi="Arial" w:cs="Arial"/>
          <w:b/>
          <w:bCs/>
          <w:sz w:val="24"/>
          <w:szCs w:val="24"/>
        </w:rPr>
      </w:pPr>
      <w:r w:rsidRPr="009633E3">
        <w:rPr>
          <w:rFonts w:ascii="Arial" w:hAnsi="Arial" w:cs="Arial"/>
          <w:b/>
          <w:bCs/>
          <w:sz w:val="24"/>
          <w:szCs w:val="24"/>
        </w:rPr>
        <w:t>Inkluzja – proces myślowy</w:t>
      </w:r>
    </w:p>
    <w:p w:rsidR="009633E3" w:rsidRPr="009633E3" w:rsidRDefault="009633E3" w:rsidP="009633E3">
      <w:pPr>
        <w:autoSpaceDE w:val="0"/>
        <w:autoSpaceDN w:val="0"/>
        <w:adjustRightInd w:val="0"/>
        <w:spacing w:after="0" w:line="360" w:lineRule="auto"/>
        <w:rPr>
          <w:rFonts w:ascii="Arial" w:hAnsi="Arial" w:cs="Arial"/>
          <w:sz w:val="24"/>
          <w:szCs w:val="24"/>
        </w:rPr>
      </w:pPr>
      <w:r w:rsidRPr="009633E3">
        <w:rPr>
          <w:rFonts w:ascii="Arial" w:hAnsi="Arial" w:cs="Arial"/>
          <w:sz w:val="24"/>
          <w:szCs w:val="24"/>
        </w:rPr>
        <w:t>Ostatnim i chyba najbardziej intymnym wymiarem inkluzji: owego projektu</w:t>
      </w:r>
      <w:r>
        <w:rPr>
          <w:rFonts w:ascii="Arial" w:hAnsi="Arial" w:cs="Arial"/>
          <w:sz w:val="24"/>
          <w:szCs w:val="24"/>
        </w:rPr>
        <w:t xml:space="preserve"> </w:t>
      </w:r>
      <w:r w:rsidRPr="009633E3">
        <w:rPr>
          <w:rFonts w:ascii="Arial" w:hAnsi="Arial" w:cs="Arial"/>
          <w:sz w:val="24"/>
          <w:szCs w:val="24"/>
        </w:rPr>
        <w:t xml:space="preserve">ideowego i życiowego Jana </w:t>
      </w:r>
      <w:proofErr w:type="spellStart"/>
      <w:r w:rsidRPr="009633E3">
        <w:rPr>
          <w:rFonts w:ascii="Arial" w:hAnsi="Arial" w:cs="Arial"/>
          <w:sz w:val="24"/>
          <w:szCs w:val="24"/>
        </w:rPr>
        <w:t>Kotei</w:t>
      </w:r>
      <w:proofErr w:type="spellEnd"/>
      <w:r w:rsidRPr="009633E3">
        <w:rPr>
          <w:rFonts w:ascii="Arial" w:hAnsi="Arial" w:cs="Arial"/>
          <w:sz w:val="24"/>
          <w:szCs w:val="24"/>
        </w:rPr>
        <w:t xml:space="preserve"> jest jej znaczący, intymny oddźwięk</w:t>
      </w:r>
      <w:r>
        <w:rPr>
          <w:rFonts w:ascii="Arial" w:hAnsi="Arial" w:cs="Arial"/>
          <w:sz w:val="24"/>
          <w:szCs w:val="24"/>
        </w:rPr>
        <w:t xml:space="preserve"> </w:t>
      </w:r>
      <w:r w:rsidRPr="009633E3">
        <w:rPr>
          <w:rFonts w:ascii="Arial" w:hAnsi="Arial" w:cs="Arial"/>
          <w:sz w:val="24"/>
          <w:szCs w:val="24"/>
        </w:rPr>
        <w:t>w literackiej wrażliwości córki. Szczególna obecność tejże ojcowskiej,</w:t>
      </w:r>
      <w:r>
        <w:rPr>
          <w:rFonts w:ascii="Arial" w:hAnsi="Arial" w:cs="Arial"/>
          <w:sz w:val="24"/>
          <w:szCs w:val="24"/>
        </w:rPr>
        <w:t xml:space="preserve"> </w:t>
      </w:r>
      <w:r w:rsidRPr="009633E3">
        <w:rPr>
          <w:rFonts w:ascii="Arial" w:hAnsi="Arial" w:cs="Arial"/>
          <w:sz w:val="24"/>
          <w:szCs w:val="24"/>
        </w:rPr>
        <w:t xml:space="preserve">rzec by można – </w:t>
      </w:r>
      <w:proofErr w:type="spellStart"/>
      <w:r w:rsidRPr="009633E3">
        <w:rPr>
          <w:rFonts w:ascii="Arial" w:hAnsi="Arial" w:cs="Arial"/>
          <w:sz w:val="24"/>
          <w:szCs w:val="24"/>
        </w:rPr>
        <w:t>proaktywnie</w:t>
      </w:r>
      <w:proofErr w:type="spellEnd"/>
      <w:r w:rsidRPr="009633E3">
        <w:rPr>
          <w:rFonts w:ascii="Arial" w:hAnsi="Arial" w:cs="Arial"/>
          <w:sz w:val="24"/>
          <w:szCs w:val="24"/>
        </w:rPr>
        <w:t xml:space="preserve"> </w:t>
      </w:r>
      <w:proofErr w:type="spellStart"/>
      <w:r w:rsidRPr="009633E3">
        <w:rPr>
          <w:rFonts w:ascii="Arial" w:hAnsi="Arial" w:cs="Arial"/>
          <w:sz w:val="24"/>
          <w:szCs w:val="24"/>
        </w:rPr>
        <w:t>inkluzywnej</w:t>
      </w:r>
      <w:proofErr w:type="spellEnd"/>
      <w:r w:rsidRPr="009633E3">
        <w:rPr>
          <w:rFonts w:ascii="Arial" w:hAnsi="Arial" w:cs="Arial"/>
          <w:sz w:val="24"/>
          <w:szCs w:val="24"/>
        </w:rPr>
        <w:t xml:space="preserve"> wyobraźni – spowodowała,</w:t>
      </w:r>
      <w:r>
        <w:rPr>
          <w:rFonts w:ascii="Arial" w:hAnsi="Arial" w:cs="Arial"/>
          <w:sz w:val="24"/>
          <w:szCs w:val="24"/>
        </w:rPr>
        <w:t xml:space="preserve"> </w:t>
      </w:r>
      <w:r w:rsidRPr="009633E3">
        <w:rPr>
          <w:rFonts w:ascii="Arial" w:hAnsi="Arial" w:cs="Arial"/>
          <w:sz w:val="24"/>
          <w:szCs w:val="24"/>
        </w:rPr>
        <w:t>że praca tego autora stała się, już po jego śmierci, nieplanowanym</w:t>
      </w:r>
      <w:r>
        <w:rPr>
          <w:rFonts w:ascii="Arial" w:hAnsi="Arial" w:cs="Arial"/>
          <w:sz w:val="24"/>
          <w:szCs w:val="24"/>
        </w:rPr>
        <w:t xml:space="preserve"> </w:t>
      </w:r>
      <w:r w:rsidRPr="009633E3">
        <w:rPr>
          <w:rFonts w:ascii="Arial" w:hAnsi="Arial" w:cs="Arial"/>
          <w:sz w:val="24"/>
          <w:szCs w:val="24"/>
        </w:rPr>
        <w:t>dyptykiem. Część pierwsza: „opowiadania” ojca dopełniona została</w:t>
      </w:r>
      <w:r>
        <w:rPr>
          <w:rFonts w:ascii="Arial" w:hAnsi="Arial" w:cs="Arial"/>
          <w:sz w:val="24"/>
          <w:szCs w:val="24"/>
        </w:rPr>
        <w:t xml:space="preserve"> </w:t>
      </w:r>
      <w:r w:rsidRPr="009633E3">
        <w:rPr>
          <w:rFonts w:ascii="Arial" w:hAnsi="Arial" w:cs="Arial"/>
          <w:sz w:val="24"/>
          <w:szCs w:val="24"/>
        </w:rPr>
        <w:t>bowiem edycyjnie – równoległą częścią drugą: lirykami córki Agnieszki,</w:t>
      </w:r>
      <w:r>
        <w:rPr>
          <w:rFonts w:ascii="Arial" w:hAnsi="Arial" w:cs="Arial"/>
          <w:sz w:val="24"/>
          <w:szCs w:val="24"/>
        </w:rPr>
        <w:t xml:space="preserve"> </w:t>
      </w:r>
      <w:r w:rsidRPr="009633E3">
        <w:rPr>
          <w:rFonts w:ascii="Arial" w:hAnsi="Arial" w:cs="Arial"/>
          <w:sz w:val="24"/>
          <w:szCs w:val="24"/>
        </w:rPr>
        <w:t xml:space="preserve">zatytułowanymi zbiorczo jako </w:t>
      </w:r>
      <w:r w:rsidRPr="009633E3">
        <w:rPr>
          <w:rFonts w:ascii="Arial" w:hAnsi="Arial" w:cs="Arial"/>
          <w:i/>
          <w:iCs/>
          <w:sz w:val="24"/>
          <w:szCs w:val="24"/>
        </w:rPr>
        <w:t>Nagietki Taty</w:t>
      </w:r>
      <w:r w:rsidRPr="009633E3">
        <w:rPr>
          <w:rFonts w:ascii="Arial" w:hAnsi="Arial" w:cs="Arial"/>
          <w:sz w:val="24"/>
          <w:szCs w:val="24"/>
        </w:rPr>
        <w:t>. Tak rozumiana, choć niesynchroniczna:</w:t>
      </w:r>
      <w:r>
        <w:rPr>
          <w:rFonts w:ascii="Arial" w:hAnsi="Arial" w:cs="Arial"/>
          <w:sz w:val="24"/>
          <w:szCs w:val="24"/>
        </w:rPr>
        <w:t xml:space="preserve"> </w:t>
      </w:r>
      <w:r w:rsidRPr="009633E3">
        <w:rPr>
          <w:rFonts w:ascii="Arial" w:hAnsi="Arial" w:cs="Arial"/>
          <w:sz w:val="24"/>
          <w:szCs w:val="24"/>
        </w:rPr>
        <w:t>współtwórczość ojca i córki świadczy również o tym, iż</w:t>
      </w:r>
      <w:r>
        <w:rPr>
          <w:rFonts w:ascii="Arial" w:hAnsi="Arial" w:cs="Arial"/>
          <w:sz w:val="24"/>
          <w:szCs w:val="24"/>
        </w:rPr>
        <w:t xml:space="preserve"> </w:t>
      </w:r>
      <w:r w:rsidRPr="009633E3">
        <w:rPr>
          <w:rFonts w:ascii="Arial" w:hAnsi="Arial" w:cs="Arial"/>
          <w:sz w:val="24"/>
          <w:szCs w:val="24"/>
        </w:rPr>
        <w:t>w hierarchii doświadczeń głębokiej więzi z drugim człowiekiem „przygodny”</w:t>
      </w:r>
      <w:r>
        <w:rPr>
          <w:rFonts w:ascii="Arial" w:hAnsi="Arial" w:cs="Arial"/>
          <w:sz w:val="24"/>
          <w:szCs w:val="24"/>
        </w:rPr>
        <w:t xml:space="preserve"> </w:t>
      </w:r>
      <w:r w:rsidRPr="009633E3">
        <w:rPr>
          <w:rFonts w:ascii="Arial" w:hAnsi="Arial" w:cs="Arial"/>
          <w:sz w:val="24"/>
          <w:szCs w:val="24"/>
        </w:rPr>
        <w:t>i całkowicie „arbitralny” fakt dowolnej niepełnosprawności jest</w:t>
      </w:r>
      <w:r>
        <w:rPr>
          <w:rFonts w:ascii="Arial" w:hAnsi="Arial" w:cs="Arial"/>
          <w:sz w:val="24"/>
          <w:szCs w:val="24"/>
        </w:rPr>
        <w:t xml:space="preserve"> </w:t>
      </w:r>
      <w:r w:rsidRPr="009633E3">
        <w:rPr>
          <w:rFonts w:ascii="Arial" w:hAnsi="Arial" w:cs="Arial"/>
          <w:sz w:val="24"/>
          <w:szCs w:val="24"/>
        </w:rPr>
        <w:t xml:space="preserve">„neutralną”, bo </w:t>
      </w:r>
      <w:proofErr w:type="spellStart"/>
      <w:r w:rsidRPr="009633E3">
        <w:rPr>
          <w:rFonts w:ascii="Arial" w:hAnsi="Arial" w:cs="Arial"/>
          <w:sz w:val="24"/>
          <w:szCs w:val="24"/>
        </w:rPr>
        <w:t>zsocjalizowaną</w:t>
      </w:r>
      <w:proofErr w:type="spellEnd"/>
      <w:r w:rsidRPr="009633E3">
        <w:rPr>
          <w:rFonts w:ascii="Arial" w:hAnsi="Arial" w:cs="Arial"/>
          <w:sz w:val="24"/>
          <w:szCs w:val="24"/>
        </w:rPr>
        <w:t xml:space="preserve"> i oswojoną „oczywistością”</w:t>
      </w:r>
      <w:r>
        <w:rPr>
          <w:rFonts w:ascii="Arial" w:hAnsi="Arial" w:cs="Arial"/>
          <w:sz w:val="24"/>
          <w:szCs w:val="24"/>
        </w:rPr>
        <w:t xml:space="preserve"> [</w:t>
      </w:r>
      <w:hyperlink w:anchor="przypis2x18" w:history="1">
        <w:r w:rsidRPr="009633E3">
          <w:rPr>
            <w:rStyle w:val="Hipercze"/>
            <w:rFonts w:ascii="Arial" w:hAnsi="Arial" w:cs="Arial"/>
            <w:sz w:val="24"/>
            <w:szCs w:val="24"/>
          </w:rPr>
          <w:t>przypis 2.18</w:t>
        </w:r>
      </w:hyperlink>
      <w:r>
        <w:rPr>
          <w:rFonts w:ascii="Arial" w:hAnsi="Arial" w:cs="Arial"/>
          <w:sz w:val="24"/>
          <w:szCs w:val="24"/>
        </w:rPr>
        <w:t>]</w:t>
      </w:r>
      <w:bookmarkStart w:id="21" w:name="p2x18"/>
      <w:bookmarkEnd w:id="21"/>
      <w:r w:rsidRPr="009633E3">
        <w:rPr>
          <w:rFonts w:ascii="Arial" w:hAnsi="Arial" w:cs="Arial"/>
          <w:sz w:val="24"/>
          <w:szCs w:val="24"/>
        </w:rPr>
        <w:t>, czyli „zwykłą”</w:t>
      </w:r>
      <w:r>
        <w:rPr>
          <w:rFonts w:ascii="Arial" w:hAnsi="Arial" w:cs="Arial"/>
          <w:sz w:val="24"/>
          <w:szCs w:val="24"/>
        </w:rPr>
        <w:t xml:space="preserve"> </w:t>
      </w:r>
      <w:r w:rsidRPr="009633E3">
        <w:rPr>
          <w:rFonts w:ascii="Arial" w:hAnsi="Arial" w:cs="Arial"/>
          <w:sz w:val="24"/>
          <w:szCs w:val="24"/>
        </w:rPr>
        <w:t>cechą różnicującą – po prostu – każdego, pojedynczego człowieka.</w:t>
      </w:r>
      <w:r>
        <w:rPr>
          <w:rFonts w:ascii="Arial" w:hAnsi="Arial" w:cs="Arial"/>
          <w:sz w:val="24"/>
          <w:szCs w:val="24"/>
        </w:rPr>
        <w:t xml:space="preserve"> </w:t>
      </w:r>
      <w:r w:rsidRPr="009633E3">
        <w:rPr>
          <w:rFonts w:ascii="Arial" w:hAnsi="Arial" w:cs="Arial"/>
          <w:sz w:val="24"/>
          <w:szCs w:val="24"/>
        </w:rPr>
        <w:t>W perspektywie zaś jakości owej więzi: podmiotowego odczuwania miłości</w:t>
      </w:r>
      <w:r>
        <w:rPr>
          <w:rFonts w:ascii="Arial" w:hAnsi="Arial" w:cs="Arial"/>
          <w:sz w:val="24"/>
          <w:szCs w:val="24"/>
        </w:rPr>
        <w:t xml:space="preserve"> </w:t>
      </w:r>
      <w:r w:rsidRPr="009633E3">
        <w:rPr>
          <w:rFonts w:ascii="Arial" w:hAnsi="Arial" w:cs="Arial"/>
          <w:sz w:val="24"/>
          <w:szCs w:val="24"/>
        </w:rPr>
        <w:t>i przyjaźni – „niepełnosprawność”, tak jak i chociażby kolor oczu</w:t>
      </w:r>
      <w:r>
        <w:rPr>
          <w:rFonts w:ascii="Arial" w:hAnsi="Arial" w:cs="Arial"/>
          <w:sz w:val="24"/>
          <w:szCs w:val="24"/>
        </w:rPr>
        <w:t xml:space="preserve"> </w:t>
      </w:r>
      <w:r w:rsidRPr="009633E3">
        <w:rPr>
          <w:rFonts w:ascii="Arial" w:hAnsi="Arial" w:cs="Arial"/>
          <w:sz w:val="24"/>
          <w:szCs w:val="24"/>
        </w:rPr>
        <w:t>– nie urasta już do rangi dużego kwantyfikatora. Dla każdego przecież,</w:t>
      </w:r>
      <w:r>
        <w:rPr>
          <w:rFonts w:ascii="Arial" w:hAnsi="Arial" w:cs="Arial"/>
          <w:sz w:val="24"/>
          <w:szCs w:val="24"/>
        </w:rPr>
        <w:t xml:space="preserve"> </w:t>
      </w:r>
      <w:r w:rsidRPr="009633E3">
        <w:rPr>
          <w:rFonts w:ascii="Arial" w:hAnsi="Arial" w:cs="Arial"/>
          <w:sz w:val="24"/>
          <w:szCs w:val="24"/>
        </w:rPr>
        <w:t>kto autentycznie kocha, osoba kochana jest „tą właśnie” nadzwyczajną,</w:t>
      </w:r>
      <w:r>
        <w:rPr>
          <w:rFonts w:ascii="Arial" w:hAnsi="Arial" w:cs="Arial"/>
          <w:sz w:val="24"/>
          <w:szCs w:val="24"/>
        </w:rPr>
        <w:t xml:space="preserve"> </w:t>
      </w:r>
      <w:r w:rsidRPr="009633E3">
        <w:rPr>
          <w:rFonts w:ascii="Arial" w:hAnsi="Arial" w:cs="Arial"/>
          <w:sz w:val="24"/>
          <w:szCs w:val="24"/>
        </w:rPr>
        <w:t>„kochaną osobą” i w tej oto niewartościującej wzajemności inkluzja następuje</w:t>
      </w:r>
      <w:r>
        <w:rPr>
          <w:rFonts w:ascii="Arial" w:hAnsi="Arial" w:cs="Arial"/>
          <w:sz w:val="24"/>
          <w:szCs w:val="24"/>
        </w:rPr>
        <w:t xml:space="preserve"> </w:t>
      </w:r>
      <w:r w:rsidRPr="009633E3">
        <w:rPr>
          <w:rFonts w:ascii="Arial" w:hAnsi="Arial" w:cs="Arial"/>
          <w:sz w:val="24"/>
          <w:szCs w:val="24"/>
        </w:rPr>
        <w:t>samoistnie. „Kocha się” całą osobę, nie zaś jej jedną cechę. W tej</w:t>
      </w:r>
      <w:r>
        <w:rPr>
          <w:rFonts w:ascii="Arial" w:hAnsi="Arial" w:cs="Arial"/>
          <w:sz w:val="24"/>
          <w:szCs w:val="24"/>
        </w:rPr>
        <w:t xml:space="preserve"> </w:t>
      </w:r>
      <w:r w:rsidRPr="009633E3">
        <w:rPr>
          <w:rFonts w:ascii="Arial" w:hAnsi="Arial" w:cs="Arial"/>
          <w:sz w:val="24"/>
          <w:szCs w:val="24"/>
        </w:rPr>
        <w:t>wię</w:t>
      </w:r>
      <w:r>
        <w:rPr>
          <w:rFonts w:ascii="Arial" w:hAnsi="Arial" w:cs="Arial"/>
          <w:sz w:val="24"/>
          <w:szCs w:val="24"/>
        </w:rPr>
        <w:t xml:space="preserve">zi </w:t>
      </w:r>
      <w:r w:rsidRPr="009633E3">
        <w:rPr>
          <w:rFonts w:ascii="Arial" w:hAnsi="Arial" w:cs="Arial"/>
          <w:sz w:val="24"/>
          <w:szCs w:val="24"/>
        </w:rPr>
        <w:t>interpersonalnej inkluzja to spontaniczny proces myślowy, czyli gotowość</w:t>
      </w:r>
      <w:r>
        <w:rPr>
          <w:rFonts w:ascii="Arial" w:hAnsi="Arial" w:cs="Arial"/>
          <w:sz w:val="24"/>
          <w:szCs w:val="24"/>
        </w:rPr>
        <w:t xml:space="preserve"> </w:t>
      </w:r>
      <w:r w:rsidRPr="009633E3">
        <w:rPr>
          <w:rFonts w:ascii="Arial" w:hAnsi="Arial" w:cs="Arial"/>
          <w:sz w:val="24"/>
          <w:szCs w:val="24"/>
        </w:rPr>
        <w:t>do przyjmowania drugiego człowieka ze wszystkimi jego właściwościami.</w:t>
      </w:r>
    </w:p>
    <w:p w:rsidR="009633E3" w:rsidRDefault="009633E3" w:rsidP="00A6199A">
      <w:pPr>
        <w:autoSpaceDE w:val="0"/>
        <w:autoSpaceDN w:val="0"/>
        <w:adjustRightInd w:val="0"/>
        <w:spacing w:after="0" w:line="360" w:lineRule="auto"/>
        <w:rPr>
          <w:rFonts w:ascii="Arial" w:hAnsi="Arial" w:cs="Arial"/>
          <w:sz w:val="24"/>
          <w:szCs w:val="24"/>
        </w:rPr>
      </w:pPr>
    </w:p>
    <w:p w:rsidR="009633E3" w:rsidRDefault="009633E3"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30</w:t>
      </w:r>
    </w:p>
    <w:p w:rsidR="009633E3" w:rsidRPr="007B625D" w:rsidRDefault="009633E3" w:rsidP="007B625D">
      <w:pPr>
        <w:autoSpaceDE w:val="0"/>
        <w:autoSpaceDN w:val="0"/>
        <w:adjustRightInd w:val="0"/>
        <w:spacing w:after="0" w:line="360" w:lineRule="auto"/>
        <w:rPr>
          <w:rFonts w:ascii="Arial" w:hAnsi="Arial" w:cs="Arial"/>
          <w:sz w:val="24"/>
          <w:szCs w:val="24"/>
        </w:rPr>
      </w:pPr>
      <w:r w:rsidRPr="007B625D">
        <w:rPr>
          <w:rFonts w:ascii="Arial" w:hAnsi="Arial" w:cs="Arial"/>
          <w:sz w:val="24"/>
          <w:szCs w:val="24"/>
        </w:rPr>
        <w:t xml:space="preserve">Autorka drugiej części dyptyku doświadczenie lektury manuskryptu ojca zamknęła w inicjalnym liryku </w:t>
      </w:r>
      <w:r w:rsidRPr="007B625D">
        <w:rPr>
          <w:rFonts w:ascii="Arial" w:hAnsi="Arial" w:cs="Arial"/>
          <w:i/>
          <w:iCs/>
          <w:sz w:val="24"/>
          <w:szCs w:val="24"/>
        </w:rPr>
        <w:t>Rok 1981</w:t>
      </w:r>
      <w:r w:rsidRPr="007B625D">
        <w:rPr>
          <w:rFonts w:ascii="Arial" w:hAnsi="Arial" w:cs="Arial"/>
          <w:sz w:val="24"/>
          <w:szCs w:val="24"/>
        </w:rPr>
        <w:t>:</w:t>
      </w:r>
    </w:p>
    <w:p w:rsidR="009633E3" w:rsidRPr="007B625D" w:rsidRDefault="009633E3" w:rsidP="007B625D">
      <w:pPr>
        <w:autoSpaceDE w:val="0"/>
        <w:autoSpaceDN w:val="0"/>
        <w:adjustRightInd w:val="0"/>
        <w:spacing w:after="0" w:line="360" w:lineRule="auto"/>
        <w:rPr>
          <w:rFonts w:ascii="Arial" w:hAnsi="Arial" w:cs="Arial"/>
          <w:sz w:val="24"/>
          <w:szCs w:val="24"/>
        </w:rPr>
      </w:pPr>
    </w:p>
    <w:p w:rsidR="007B625D" w:rsidRPr="007B625D" w:rsidRDefault="007B625D" w:rsidP="007B625D">
      <w:pPr>
        <w:pStyle w:val="Cytat"/>
        <w:spacing w:after="0" w:line="360" w:lineRule="auto"/>
        <w:rPr>
          <w:rFonts w:ascii="Arial" w:hAnsi="Arial" w:cs="Arial"/>
          <w:sz w:val="24"/>
          <w:szCs w:val="24"/>
        </w:rPr>
      </w:pPr>
      <w:r w:rsidRPr="007B625D">
        <w:rPr>
          <w:rFonts w:ascii="Arial" w:hAnsi="Arial" w:cs="Arial"/>
          <w:sz w:val="24"/>
          <w:szCs w:val="24"/>
        </w:rPr>
        <w:t>„Rok stanu wojennego i niepełnosprawnych./ Po inkluzje nie trzeba wędrować po łąkach./</w:t>
      </w:r>
      <w:r>
        <w:rPr>
          <w:rFonts w:ascii="Arial" w:hAnsi="Arial" w:cs="Arial"/>
          <w:sz w:val="24"/>
          <w:szCs w:val="24"/>
        </w:rPr>
        <w:t xml:space="preserve"> </w:t>
      </w:r>
      <w:r w:rsidRPr="007B625D">
        <w:rPr>
          <w:rFonts w:ascii="Arial" w:hAnsi="Arial" w:cs="Arial"/>
          <w:sz w:val="24"/>
          <w:szCs w:val="24"/>
        </w:rPr>
        <w:t>Kim byś był bez Heine-Medina,/ Któż wie... Będąc dzieckiem myślałam/ że</w:t>
      </w:r>
      <w:r>
        <w:rPr>
          <w:rFonts w:ascii="Arial" w:hAnsi="Arial" w:cs="Arial"/>
          <w:sz w:val="24"/>
          <w:szCs w:val="24"/>
        </w:rPr>
        <w:t xml:space="preserve"> </w:t>
      </w:r>
      <w:r w:rsidRPr="007B625D">
        <w:rPr>
          <w:rFonts w:ascii="Arial" w:hAnsi="Arial" w:cs="Arial"/>
          <w:sz w:val="24"/>
          <w:szCs w:val="24"/>
        </w:rPr>
        <w:lastRenderedPageBreak/>
        <w:t>prawdziwy mężczyzna/ winien chodzić krzywo/ jak Ty./ Może jest też Heine-Medina</w:t>
      </w:r>
      <w:r>
        <w:rPr>
          <w:rFonts w:ascii="Arial" w:hAnsi="Arial" w:cs="Arial"/>
          <w:sz w:val="24"/>
          <w:szCs w:val="24"/>
        </w:rPr>
        <w:t xml:space="preserve"> </w:t>
      </w:r>
      <w:r w:rsidRPr="007B625D">
        <w:rPr>
          <w:rFonts w:ascii="Arial" w:hAnsi="Arial" w:cs="Arial"/>
          <w:sz w:val="24"/>
          <w:szCs w:val="24"/>
        </w:rPr>
        <w:t>nieba/ a Pan Bóg jak dziecko uwierzył/ że właśnie tak jest najpiękniej// 3.02.2006.”</w:t>
      </w:r>
      <w:r w:rsidRPr="007B625D">
        <w:rPr>
          <w:rFonts w:ascii="Arial" w:hAnsi="Arial" w:cs="Arial"/>
          <w:i w:val="0"/>
          <w:sz w:val="24"/>
          <w:szCs w:val="24"/>
        </w:rPr>
        <w:t xml:space="preserve"> </w:t>
      </w:r>
      <w:r>
        <w:rPr>
          <w:rFonts w:ascii="Arial" w:hAnsi="Arial" w:cs="Arial"/>
          <w:i w:val="0"/>
          <w:sz w:val="24"/>
          <w:szCs w:val="24"/>
        </w:rPr>
        <w:t>[</w:t>
      </w:r>
      <w:hyperlink w:anchor="przypis2x19" w:history="1">
        <w:r w:rsidRPr="007B625D">
          <w:rPr>
            <w:rStyle w:val="Hipercze"/>
            <w:rFonts w:ascii="Arial" w:hAnsi="Arial" w:cs="Arial"/>
            <w:i w:val="0"/>
            <w:sz w:val="24"/>
            <w:szCs w:val="24"/>
          </w:rPr>
          <w:t>przypis 2.19</w:t>
        </w:r>
      </w:hyperlink>
      <w:r>
        <w:rPr>
          <w:rFonts w:ascii="Arial" w:hAnsi="Arial" w:cs="Arial"/>
          <w:i w:val="0"/>
          <w:sz w:val="24"/>
          <w:szCs w:val="24"/>
        </w:rPr>
        <w:t>]</w:t>
      </w:r>
      <w:bookmarkStart w:id="22" w:name="p2x19"/>
      <w:bookmarkEnd w:id="22"/>
    </w:p>
    <w:p w:rsidR="007B625D" w:rsidRDefault="007B625D" w:rsidP="007B625D">
      <w:pPr>
        <w:autoSpaceDE w:val="0"/>
        <w:autoSpaceDN w:val="0"/>
        <w:adjustRightInd w:val="0"/>
        <w:spacing w:after="0" w:line="360" w:lineRule="auto"/>
        <w:rPr>
          <w:rFonts w:ascii="Arial" w:hAnsi="Arial" w:cs="Arial"/>
          <w:sz w:val="24"/>
          <w:szCs w:val="24"/>
        </w:rPr>
      </w:pPr>
    </w:p>
    <w:p w:rsidR="007B625D" w:rsidRPr="007B625D" w:rsidRDefault="007B625D" w:rsidP="007B625D">
      <w:pPr>
        <w:autoSpaceDE w:val="0"/>
        <w:autoSpaceDN w:val="0"/>
        <w:adjustRightInd w:val="0"/>
        <w:spacing w:after="0" w:line="360" w:lineRule="auto"/>
        <w:rPr>
          <w:rFonts w:ascii="Arial" w:hAnsi="Arial" w:cs="Arial"/>
          <w:sz w:val="24"/>
          <w:szCs w:val="24"/>
        </w:rPr>
      </w:pPr>
      <w:r w:rsidRPr="007B625D">
        <w:rPr>
          <w:rFonts w:ascii="Arial" w:hAnsi="Arial" w:cs="Arial"/>
          <w:sz w:val="24"/>
          <w:szCs w:val="24"/>
        </w:rPr>
        <w:t>Dla kochanego dziecka – ojciec to po prostu – ukochany ojciec, „Taki</w:t>
      </w:r>
      <w:r>
        <w:rPr>
          <w:rFonts w:ascii="Arial" w:hAnsi="Arial" w:cs="Arial"/>
          <w:sz w:val="24"/>
          <w:szCs w:val="24"/>
        </w:rPr>
        <w:t xml:space="preserve"> </w:t>
      </w:r>
      <w:r w:rsidRPr="007B625D">
        <w:rPr>
          <w:rFonts w:ascii="Arial" w:hAnsi="Arial" w:cs="Arial"/>
          <w:sz w:val="24"/>
          <w:szCs w:val="24"/>
        </w:rPr>
        <w:t>Tata: stuprocentowy ojciec i stuprocentowy przyrodnik.”</w:t>
      </w:r>
      <w:r>
        <w:rPr>
          <w:rFonts w:ascii="Arial" w:hAnsi="Arial" w:cs="Arial"/>
          <w:sz w:val="24"/>
          <w:szCs w:val="24"/>
        </w:rPr>
        <w:t xml:space="preserve"> [</w:t>
      </w:r>
      <w:hyperlink w:anchor="przypis2x20" w:history="1">
        <w:r w:rsidRPr="007B625D">
          <w:rPr>
            <w:rStyle w:val="Hipercze"/>
            <w:rFonts w:ascii="Arial" w:hAnsi="Arial" w:cs="Arial"/>
            <w:sz w:val="24"/>
            <w:szCs w:val="24"/>
          </w:rPr>
          <w:t>przypis 2.20</w:t>
        </w:r>
      </w:hyperlink>
      <w:r>
        <w:rPr>
          <w:rFonts w:ascii="Arial" w:hAnsi="Arial" w:cs="Arial"/>
          <w:sz w:val="24"/>
          <w:szCs w:val="24"/>
        </w:rPr>
        <w:t>]</w:t>
      </w:r>
      <w:bookmarkStart w:id="23" w:name="p2x20"/>
      <w:bookmarkEnd w:id="23"/>
      <w:r w:rsidRPr="007B625D">
        <w:rPr>
          <w:rFonts w:ascii="Arial" w:hAnsi="Arial" w:cs="Arial"/>
          <w:sz w:val="24"/>
          <w:szCs w:val="24"/>
        </w:rPr>
        <w:t xml:space="preserve"> Oto dziecięca</w:t>
      </w:r>
      <w:r>
        <w:rPr>
          <w:rFonts w:ascii="Arial" w:hAnsi="Arial" w:cs="Arial"/>
          <w:sz w:val="24"/>
          <w:szCs w:val="24"/>
        </w:rPr>
        <w:t xml:space="preserve"> </w:t>
      </w:r>
      <w:r w:rsidRPr="007B625D">
        <w:rPr>
          <w:rFonts w:ascii="Arial" w:hAnsi="Arial" w:cs="Arial"/>
          <w:sz w:val="24"/>
          <w:szCs w:val="24"/>
        </w:rPr>
        <w:t>definicja społecznego procesu inkluzji…</w:t>
      </w:r>
    </w:p>
    <w:p w:rsidR="007B625D" w:rsidRDefault="007B625D" w:rsidP="007B625D">
      <w:pPr>
        <w:autoSpaceDE w:val="0"/>
        <w:autoSpaceDN w:val="0"/>
        <w:adjustRightInd w:val="0"/>
        <w:spacing w:after="0" w:line="360" w:lineRule="auto"/>
        <w:rPr>
          <w:rFonts w:ascii="Arial" w:hAnsi="Arial" w:cs="Arial"/>
          <w:sz w:val="24"/>
          <w:szCs w:val="24"/>
        </w:rPr>
      </w:pPr>
    </w:p>
    <w:p w:rsidR="007B625D" w:rsidRPr="007B625D" w:rsidRDefault="007B625D" w:rsidP="007B625D">
      <w:pPr>
        <w:pStyle w:val="Nagwek3"/>
        <w:spacing w:before="0" w:line="360" w:lineRule="auto"/>
        <w:rPr>
          <w:rFonts w:ascii="Arial" w:hAnsi="Arial" w:cs="Arial"/>
          <w:color w:val="auto"/>
          <w:sz w:val="24"/>
          <w:szCs w:val="24"/>
        </w:rPr>
      </w:pPr>
      <w:r w:rsidRPr="007B625D">
        <w:rPr>
          <w:rFonts w:ascii="Arial" w:hAnsi="Arial" w:cs="Arial"/>
          <w:color w:val="auto"/>
          <w:sz w:val="24"/>
          <w:szCs w:val="24"/>
        </w:rPr>
        <w:t>Bibliografia</w:t>
      </w:r>
    </w:p>
    <w:p w:rsidR="007B625D" w:rsidRPr="007B625D" w:rsidRDefault="007B625D" w:rsidP="007B625D">
      <w:pPr>
        <w:autoSpaceDE w:val="0"/>
        <w:autoSpaceDN w:val="0"/>
        <w:adjustRightInd w:val="0"/>
        <w:spacing w:after="0" w:line="360" w:lineRule="auto"/>
        <w:rPr>
          <w:rFonts w:ascii="Arial" w:hAnsi="Arial" w:cs="Arial"/>
          <w:sz w:val="24"/>
          <w:szCs w:val="24"/>
        </w:rPr>
      </w:pPr>
      <w:r w:rsidRPr="007B625D">
        <w:rPr>
          <w:rFonts w:ascii="Arial" w:hAnsi="Arial" w:cs="Arial"/>
          <w:sz w:val="24"/>
          <w:szCs w:val="24"/>
        </w:rPr>
        <w:t>„Biuletyn Biura ds. Osób Niepełnosprawnych Uniwersytetu Jagiellońskiego”.</w:t>
      </w:r>
    </w:p>
    <w:p w:rsidR="007B625D" w:rsidRPr="007B625D" w:rsidRDefault="007B625D" w:rsidP="007B625D">
      <w:pPr>
        <w:autoSpaceDE w:val="0"/>
        <w:autoSpaceDN w:val="0"/>
        <w:adjustRightInd w:val="0"/>
        <w:spacing w:after="0" w:line="360" w:lineRule="auto"/>
        <w:rPr>
          <w:rFonts w:ascii="Arial" w:hAnsi="Arial" w:cs="Arial"/>
          <w:sz w:val="24"/>
          <w:szCs w:val="24"/>
        </w:rPr>
      </w:pPr>
      <w:r w:rsidRPr="007B625D">
        <w:rPr>
          <w:rFonts w:ascii="Arial" w:hAnsi="Arial" w:cs="Arial"/>
          <w:sz w:val="24"/>
          <w:szCs w:val="24"/>
        </w:rPr>
        <w:t>Praca zbiorowa pod red. zespołu w składzie: I. Białek</w:t>
      </w:r>
      <w:r w:rsidR="00F36D38">
        <w:rPr>
          <w:rFonts w:ascii="Arial" w:hAnsi="Arial" w:cs="Arial"/>
          <w:sz w:val="24"/>
          <w:szCs w:val="24"/>
        </w:rPr>
        <w:t xml:space="preserve"> </w:t>
      </w:r>
      <w:r w:rsidRPr="007B625D">
        <w:rPr>
          <w:rFonts w:ascii="Arial" w:hAnsi="Arial" w:cs="Arial"/>
          <w:sz w:val="24"/>
          <w:szCs w:val="24"/>
        </w:rPr>
        <w:t>i D. Nowak-Adamczyk, nr 1, Kraków 2010.</w:t>
      </w:r>
    </w:p>
    <w:p w:rsidR="007B625D" w:rsidRPr="007B625D" w:rsidRDefault="007B625D" w:rsidP="007B625D">
      <w:pPr>
        <w:autoSpaceDE w:val="0"/>
        <w:autoSpaceDN w:val="0"/>
        <w:adjustRightInd w:val="0"/>
        <w:spacing w:after="0" w:line="360" w:lineRule="auto"/>
        <w:rPr>
          <w:rFonts w:ascii="Arial" w:hAnsi="Arial" w:cs="Arial"/>
          <w:sz w:val="24"/>
          <w:szCs w:val="24"/>
        </w:rPr>
      </w:pPr>
      <w:proofErr w:type="spellStart"/>
      <w:r w:rsidRPr="007B625D">
        <w:rPr>
          <w:rFonts w:ascii="Arial" w:hAnsi="Arial" w:cs="Arial"/>
          <w:sz w:val="24"/>
          <w:szCs w:val="24"/>
        </w:rPr>
        <w:t>Koteja</w:t>
      </w:r>
      <w:proofErr w:type="spellEnd"/>
      <w:r w:rsidRPr="007B625D">
        <w:rPr>
          <w:rFonts w:ascii="Arial" w:hAnsi="Arial" w:cs="Arial"/>
          <w:sz w:val="24"/>
          <w:szCs w:val="24"/>
        </w:rPr>
        <w:t xml:space="preserve"> J., </w:t>
      </w:r>
      <w:proofErr w:type="spellStart"/>
      <w:r w:rsidRPr="007B625D">
        <w:rPr>
          <w:rFonts w:ascii="Arial" w:hAnsi="Arial" w:cs="Arial"/>
          <w:sz w:val="24"/>
          <w:szCs w:val="24"/>
        </w:rPr>
        <w:t>Koteja</w:t>
      </w:r>
      <w:proofErr w:type="spellEnd"/>
      <w:r w:rsidRPr="007B625D">
        <w:rPr>
          <w:rFonts w:ascii="Arial" w:hAnsi="Arial" w:cs="Arial"/>
          <w:sz w:val="24"/>
          <w:szCs w:val="24"/>
        </w:rPr>
        <w:t xml:space="preserve"> A, </w:t>
      </w:r>
      <w:r w:rsidRPr="007B625D">
        <w:rPr>
          <w:rFonts w:ascii="Arial" w:hAnsi="Arial" w:cs="Arial"/>
          <w:i/>
          <w:iCs/>
          <w:sz w:val="24"/>
          <w:szCs w:val="24"/>
        </w:rPr>
        <w:t>1981. Rok Niepełnosprawnych</w:t>
      </w:r>
      <w:r w:rsidRPr="007B625D">
        <w:rPr>
          <w:rFonts w:ascii="Arial" w:hAnsi="Arial" w:cs="Arial"/>
          <w:sz w:val="24"/>
          <w:szCs w:val="24"/>
        </w:rPr>
        <w:t>/</w:t>
      </w:r>
      <w:r w:rsidRPr="007B625D">
        <w:rPr>
          <w:rFonts w:ascii="Arial" w:hAnsi="Arial" w:cs="Arial"/>
          <w:i/>
          <w:iCs/>
          <w:sz w:val="24"/>
          <w:szCs w:val="24"/>
        </w:rPr>
        <w:t>Nagietki Taty</w:t>
      </w:r>
      <w:r w:rsidRPr="007B625D">
        <w:rPr>
          <w:rFonts w:ascii="Arial" w:hAnsi="Arial" w:cs="Arial"/>
          <w:sz w:val="24"/>
          <w:szCs w:val="24"/>
        </w:rPr>
        <w:t>, Dom Wydawniczy</w:t>
      </w:r>
      <w:r w:rsidR="00F36D38">
        <w:rPr>
          <w:rFonts w:ascii="Arial" w:hAnsi="Arial" w:cs="Arial"/>
          <w:sz w:val="24"/>
          <w:szCs w:val="24"/>
        </w:rPr>
        <w:t xml:space="preserve"> </w:t>
      </w:r>
      <w:r w:rsidRPr="007B625D">
        <w:rPr>
          <w:rFonts w:ascii="Arial" w:hAnsi="Arial" w:cs="Arial"/>
          <w:sz w:val="24"/>
          <w:szCs w:val="24"/>
        </w:rPr>
        <w:t>„Rafael”, Kraków 2008.</w:t>
      </w:r>
    </w:p>
    <w:p w:rsidR="007B625D" w:rsidRPr="007B625D" w:rsidRDefault="007B625D" w:rsidP="007B625D">
      <w:pPr>
        <w:autoSpaceDE w:val="0"/>
        <w:autoSpaceDN w:val="0"/>
        <w:adjustRightInd w:val="0"/>
        <w:spacing w:after="0" w:line="360" w:lineRule="auto"/>
        <w:rPr>
          <w:rFonts w:ascii="Arial" w:hAnsi="Arial" w:cs="Arial"/>
          <w:sz w:val="24"/>
          <w:szCs w:val="24"/>
        </w:rPr>
      </w:pPr>
      <w:proofErr w:type="spellStart"/>
      <w:r w:rsidRPr="007B625D">
        <w:rPr>
          <w:rFonts w:ascii="Arial" w:hAnsi="Arial" w:cs="Arial"/>
          <w:sz w:val="24"/>
          <w:szCs w:val="24"/>
        </w:rPr>
        <w:t>Koteja</w:t>
      </w:r>
      <w:proofErr w:type="spellEnd"/>
      <w:r w:rsidRPr="007B625D">
        <w:rPr>
          <w:rFonts w:ascii="Arial" w:hAnsi="Arial" w:cs="Arial"/>
          <w:sz w:val="24"/>
          <w:szCs w:val="24"/>
        </w:rPr>
        <w:t xml:space="preserve"> A., </w:t>
      </w:r>
      <w:r w:rsidRPr="007B625D">
        <w:rPr>
          <w:rFonts w:ascii="Arial" w:hAnsi="Arial" w:cs="Arial"/>
          <w:i/>
          <w:iCs/>
          <w:sz w:val="24"/>
          <w:szCs w:val="24"/>
        </w:rPr>
        <w:t>6.03.2011</w:t>
      </w:r>
      <w:r w:rsidRPr="007B625D">
        <w:rPr>
          <w:rFonts w:ascii="Arial" w:hAnsi="Arial" w:cs="Arial"/>
          <w:sz w:val="24"/>
          <w:szCs w:val="24"/>
        </w:rPr>
        <w:t>., [niepublikowany dokument osobisty powierzony</w:t>
      </w:r>
      <w:r w:rsidR="00F36D38">
        <w:rPr>
          <w:rFonts w:ascii="Arial" w:hAnsi="Arial" w:cs="Arial"/>
          <w:sz w:val="24"/>
          <w:szCs w:val="24"/>
        </w:rPr>
        <w:t xml:space="preserve"> </w:t>
      </w:r>
      <w:r w:rsidRPr="007B625D">
        <w:rPr>
          <w:rFonts w:ascii="Arial" w:hAnsi="Arial" w:cs="Arial"/>
          <w:sz w:val="24"/>
          <w:szCs w:val="24"/>
        </w:rPr>
        <w:t>autorce].</w:t>
      </w:r>
    </w:p>
    <w:p w:rsidR="007B625D" w:rsidRDefault="007B625D" w:rsidP="007B625D">
      <w:pPr>
        <w:autoSpaceDE w:val="0"/>
        <w:autoSpaceDN w:val="0"/>
        <w:adjustRightInd w:val="0"/>
        <w:spacing w:after="0" w:line="360" w:lineRule="auto"/>
        <w:rPr>
          <w:rFonts w:ascii="Arial" w:hAnsi="Arial" w:cs="Arial"/>
          <w:sz w:val="24"/>
          <w:szCs w:val="24"/>
        </w:rPr>
      </w:pPr>
      <w:r w:rsidRPr="007B625D">
        <w:rPr>
          <w:rFonts w:ascii="Arial" w:hAnsi="Arial" w:cs="Arial"/>
          <w:sz w:val="24"/>
          <w:szCs w:val="24"/>
        </w:rPr>
        <w:t xml:space="preserve">Kopaliński W., </w:t>
      </w:r>
      <w:r w:rsidRPr="007B625D">
        <w:rPr>
          <w:rFonts w:ascii="Arial" w:hAnsi="Arial" w:cs="Arial"/>
          <w:i/>
          <w:iCs/>
          <w:sz w:val="24"/>
          <w:szCs w:val="24"/>
        </w:rPr>
        <w:t>Słownik wyrazów obcych i zwrotów obcojęzycznych z almanachem</w:t>
      </w:r>
      <w:r w:rsidRPr="007B625D">
        <w:rPr>
          <w:rFonts w:ascii="Arial" w:hAnsi="Arial" w:cs="Arial"/>
          <w:sz w:val="24"/>
          <w:szCs w:val="24"/>
        </w:rPr>
        <w:t>,</w:t>
      </w:r>
      <w:r w:rsidR="00F36D38">
        <w:rPr>
          <w:rFonts w:ascii="Arial" w:hAnsi="Arial" w:cs="Arial"/>
          <w:sz w:val="24"/>
          <w:szCs w:val="24"/>
        </w:rPr>
        <w:t xml:space="preserve"> </w:t>
      </w:r>
      <w:r w:rsidRPr="007B625D">
        <w:rPr>
          <w:rFonts w:ascii="Arial" w:hAnsi="Arial" w:cs="Arial"/>
          <w:sz w:val="24"/>
          <w:szCs w:val="24"/>
        </w:rPr>
        <w:t>Wiedza Powszechna, Warszawa 1994.</w:t>
      </w:r>
    </w:p>
    <w:p w:rsidR="007B625D" w:rsidRDefault="007B625D" w:rsidP="007B625D">
      <w:pPr>
        <w:autoSpaceDE w:val="0"/>
        <w:autoSpaceDN w:val="0"/>
        <w:adjustRightInd w:val="0"/>
        <w:spacing w:after="0" w:line="360" w:lineRule="auto"/>
        <w:rPr>
          <w:rFonts w:ascii="Arial" w:hAnsi="Arial" w:cs="Arial"/>
          <w:sz w:val="24"/>
          <w:szCs w:val="24"/>
        </w:rPr>
      </w:pPr>
    </w:p>
    <w:p w:rsidR="007B625D" w:rsidRDefault="007B625D" w:rsidP="007B625D">
      <w:pPr>
        <w:autoSpaceDE w:val="0"/>
        <w:autoSpaceDN w:val="0"/>
        <w:adjustRightInd w:val="0"/>
        <w:spacing w:after="0" w:line="360" w:lineRule="auto"/>
        <w:rPr>
          <w:rFonts w:ascii="Arial" w:hAnsi="Arial" w:cs="Arial"/>
          <w:sz w:val="24"/>
          <w:szCs w:val="24"/>
        </w:rPr>
      </w:pPr>
      <w:r>
        <w:rPr>
          <w:rFonts w:ascii="Arial" w:hAnsi="Arial" w:cs="Arial"/>
          <w:sz w:val="24"/>
          <w:szCs w:val="24"/>
        </w:rPr>
        <w:t>Str. 31</w:t>
      </w:r>
    </w:p>
    <w:p w:rsidR="007B625D" w:rsidRPr="007B625D" w:rsidRDefault="007B625D" w:rsidP="007B625D">
      <w:pPr>
        <w:autoSpaceDE w:val="0"/>
        <w:autoSpaceDN w:val="0"/>
        <w:adjustRightInd w:val="0"/>
        <w:spacing w:after="0" w:line="360" w:lineRule="auto"/>
        <w:rPr>
          <w:rFonts w:ascii="Arial" w:hAnsi="Arial" w:cs="Arial"/>
          <w:sz w:val="24"/>
          <w:szCs w:val="24"/>
        </w:rPr>
      </w:pPr>
      <w:r w:rsidRPr="007B625D">
        <w:rPr>
          <w:rFonts w:ascii="Arial" w:hAnsi="Arial" w:cs="Arial"/>
          <w:b/>
          <w:bCs/>
          <w:sz w:val="24"/>
          <w:szCs w:val="24"/>
        </w:rPr>
        <w:t xml:space="preserve">Anna Kapusta </w:t>
      </w:r>
      <w:r w:rsidRPr="007B625D">
        <w:rPr>
          <w:rFonts w:ascii="Arial" w:hAnsi="Arial" w:cs="Arial"/>
          <w:sz w:val="24"/>
          <w:szCs w:val="24"/>
        </w:rPr>
        <w:t xml:space="preserve">– </w:t>
      </w:r>
      <w:proofErr w:type="spellStart"/>
      <w:r w:rsidRPr="007B625D">
        <w:rPr>
          <w:rFonts w:ascii="Arial" w:hAnsi="Arial" w:cs="Arial"/>
          <w:sz w:val="24"/>
          <w:szCs w:val="24"/>
        </w:rPr>
        <w:t>antropolożka</w:t>
      </w:r>
      <w:proofErr w:type="spellEnd"/>
      <w:r w:rsidRPr="007B625D">
        <w:rPr>
          <w:rFonts w:ascii="Arial" w:hAnsi="Arial" w:cs="Arial"/>
          <w:sz w:val="24"/>
          <w:szCs w:val="24"/>
        </w:rPr>
        <w:t xml:space="preserve"> społeczna i literaturoznawczyni (w zakresie</w:t>
      </w:r>
      <w:r>
        <w:rPr>
          <w:rFonts w:ascii="Arial" w:hAnsi="Arial" w:cs="Arial"/>
          <w:sz w:val="24"/>
          <w:szCs w:val="24"/>
        </w:rPr>
        <w:t xml:space="preserve"> </w:t>
      </w:r>
      <w:r w:rsidRPr="007B625D">
        <w:rPr>
          <w:rFonts w:ascii="Arial" w:hAnsi="Arial" w:cs="Arial"/>
          <w:sz w:val="24"/>
          <w:szCs w:val="24"/>
        </w:rPr>
        <w:t>antropologii literatury). Doktorantka w Zakładzie Antropologii</w:t>
      </w:r>
      <w:r>
        <w:rPr>
          <w:rFonts w:ascii="Arial" w:hAnsi="Arial" w:cs="Arial"/>
          <w:sz w:val="24"/>
          <w:szCs w:val="24"/>
        </w:rPr>
        <w:t xml:space="preserve"> </w:t>
      </w:r>
      <w:r w:rsidRPr="007B625D">
        <w:rPr>
          <w:rFonts w:ascii="Arial" w:hAnsi="Arial" w:cs="Arial"/>
          <w:sz w:val="24"/>
          <w:szCs w:val="24"/>
        </w:rPr>
        <w:t>Społecznej Instytutu Socjologii oraz na Wydziale Polonistyki Uniwersytetu</w:t>
      </w:r>
      <w:r>
        <w:rPr>
          <w:rFonts w:ascii="Arial" w:hAnsi="Arial" w:cs="Arial"/>
          <w:sz w:val="24"/>
          <w:szCs w:val="24"/>
        </w:rPr>
        <w:t xml:space="preserve"> </w:t>
      </w:r>
      <w:r w:rsidRPr="007B625D">
        <w:rPr>
          <w:rFonts w:ascii="Arial" w:hAnsi="Arial" w:cs="Arial"/>
          <w:sz w:val="24"/>
          <w:szCs w:val="24"/>
        </w:rPr>
        <w:t>Jagiellońskiego. Absolwentka: socjologii (2007), specjalności komparatystycznej</w:t>
      </w:r>
      <w:r>
        <w:rPr>
          <w:rFonts w:ascii="Arial" w:hAnsi="Arial" w:cs="Arial"/>
          <w:sz w:val="24"/>
          <w:szCs w:val="24"/>
        </w:rPr>
        <w:t xml:space="preserve"> </w:t>
      </w:r>
      <w:r w:rsidRPr="007B625D">
        <w:rPr>
          <w:rFonts w:ascii="Arial" w:hAnsi="Arial" w:cs="Arial"/>
          <w:sz w:val="24"/>
          <w:szCs w:val="24"/>
        </w:rPr>
        <w:t>filologii polskiej (2006), Międzywydziałowych Indywidualnych</w:t>
      </w:r>
      <w:r>
        <w:rPr>
          <w:rFonts w:ascii="Arial" w:hAnsi="Arial" w:cs="Arial"/>
          <w:sz w:val="24"/>
          <w:szCs w:val="24"/>
        </w:rPr>
        <w:t xml:space="preserve"> </w:t>
      </w:r>
      <w:r w:rsidRPr="007B625D">
        <w:rPr>
          <w:rFonts w:ascii="Arial" w:hAnsi="Arial" w:cs="Arial"/>
          <w:sz w:val="24"/>
          <w:szCs w:val="24"/>
        </w:rPr>
        <w:t>Studiów Humanistycznych (2007) oraz Podyplomowych Studiów</w:t>
      </w:r>
      <w:r>
        <w:rPr>
          <w:rFonts w:ascii="Arial" w:hAnsi="Arial" w:cs="Arial"/>
          <w:sz w:val="24"/>
          <w:szCs w:val="24"/>
        </w:rPr>
        <w:t xml:space="preserve"> </w:t>
      </w:r>
      <w:r w:rsidRPr="007B625D">
        <w:rPr>
          <w:rFonts w:ascii="Arial" w:hAnsi="Arial" w:cs="Arial"/>
          <w:sz w:val="24"/>
          <w:szCs w:val="24"/>
        </w:rPr>
        <w:t xml:space="preserve">z Zakresu </w:t>
      </w:r>
      <w:r w:rsidRPr="00F36D38">
        <w:rPr>
          <w:rFonts w:ascii="Arial" w:hAnsi="Arial" w:cs="Arial"/>
          <w:sz w:val="24"/>
          <w:szCs w:val="24"/>
          <w:lang w:val="en-US"/>
        </w:rPr>
        <w:t>Gender</w:t>
      </w:r>
      <w:r w:rsidRPr="007B625D">
        <w:rPr>
          <w:rFonts w:ascii="Arial" w:hAnsi="Arial" w:cs="Arial"/>
          <w:sz w:val="24"/>
          <w:szCs w:val="24"/>
        </w:rPr>
        <w:t xml:space="preserve"> (2007) Uniwersytetu Jagiellońskiego.</w:t>
      </w:r>
    </w:p>
    <w:p w:rsidR="007B625D" w:rsidRDefault="007B625D" w:rsidP="007B625D">
      <w:pPr>
        <w:autoSpaceDE w:val="0"/>
        <w:autoSpaceDN w:val="0"/>
        <w:adjustRightInd w:val="0"/>
        <w:spacing w:after="0" w:line="360" w:lineRule="auto"/>
        <w:rPr>
          <w:rFonts w:ascii="Arial" w:hAnsi="Arial" w:cs="Arial"/>
          <w:sz w:val="24"/>
          <w:szCs w:val="24"/>
        </w:rPr>
      </w:pPr>
    </w:p>
    <w:p w:rsidR="007B625D" w:rsidRDefault="007B625D" w:rsidP="007B625D">
      <w:pPr>
        <w:autoSpaceDE w:val="0"/>
        <w:autoSpaceDN w:val="0"/>
        <w:adjustRightInd w:val="0"/>
        <w:spacing w:after="0" w:line="360" w:lineRule="auto"/>
        <w:rPr>
          <w:rFonts w:ascii="Arial" w:hAnsi="Arial" w:cs="Arial"/>
          <w:sz w:val="24"/>
          <w:szCs w:val="24"/>
        </w:rPr>
      </w:pPr>
      <w:r>
        <w:rPr>
          <w:rFonts w:ascii="Arial" w:hAnsi="Arial" w:cs="Arial"/>
          <w:sz w:val="24"/>
          <w:szCs w:val="24"/>
        </w:rPr>
        <w:t>Str. 32</w:t>
      </w:r>
    </w:p>
    <w:p w:rsidR="007B625D" w:rsidRPr="007B625D" w:rsidRDefault="007B625D" w:rsidP="007B625D">
      <w:pPr>
        <w:pStyle w:val="Nagwek2"/>
        <w:spacing w:before="0" w:line="360" w:lineRule="auto"/>
        <w:rPr>
          <w:rFonts w:ascii="Arial" w:hAnsi="Arial" w:cs="Arial"/>
          <w:color w:val="auto"/>
          <w:sz w:val="24"/>
          <w:szCs w:val="24"/>
        </w:rPr>
      </w:pPr>
      <w:bookmarkStart w:id="24" w:name="_Piętno_zaburzeń_psychicznych"/>
      <w:bookmarkEnd w:id="24"/>
      <w:r w:rsidRPr="007B625D">
        <w:rPr>
          <w:rFonts w:ascii="Arial" w:hAnsi="Arial" w:cs="Arial"/>
          <w:color w:val="auto"/>
          <w:sz w:val="24"/>
          <w:szCs w:val="24"/>
        </w:rPr>
        <w:t>Piętno zaburzeń psychicznych a doświadczenia studentów uczelni amerykańskich</w:t>
      </w:r>
    </w:p>
    <w:p w:rsidR="007B625D" w:rsidRPr="007B625D" w:rsidRDefault="007B625D" w:rsidP="007B625D">
      <w:pPr>
        <w:autoSpaceDE w:val="0"/>
        <w:autoSpaceDN w:val="0"/>
        <w:adjustRightInd w:val="0"/>
        <w:spacing w:after="0" w:line="360" w:lineRule="auto"/>
        <w:rPr>
          <w:rFonts w:ascii="Arial" w:hAnsi="Arial" w:cs="Arial"/>
          <w:sz w:val="24"/>
          <w:szCs w:val="24"/>
        </w:rPr>
      </w:pPr>
      <w:r w:rsidRPr="007B625D">
        <w:rPr>
          <w:rFonts w:ascii="Arial" w:hAnsi="Arial" w:cs="Arial"/>
          <w:sz w:val="24"/>
          <w:szCs w:val="24"/>
        </w:rPr>
        <w:t xml:space="preserve">Dr Jack </w:t>
      </w:r>
      <w:proofErr w:type="spellStart"/>
      <w:r w:rsidRPr="007B625D">
        <w:rPr>
          <w:rFonts w:ascii="Arial" w:hAnsi="Arial" w:cs="Arial"/>
          <w:sz w:val="24"/>
          <w:szCs w:val="24"/>
        </w:rPr>
        <w:t>Trammell</w:t>
      </w:r>
      <w:proofErr w:type="spellEnd"/>
      <w:r w:rsidRPr="007B625D">
        <w:rPr>
          <w:rFonts w:ascii="Arial" w:hAnsi="Arial" w:cs="Arial"/>
          <w:sz w:val="24"/>
          <w:szCs w:val="24"/>
        </w:rPr>
        <w:t xml:space="preserve">, </w:t>
      </w:r>
      <w:proofErr w:type="spellStart"/>
      <w:r w:rsidRPr="007B625D">
        <w:rPr>
          <w:rFonts w:ascii="Arial" w:hAnsi="Arial" w:cs="Arial"/>
          <w:sz w:val="24"/>
          <w:szCs w:val="24"/>
        </w:rPr>
        <w:t>Randolph-Macon</w:t>
      </w:r>
      <w:proofErr w:type="spellEnd"/>
      <w:r w:rsidRPr="007B625D">
        <w:rPr>
          <w:rFonts w:ascii="Arial" w:hAnsi="Arial" w:cs="Arial"/>
          <w:sz w:val="24"/>
          <w:szCs w:val="24"/>
        </w:rPr>
        <w:t xml:space="preserve"> College</w:t>
      </w:r>
    </w:p>
    <w:p w:rsidR="007B625D" w:rsidRDefault="007B625D" w:rsidP="007B625D">
      <w:pPr>
        <w:autoSpaceDE w:val="0"/>
        <w:autoSpaceDN w:val="0"/>
        <w:adjustRightInd w:val="0"/>
        <w:spacing w:after="0" w:line="360" w:lineRule="auto"/>
        <w:rPr>
          <w:rFonts w:ascii="Arial" w:hAnsi="Arial" w:cs="Arial"/>
          <w:sz w:val="24"/>
          <w:szCs w:val="24"/>
        </w:rPr>
      </w:pPr>
    </w:p>
    <w:p w:rsidR="007B625D" w:rsidRPr="007B625D" w:rsidRDefault="007B625D" w:rsidP="007B625D">
      <w:pPr>
        <w:autoSpaceDE w:val="0"/>
        <w:autoSpaceDN w:val="0"/>
        <w:adjustRightInd w:val="0"/>
        <w:spacing w:after="0" w:line="360" w:lineRule="auto"/>
        <w:rPr>
          <w:rFonts w:ascii="Arial" w:hAnsi="Arial" w:cs="Arial"/>
          <w:sz w:val="24"/>
          <w:szCs w:val="24"/>
        </w:rPr>
      </w:pPr>
      <w:r w:rsidRPr="007B625D">
        <w:rPr>
          <w:rFonts w:ascii="Arial" w:hAnsi="Arial" w:cs="Arial"/>
          <w:sz w:val="24"/>
          <w:szCs w:val="24"/>
        </w:rPr>
        <w:t>Od czasu przyjęcia w 1990 roku amerykańskiej ustawy zakazującej</w:t>
      </w:r>
      <w:r>
        <w:rPr>
          <w:rFonts w:ascii="Arial" w:hAnsi="Arial" w:cs="Arial"/>
          <w:sz w:val="24"/>
          <w:szCs w:val="24"/>
        </w:rPr>
        <w:t xml:space="preserve"> </w:t>
      </w:r>
      <w:r w:rsidRPr="007B625D">
        <w:rPr>
          <w:rFonts w:ascii="Arial" w:hAnsi="Arial" w:cs="Arial"/>
          <w:sz w:val="24"/>
          <w:szCs w:val="24"/>
        </w:rPr>
        <w:t>dyskryminacji osób niepełnosprawnych (</w:t>
      </w:r>
      <w:r w:rsidRPr="007B625D">
        <w:rPr>
          <w:rFonts w:ascii="Arial" w:hAnsi="Arial" w:cs="Arial"/>
          <w:i/>
          <w:iCs/>
          <w:sz w:val="24"/>
          <w:szCs w:val="24"/>
          <w:lang w:val="en-US"/>
        </w:rPr>
        <w:t>Americans with Disabilities</w:t>
      </w:r>
      <w:r w:rsidRPr="007B625D">
        <w:rPr>
          <w:rFonts w:ascii="Arial" w:hAnsi="Arial" w:cs="Arial"/>
          <w:sz w:val="24"/>
          <w:szCs w:val="24"/>
          <w:lang w:val="en-US"/>
        </w:rPr>
        <w:t xml:space="preserve"> </w:t>
      </w:r>
      <w:r w:rsidRPr="007B625D">
        <w:rPr>
          <w:rFonts w:ascii="Arial" w:hAnsi="Arial" w:cs="Arial"/>
          <w:i/>
          <w:iCs/>
          <w:sz w:val="24"/>
          <w:szCs w:val="24"/>
          <w:lang w:val="en-US"/>
        </w:rPr>
        <w:t>Act</w:t>
      </w:r>
      <w:r w:rsidRPr="007B625D">
        <w:rPr>
          <w:rFonts w:ascii="Arial" w:hAnsi="Arial" w:cs="Arial"/>
          <w:sz w:val="24"/>
          <w:szCs w:val="24"/>
        </w:rPr>
        <w:t xml:space="preserve">, </w:t>
      </w:r>
      <w:r w:rsidRPr="007B625D">
        <w:rPr>
          <w:rFonts w:ascii="Arial" w:hAnsi="Arial" w:cs="Arial"/>
          <w:i/>
          <w:iCs/>
          <w:sz w:val="24"/>
          <w:szCs w:val="24"/>
        </w:rPr>
        <w:t>ADA</w:t>
      </w:r>
      <w:r w:rsidRPr="007B625D">
        <w:rPr>
          <w:rFonts w:ascii="Arial" w:hAnsi="Arial" w:cs="Arial"/>
          <w:sz w:val="24"/>
          <w:szCs w:val="24"/>
        </w:rPr>
        <w:t>) i jej nowelizacji w roku 2008 w zakresie poprawy dostępności</w:t>
      </w:r>
      <w:r>
        <w:rPr>
          <w:rFonts w:ascii="Arial" w:hAnsi="Arial" w:cs="Arial"/>
          <w:sz w:val="24"/>
          <w:szCs w:val="24"/>
        </w:rPr>
        <w:t xml:space="preserve"> </w:t>
      </w:r>
      <w:r w:rsidRPr="007B625D">
        <w:rPr>
          <w:rFonts w:ascii="Arial" w:hAnsi="Arial" w:cs="Arial"/>
          <w:sz w:val="24"/>
          <w:szCs w:val="24"/>
        </w:rPr>
        <w:t xml:space="preserve">uczelni wyższych dla studentów </w:t>
      </w:r>
      <w:r w:rsidRPr="007B625D">
        <w:rPr>
          <w:rFonts w:ascii="Arial" w:hAnsi="Arial" w:cs="Arial"/>
          <w:sz w:val="24"/>
          <w:szCs w:val="24"/>
        </w:rPr>
        <w:lastRenderedPageBreak/>
        <w:t>niepełnosprawnych na tle zaburzeń</w:t>
      </w:r>
      <w:r>
        <w:rPr>
          <w:rFonts w:ascii="Arial" w:hAnsi="Arial" w:cs="Arial"/>
          <w:sz w:val="24"/>
          <w:szCs w:val="24"/>
        </w:rPr>
        <w:t xml:space="preserve"> </w:t>
      </w:r>
      <w:r w:rsidRPr="007B625D">
        <w:rPr>
          <w:rFonts w:ascii="Arial" w:hAnsi="Arial" w:cs="Arial"/>
          <w:sz w:val="24"/>
          <w:szCs w:val="24"/>
        </w:rPr>
        <w:t>psychicznych, poczyniono wielkie postępy. W istocie na uczelniach wyższych</w:t>
      </w:r>
      <w:r>
        <w:rPr>
          <w:rFonts w:ascii="Arial" w:hAnsi="Arial" w:cs="Arial"/>
          <w:sz w:val="24"/>
          <w:szCs w:val="24"/>
        </w:rPr>
        <w:t xml:space="preserve"> </w:t>
      </w:r>
      <w:r w:rsidRPr="007B625D">
        <w:rPr>
          <w:rFonts w:ascii="Arial" w:hAnsi="Arial" w:cs="Arial"/>
          <w:sz w:val="24"/>
          <w:szCs w:val="24"/>
        </w:rPr>
        <w:t>nigdy w historii nie studiowało tylu, co obecnie studentów niepełnosprawnych</w:t>
      </w:r>
      <w:r>
        <w:rPr>
          <w:rFonts w:ascii="Arial" w:hAnsi="Arial" w:cs="Arial"/>
          <w:sz w:val="24"/>
          <w:szCs w:val="24"/>
        </w:rPr>
        <w:t xml:space="preserve"> </w:t>
      </w:r>
      <w:r w:rsidRPr="007B625D">
        <w:rPr>
          <w:rFonts w:ascii="Arial" w:hAnsi="Arial" w:cs="Arial"/>
          <w:sz w:val="24"/>
          <w:szCs w:val="24"/>
        </w:rPr>
        <w:t>na tle psychicznym. Mimo przydatnego ustawodawstwa</w:t>
      </w:r>
      <w:r>
        <w:rPr>
          <w:rFonts w:ascii="Arial" w:hAnsi="Arial" w:cs="Arial"/>
          <w:sz w:val="24"/>
          <w:szCs w:val="24"/>
        </w:rPr>
        <w:t xml:space="preserve"> </w:t>
      </w:r>
      <w:r w:rsidRPr="007B625D">
        <w:rPr>
          <w:rFonts w:ascii="Arial" w:hAnsi="Arial" w:cs="Arial"/>
          <w:sz w:val="24"/>
          <w:szCs w:val="24"/>
        </w:rPr>
        <w:t>negatywne piętno kojarzone z niepełnosprawnością, zarówno widoczną</w:t>
      </w:r>
      <w:r>
        <w:rPr>
          <w:rFonts w:ascii="Arial" w:hAnsi="Arial" w:cs="Arial"/>
          <w:sz w:val="24"/>
          <w:szCs w:val="24"/>
        </w:rPr>
        <w:t xml:space="preserve"> </w:t>
      </w:r>
      <w:r w:rsidRPr="007B625D">
        <w:rPr>
          <w:rFonts w:ascii="Arial" w:hAnsi="Arial" w:cs="Arial"/>
          <w:sz w:val="24"/>
          <w:szCs w:val="24"/>
        </w:rPr>
        <w:t>(np. poruszanie się na wózku) jak i niewidoczną (np. nerwica lękowa)</w:t>
      </w:r>
      <w:r>
        <w:rPr>
          <w:rFonts w:ascii="Arial" w:hAnsi="Arial" w:cs="Arial"/>
          <w:sz w:val="24"/>
          <w:szCs w:val="24"/>
        </w:rPr>
        <w:t xml:space="preserve"> </w:t>
      </w:r>
      <w:r w:rsidRPr="007B625D">
        <w:rPr>
          <w:rFonts w:ascii="Arial" w:hAnsi="Arial" w:cs="Arial"/>
          <w:sz w:val="24"/>
          <w:szCs w:val="24"/>
        </w:rPr>
        <w:t>nadal stanowi najbardziej przytłaczające wyzwanie stojące zarówno</w:t>
      </w:r>
      <w:r>
        <w:rPr>
          <w:rFonts w:ascii="Arial" w:hAnsi="Arial" w:cs="Arial"/>
          <w:sz w:val="24"/>
          <w:szCs w:val="24"/>
        </w:rPr>
        <w:t xml:space="preserve"> </w:t>
      </w:r>
      <w:r w:rsidRPr="007B625D">
        <w:rPr>
          <w:rFonts w:ascii="Arial" w:hAnsi="Arial" w:cs="Arial"/>
          <w:sz w:val="24"/>
          <w:szCs w:val="24"/>
        </w:rPr>
        <w:t>przed studentami, jak i personelem uczelni i jej nauczycielami akademickimi.</w:t>
      </w:r>
      <w:r>
        <w:rPr>
          <w:rFonts w:ascii="Arial" w:hAnsi="Arial" w:cs="Arial"/>
          <w:sz w:val="24"/>
          <w:szCs w:val="24"/>
        </w:rPr>
        <w:t xml:space="preserve"> </w:t>
      </w:r>
      <w:r w:rsidRPr="007B625D">
        <w:rPr>
          <w:rFonts w:ascii="Arial" w:hAnsi="Arial" w:cs="Arial"/>
          <w:sz w:val="24"/>
          <w:szCs w:val="24"/>
        </w:rPr>
        <w:t>W szczególności w ostatnim dziesięcioleciu zaobserwowano</w:t>
      </w:r>
      <w:r>
        <w:rPr>
          <w:rFonts w:ascii="Arial" w:hAnsi="Arial" w:cs="Arial"/>
          <w:sz w:val="24"/>
          <w:szCs w:val="24"/>
        </w:rPr>
        <w:t xml:space="preserve"> </w:t>
      </w:r>
      <w:r w:rsidRPr="007B625D">
        <w:rPr>
          <w:rFonts w:ascii="Arial" w:hAnsi="Arial" w:cs="Arial"/>
          <w:sz w:val="24"/>
          <w:szCs w:val="24"/>
        </w:rPr>
        <w:t>spektakularny wzrost liczby studentów niepełnosprawnych na tle psychicznym</w:t>
      </w:r>
      <w:r>
        <w:rPr>
          <w:rFonts w:ascii="Arial" w:hAnsi="Arial" w:cs="Arial"/>
          <w:sz w:val="24"/>
          <w:szCs w:val="24"/>
        </w:rPr>
        <w:t xml:space="preserve"> </w:t>
      </w:r>
      <w:r w:rsidRPr="007B625D">
        <w:rPr>
          <w:rFonts w:ascii="Arial" w:hAnsi="Arial" w:cs="Arial"/>
          <w:sz w:val="24"/>
          <w:szCs w:val="24"/>
        </w:rPr>
        <w:t>i liczby złożonych przez nich deklaracji potwierdzających zaburzenia.</w:t>
      </w:r>
      <w:r>
        <w:rPr>
          <w:rFonts w:ascii="Arial" w:hAnsi="Arial" w:cs="Arial"/>
          <w:sz w:val="24"/>
          <w:szCs w:val="24"/>
        </w:rPr>
        <w:t xml:space="preserve"> </w:t>
      </w:r>
      <w:r w:rsidRPr="007B625D">
        <w:rPr>
          <w:rFonts w:ascii="Arial" w:hAnsi="Arial" w:cs="Arial"/>
          <w:sz w:val="24"/>
          <w:szCs w:val="24"/>
        </w:rPr>
        <w:t>Niezależnie od miejsca, gdzie osoby te zdecydowały się studiować</w:t>
      </w:r>
      <w:r>
        <w:rPr>
          <w:rFonts w:ascii="Arial" w:hAnsi="Arial" w:cs="Arial"/>
          <w:sz w:val="24"/>
          <w:szCs w:val="24"/>
        </w:rPr>
        <w:t xml:space="preserve"> </w:t>
      </w:r>
      <w:r w:rsidRPr="007B625D">
        <w:rPr>
          <w:rFonts w:ascii="Arial" w:hAnsi="Arial" w:cs="Arial"/>
          <w:sz w:val="24"/>
          <w:szCs w:val="24"/>
        </w:rPr>
        <w:t>są one szczególnie bezbronne z powodu wciąż żywych stereotypów</w:t>
      </w:r>
      <w:r>
        <w:rPr>
          <w:rFonts w:ascii="Arial" w:hAnsi="Arial" w:cs="Arial"/>
          <w:sz w:val="24"/>
          <w:szCs w:val="24"/>
        </w:rPr>
        <w:t xml:space="preserve"> </w:t>
      </w:r>
      <w:r w:rsidRPr="007B625D">
        <w:rPr>
          <w:rFonts w:ascii="Arial" w:hAnsi="Arial" w:cs="Arial"/>
          <w:sz w:val="24"/>
          <w:szCs w:val="24"/>
        </w:rPr>
        <w:t>na temat chorób psychicznych, które mają głębokie korzenie kulturowe.</w:t>
      </w:r>
      <w:r>
        <w:rPr>
          <w:rFonts w:ascii="Arial" w:hAnsi="Arial" w:cs="Arial"/>
          <w:sz w:val="24"/>
          <w:szCs w:val="24"/>
        </w:rPr>
        <w:t xml:space="preserve"> </w:t>
      </w:r>
      <w:r w:rsidRPr="007B625D">
        <w:rPr>
          <w:rFonts w:ascii="Arial" w:hAnsi="Arial" w:cs="Arial"/>
          <w:sz w:val="24"/>
          <w:szCs w:val="24"/>
        </w:rPr>
        <w:t>Każda jednostka doświadcza wprawdzie piętna niepełnosprawności</w:t>
      </w:r>
      <w:r>
        <w:rPr>
          <w:rFonts w:ascii="Arial" w:hAnsi="Arial" w:cs="Arial"/>
          <w:sz w:val="24"/>
          <w:szCs w:val="24"/>
        </w:rPr>
        <w:t xml:space="preserve"> </w:t>
      </w:r>
      <w:r w:rsidRPr="007B625D">
        <w:rPr>
          <w:rFonts w:ascii="Arial" w:hAnsi="Arial" w:cs="Arial"/>
          <w:sz w:val="24"/>
          <w:szCs w:val="24"/>
        </w:rPr>
        <w:t>na swój własny sposób, jednak charakteryzuje się ono uniwersalnymi tematami</w:t>
      </w:r>
      <w:r>
        <w:rPr>
          <w:rFonts w:ascii="Arial" w:hAnsi="Arial" w:cs="Arial"/>
          <w:sz w:val="24"/>
          <w:szCs w:val="24"/>
        </w:rPr>
        <w:t xml:space="preserve"> [</w:t>
      </w:r>
      <w:hyperlink w:anchor="przypis3x1" w:history="1">
        <w:r w:rsidRPr="003802C3">
          <w:rPr>
            <w:rStyle w:val="Hipercze"/>
            <w:rFonts w:ascii="Arial" w:hAnsi="Arial" w:cs="Arial"/>
            <w:sz w:val="24"/>
            <w:szCs w:val="24"/>
          </w:rPr>
          <w:t>przypis 3.1</w:t>
        </w:r>
      </w:hyperlink>
      <w:r>
        <w:rPr>
          <w:rFonts w:ascii="Arial" w:hAnsi="Arial" w:cs="Arial"/>
          <w:sz w:val="24"/>
          <w:szCs w:val="24"/>
        </w:rPr>
        <w:t>]</w:t>
      </w:r>
      <w:bookmarkStart w:id="25" w:name="p3x1"/>
      <w:bookmarkEnd w:id="25"/>
      <w:r w:rsidRPr="007B625D">
        <w:rPr>
          <w:rFonts w:ascii="Arial" w:hAnsi="Arial" w:cs="Arial"/>
          <w:sz w:val="24"/>
          <w:szCs w:val="24"/>
        </w:rPr>
        <w:t>.</w:t>
      </w:r>
    </w:p>
    <w:p w:rsidR="007B625D" w:rsidRDefault="007B625D" w:rsidP="00A6199A">
      <w:pPr>
        <w:autoSpaceDE w:val="0"/>
        <w:autoSpaceDN w:val="0"/>
        <w:adjustRightInd w:val="0"/>
        <w:spacing w:after="0" w:line="360" w:lineRule="auto"/>
        <w:rPr>
          <w:rFonts w:ascii="Arial" w:hAnsi="Arial" w:cs="Arial"/>
          <w:sz w:val="24"/>
          <w:szCs w:val="24"/>
        </w:rPr>
      </w:pPr>
    </w:p>
    <w:p w:rsidR="001C54D8" w:rsidRDefault="001C54D8"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33</w:t>
      </w:r>
    </w:p>
    <w:p w:rsidR="003802C3" w:rsidRPr="003802C3" w:rsidRDefault="003802C3" w:rsidP="003802C3">
      <w:pPr>
        <w:autoSpaceDE w:val="0"/>
        <w:autoSpaceDN w:val="0"/>
        <w:adjustRightInd w:val="0"/>
        <w:spacing w:after="0" w:line="360" w:lineRule="auto"/>
        <w:rPr>
          <w:rFonts w:ascii="Arial" w:hAnsi="Arial" w:cs="Arial"/>
          <w:sz w:val="24"/>
          <w:szCs w:val="24"/>
        </w:rPr>
      </w:pPr>
      <w:r w:rsidRPr="003802C3">
        <w:rPr>
          <w:rFonts w:ascii="Arial" w:hAnsi="Arial" w:cs="Arial"/>
          <w:sz w:val="24"/>
          <w:szCs w:val="24"/>
        </w:rPr>
        <w:t>Należą do nich: obawa przed byciem postrzeganym jako osoba</w:t>
      </w:r>
      <w:r>
        <w:rPr>
          <w:rFonts w:ascii="Arial" w:hAnsi="Arial" w:cs="Arial"/>
          <w:sz w:val="24"/>
          <w:szCs w:val="24"/>
        </w:rPr>
        <w:t xml:space="preserve"> </w:t>
      </w:r>
      <w:r w:rsidRPr="003802C3">
        <w:rPr>
          <w:rFonts w:ascii="Arial" w:hAnsi="Arial" w:cs="Arial"/>
          <w:sz w:val="24"/>
          <w:szCs w:val="24"/>
        </w:rPr>
        <w:t>mniej zdolna lub mniej inteligentna, niechęć do ujawniania faktu niepełnosprawności</w:t>
      </w:r>
      <w:r>
        <w:rPr>
          <w:rFonts w:ascii="Arial" w:hAnsi="Arial" w:cs="Arial"/>
          <w:sz w:val="24"/>
          <w:szCs w:val="24"/>
        </w:rPr>
        <w:t xml:space="preserve"> </w:t>
      </w:r>
      <w:r w:rsidRPr="003802C3">
        <w:rPr>
          <w:rFonts w:ascii="Arial" w:hAnsi="Arial" w:cs="Arial"/>
          <w:sz w:val="24"/>
          <w:szCs w:val="24"/>
        </w:rPr>
        <w:t>lub zaburzenia psychicznego, chyba że jest to całkowicie</w:t>
      </w:r>
      <w:r>
        <w:rPr>
          <w:rFonts w:ascii="Arial" w:hAnsi="Arial" w:cs="Arial"/>
          <w:sz w:val="24"/>
          <w:szCs w:val="24"/>
        </w:rPr>
        <w:t xml:space="preserve"> </w:t>
      </w:r>
      <w:r w:rsidRPr="003802C3">
        <w:rPr>
          <w:rFonts w:ascii="Arial" w:hAnsi="Arial" w:cs="Arial"/>
          <w:sz w:val="24"/>
          <w:szCs w:val="24"/>
        </w:rPr>
        <w:t>konieczne, obawa, że z powodu pojawienia się informacji na temat</w:t>
      </w:r>
      <w:r>
        <w:rPr>
          <w:rFonts w:ascii="Arial" w:hAnsi="Arial" w:cs="Arial"/>
          <w:sz w:val="24"/>
          <w:szCs w:val="24"/>
        </w:rPr>
        <w:t xml:space="preserve"> </w:t>
      </w:r>
      <w:r w:rsidRPr="003802C3">
        <w:rPr>
          <w:rFonts w:ascii="Arial" w:hAnsi="Arial" w:cs="Arial"/>
          <w:sz w:val="24"/>
          <w:szCs w:val="24"/>
        </w:rPr>
        <w:t>niepełnosprawności zagrożone mogą być relacje student-profesor oraz</w:t>
      </w:r>
      <w:r>
        <w:rPr>
          <w:rFonts w:ascii="Arial" w:hAnsi="Arial" w:cs="Arial"/>
          <w:sz w:val="24"/>
          <w:szCs w:val="24"/>
        </w:rPr>
        <w:t xml:space="preserve"> </w:t>
      </w:r>
      <w:r w:rsidRPr="003802C3">
        <w:rPr>
          <w:rFonts w:ascii="Arial" w:hAnsi="Arial" w:cs="Arial"/>
          <w:sz w:val="24"/>
          <w:szCs w:val="24"/>
        </w:rPr>
        <w:t>ogólna potrzeba równego traktowania, nie zaś traktowania specjalnego</w:t>
      </w:r>
      <w:r>
        <w:rPr>
          <w:rFonts w:ascii="Arial" w:hAnsi="Arial" w:cs="Arial"/>
          <w:sz w:val="24"/>
          <w:szCs w:val="24"/>
        </w:rPr>
        <w:t xml:space="preserve"> </w:t>
      </w:r>
      <w:r w:rsidRPr="003802C3">
        <w:rPr>
          <w:rFonts w:ascii="Arial" w:hAnsi="Arial" w:cs="Arial"/>
          <w:sz w:val="24"/>
          <w:szCs w:val="24"/>
        </w:rPr>
        <w:t>uważanego za zbędne czy też dyskryminowania. W wielu przypadkach</w:t>
      </w:r>
      <w:r>
        <w:rPr>
          <w:rFonts w:ascii="Arial" w:hAnsi="Arial" w:cs="Arial"/>
          <w:sz w:val="24"/>
          <w:szCs w:val="24"/>
        </w:rPr>
        <w:t xml:space="preserve"> </w:t>
      </w:r>
      <w:r w:rsidRPr="003802C3">
        <w:rPr>
          <w:rFonts w:ascii="Arial" w:hAnsi="Arial" w:cs="Arial"/>
          <w:sz w:val="24"/>
          <w:szCs w:val="24"/>
        </w:rPr>
        <w:t>z niepełnosprawnością na tle psychicznym związane są dodatkowe obciążenia</w:t>
      </w:r>
      <w:r>
        <w:rPr>
          <w:rFonts w:ascii="Arial" w:hAnsi="Arial" w:cs="Arial"/>
          <w:sz w:val="24"/>
          <w:szCs w:val="24"/>
        </w:rPr>
        <w:t xml:space="preserve"> </w:t>
      </w:r>
      <w:r w:rsidRPr="003802C3">
        <w:rPr>
          <w:rFonts w:ascii="Arial" w:hAnsi="Arial" w:cs="Arial"/>
          <w:sz w:val="24"/>
          <w:szCs w:val="24"/>
        </w:rPr>
        <w:t>związane z przyjmowaniem leków na receptę oraz podwyższoną</w:t>
      </w:r>
      <w:r>
        <w:rPr>
          <w:rFonts w:ascii="Arial" w:hAnsi="Arial" w:cs="Arial"/>
          <w:sz w:val="24"/>
          <w:szCs w:val="24"/>
        </w:rPr>
        <w:t xml:space="preserve"> </w:t>
      </w:r>
      <w:r w:rsidRPr="003802C3">
        <w:rPr>
          <w:rFonts w:ascii="Arial" w:hAnsi="Arial" w:cs="Arial"/>
          <w:sz w:val="24"/>
          <w:szCs w:val="24"/>
        </w:rPr>
        <w:t>świadomością kulturową na temat różnych kwestii związanych ze zdrowiem</w:t>
      </w:r>
      <w:r>
        <w:rPr>
          <w:rFonts w:ascii="Arial" w:hAnsi="Arial" w:cs="Arial"/>
          <w:sz w:val="24"/>
          <w:szCs w:val="24"/>
        </w:rPr>
        <w:t xml:space="preserve"> </w:t>
      </w:r>
      <w:r w:rsidRPr="003802C3">
        <w:rPr>
          <w:rFonts w:ascii="Arial" w:hAnsi="Arial" w:cs="Arial"/>
          <w:sz w:val="24"/>
          <w:szCs w:val="24"/>
        </w:rPr>
        <w:t>psychicznym</w:t>
      </w:r>
      <w:r>
        <w:rPr>
          <w:rFonts w:ascii="Arial" w:hAnsi="Arial" w:cs="Arial"/>
          <w:sz w:val="24"/>
          <w:szCs w:val="24"/>
        </w:rPr>
        <w:t xml:space="preserve"> [</w:t>
      </w:r>
      <w:hyperlink w:anchor="przypis3x2" w:history="1">
        <w:r w:rsidRPr="003802C3">
          <w:rPr>
            <w:rStyle w:val="Hipercze"/>
            <w:rFonts w:ascii="Arial" w:hAnsi="Arial" w:cs="Arial"/>
            <w:sz w:val="24"/>
            <w:szCs w:val="24"/>
          </w:rPr>
          <w:t>przypis 3.2</w:t>
        </w:r>
      </w:hyperlink>
      <w:r>
        <w:rPr>
          <w:rFonts w:ascii="Arial" w:hAnsi="Arial" w:cs="Arial"/>
          <w:sz w:val="24"/>
          <w:szCs w:val="24"/>
        </w:rPr>
        <w:t>]</w:t>
      </w:r>
      <w:bookmarkStart w:id="26" w:name="p3x2"/>
      <w:bookmarkEnd w:id="26"/>
      <w:r w:rsidRPr="003802C3">
        <w:rPr>
          <w:rFonts w:ascii="Arial" w:hAnsi="Arial" w:cs="Arial"/>
          <w:sz w:val="24"/>
          <w:szCs w:val="24"/>
        </w:rPr>
        <w:t>.</w:t>
      </w:r>
    </w:p>
    <w:p w:rsidR="0095413C" w:rsidRPr="003802C3" w:rsidRDefault="003802C3" w:rsidP="003802C3">
      <w:pPr>
        <w:autoSpaceDE w:val="0"/>
        <w:autoSpaceDN w:val="0"/>
        <w:adjustRightInd w:val="0"/>
        <w:spacing w:after="0" w:line="360" w:lineRule="auto"/>
        <w:rPr>
          <w:rFonts w:ascii="Arial" w:hAnsi="Arial" w:cs="Arial"/>
          <w:sz w:val="24"/>
          <w:szCs w:val="24"/>
        </w:rPr>
      </w:pPr>
      <w:r w:rsidRPr="003802C3">
        <w:rPr>
          <w:rFonts w:ascii="Arial" w:hAnsi="Arial" w:cs="Arial"/>
          <w:sz w:val="24"/>
          <w:szCs w:val="24"/>
        </w:rPr>
        <w:t>Badania poświęcone napię</w:t>
      </w:r>
      <w:r>
        <w:rPr>
          <w:rFonts w:ascii="Arial" w:hAnsi="Arial" w:cs="Arial"/>
          <w:sz w:val="24"/>
          <w:szCs w:val="24"/>
        </w:rPr>
        <w:t>tnowaniu prowadzone w latach sześćdziesią</w:t>
      </w:r>
      <w:r w:rsidRPr="003802C3">
        <w:rPr>
          <w:rFonts w:ascii="Arial" w:hAnsi="Arial" w:cs="Arial"/>
          <w:sz w:val="24"/>
          <w:szCs w:val="24"/>
        </w:rPr>
        <w:t>tych,</w:t>
      </w:r>
      <w:r>
        <w:rPr>
          <w:rFonts w:ascii="Arial" w:hAnsi="Arial" w:cs="Arial"/>
          <w:sz w:val="24"/>
          <w:szCs w:val="24"/>
        </w:rPr>
        <w:t xml:space="preserve"> </w:t>
      </w:r>
      <w:r w:rsidRPr="003802C3">
        <w:rPr>
          <w:rFonts w:ascii="Arial" w:hAnsi="Arial" w:cs="Arial"/>
          <w:sz w:val="24"/>
          <w:szCs w:val="24"/>
        </w:rPr>
        <w:t>gdy Ruch na rzecz Praw Osób Niepełnosprawnych (</w:t>
      </w:r>
      <w:r w:rsidRPr="003802C3">
        <w:rPr>
          <w:rFonts w:ascii="Arial" w:hAnsi="Arial" w:cs="Arial"/>
          <w:i/>
          <w:iCs/>
          <w:sz w:val="24"/>
          <w:szCs w:val="24"/>
          <w:lang w:val="en-US"/>
        </w:rPr>
        <w:t>Disability Rights Movement</w:t>
      </w:r>
      <w:r w:rsidRPr="003802C3">
        <w:rPr>
          <w:rFonts w:ascii="Arial" w:hAnsi="Arial" w:cs="Arial"/>
          <w:sz w:val="24"/>
          <w:szCs w:val="24"/>
        </w:rPr>
        <w:t>,</w:t>
      </w:r>
      <w:r>
        <w:rPr>
          <w:rFonts w:ascii="Arial" w:hAnsi="Arial" w:cs="Arial"/>
          <w:sz w:val="24"/>
          <w:szCs w:val="24"/>
        </w:rPr>
        <w:t xml:space="preserve"> </w:t>
      </w:r>
      <w:r w:rsidRPr="003802C3">
        <w:rPr>
          <w:rFonts w:ascii="Arial" w:hAnsi="Arial" w:cs="Arial"/>
          <w:i/>
          <w:iCs/>
          <w:sz w:val="24"/>
          <w:szCs w:val="24"/>
        </w:rPr>
        <w:t>DRM</w:t>
      </w:r>
      <w:r w:rsidRPr="003802C3">
        <w:rPr>
          <w:rFonts w:ascii="Arial" w:hAnsi="Arial" w:cs="Arial"/>
          <w:sz w:val="24"/>
          <w:szCs w:val="24"/>
        </w:rPr>
        <w:t>) zaczął osiągać masę krytyczną sugerowały, iż te problemy</w:t>
      </w:r>
      <w:r>
        <w:rPr>
          <w:rFonts w:ascii="Arial" w:hAnsi="Arial" w:cs="Arial"/>
          <w:sz w:val="24"/>
          <w:szCs w:val="24"/>
        </w:rPr>
        <w:t xml:space="preserve"> </w:t>
      </w:r>
      <w:r w:rsidRPr="003802C3">
        <w:rPr>
          <w:rFonts w:ascii="Arial" w:hAnsi="Arial" w:cs="Arial"/>
          <w:sz w:val="24"/>
          <w:szCs w:val="24"/>
        </w:rPr>
        <w:t>najprawdopodobniej pozostaną, nawet jeśli dojdzie do istotnych zmian</w:t>
      </w:r>
      <w:r>
        <w:rPr>
          <w:rFonts w:ascii="Arial" w:hAnsi="Arial" w:cs="Arial"/>
          <w:sz w:val="24"/>
          <w:szCs w:val="24"/>
        </w:rPr>
        <w:t xml:space="preserve"> </w:t>
      </w:r>
      <w:r w:rsidRPr="003802C3">
        <w:rPr>
          <w:rFonts w:ascii="Arial" w:hAnsi="Arial" w:cs="Arial"/>
          <w:sz w:val="24"/>
          <w:szCs w:val="24"/>
        </w:rPr>
        <w:t>w prawie</w:t>
      </w:r>
      <w:r>
        <w:rPr>
          <w:rFonts w:ascii="Arial" w:hAnsi="Arial" w:cs="Arial"/>
          <w:sz w:val="24"/>
          <w:szCs w:val="24"/>
        </w:rPr>
        <w:t xml:space="preserve"> [</w:t>
      </w:r>
      <w:hyperlink w:anchor="przypis3x3" w:history="1">
        <w:r w:rsidRPr="003802C3">
          <w:rPr>
            <w:rStyle w:val="Hipercze"/>
            <w:rFonts w:ascii="Arial" w:hAnsi="Arial" w:cs="Arial"/>
            <w:sz w:val="24"/>
            <w:szCs w:val="24"/>
          </w:rPr>
          <w:t>przypis 3.3</w:t>
        </w:r>
      </w:hyperlink>
      <w:r>
        <w:rPr>
          <w:rFonts w:ascii="Arial" w:hAnsi="Arial" w:cs="Arial"/>
          <w:sz w:val="24"/>
          <w:szCs w:val="24"/>
        </w:rPr>
        <w:t>]</w:t>
      </w:r>
      <w:bookmarkStart w:id="27" w:name="p3x3"/>
      <w:bookmarkEnd w:id="27"/>
      <w:r w:rsidRPr="003802C3">
        <w:rPr>
          <w:rFonts w:ascii="Arial" w:hAnsi="Arial" w:cs="Arial"/>
          <w:sz w:val="24"/>
          <w:szCs w:val="24"/>
        </w:rPr>
        <w:t>. Tak więc ustawodawstwo gwarantujące prawa obywatelskie</w:t>
      </w:r>
      <w:r>
        <w:rPr>
          <w:rFonts w:ascii="Arial" w:hAnsi="Arial" w:cs="Arial"/>
          <w:sz w:val="24"/>
          <w:szCs w:val="24"/>
        </w:rPr>
        <w:t xml:space="preserve"> </w:t>
      </w:r>
      <w:r w:rsidRPr="003802C3">
        <w:rPr>
          <w:rFonts w:ascii="Arial" w:hAnsi="Arial" w:cs="Arial"/>
          <w:sz w:val="24"/>
          <w:szCs w:val="24"/>
        </w:rPr>
        <w:t>nie wyeliminowało wszystkich kwestii nierówności w stosunkach rasowych</w:t>
      </w:r>
      <w:r>
        <w:rPr>
          <w:rFonts w:ascii="Arial" w:hAnsi="Arial" w:cs="Arial"/>
          <w:sz w:val="24"/>
          <w:szCs w:val="24"/>
        </w:rPr>
        <w:t xml:space="preserve"> </w:t>
      </w:r>
      <w:r w:rsidRPr="003802C3">
        <w:rPr>
          <w:rFonts w:ascii="Arial" w:hAnsi="Arial" w:cs="Arial"/>
          <w:sz w:val="24"/>
          <w:szCs w:val="24"/>
        </w:rPr>
        <w:t>i płciowych. Wprowadzenie w ostatnich dwudziestu latach do</w:t>
      </w:r>
      <w:r>
        <w:rPr>
          <w:rFonts w:ascii="Arial" w:hAnsi="Arial" w:cs="Arial"/>
          <w:sz w:val="24"/>
          <w:szCs w:val="24"/>
        </w:rPr>
        <w:t xml:space="preserve"> </w:t>
      </w:r>
      <w:r w:rsidRPr="003802C3">
        <w:rPr>
          <w:rFonts w:ascii="Arial" w:hAnsi="Arial" w:cs="Arial"/>
          <w:sz w:val="24"/>
          <w:szCs w:val="24"/>
        </w:rPr>
        <w:t>głównego nurtu zaburzeń psychicznych, częściowo osiągnięte dzięki</w:t>
      </w:r>
      <w:r>
        <w:rPr>
          <w:rFonts w:ascii="Arial" w:hAnsi="Arial" w:cs="Arial"/>
          <w:sz w:val="24"/>
          <w:szCs w:val="24"/>
        </w:rPr>
        <w:t xml:space="preserve"> </w:t>
      </w:r>
      <w:r w:rsidRPr="003802C3">
        <w:rPr>
          <w:rFonts w:ascii="Arial" w:hAnsi="Arial" w:cs="Arial"/>
          <w:sz w:val="24"/>
          <w:szCs w:val="24"/>
        </w:rPr>
        <w:t xml:space="preserve">kosztującym wiele milionów dolarów kampaniom reklamowym firm </w:t>
      </w:r>
      <w:r w:rsidRPr="003802C3">
        <w:rPr>
          <w:rFonts w:ascii="Arial" w:hAnsi="Arial" w:cs="Arial"/>
          <w:sz w:val="24"/>
          <w:szCs w:val="24"/>
        </w:rPr>
        <w:lastRenderedPageBreak/>
        <w:t>farmaceutycznych,</w:t>
      </w:r>
      <w:r>
        <w:rPr>
          <w:rFonts w:ascii="Arial" w:hAnsi="Arial" w:cs="Arial"/>
          <w:sz w:val="24"/>
          <w:szCs w:val="24"/>
        </w:rPr>
        <w:t xml:space="preserve"> </w:t>
      </w:r>
      <w:r w:rsidRPr="003802C3">
        <w:rPr>
          <w:rFonts w:ascii="Arial" w:hAnsi="Arial" w:cs="Arial"/>
          <w:sz w:val="24"/>
          <w:szCs w:val="24"/>
        </w:rPr>
        <w:t>nie wyeliminowało piętna nałożonego na zdrowie psychiczne.</w:t>
      </w:r>
      <w:r>
        <w:rPr>
          <w:rFonts w:ascii="Arial" w:hAnsi="Arial" w:cs="Arial"/>
          <w:sz w:val="24"/>
          <w:szCs w:val="24"/>
        </w:rPr>
        <w:t xml:space="preserve"> </w:t>
      </w:r>
      <w:r w:rsidRPr="003802C3">
        <w:rPr>
          <w:rFonts w:ascii="Arial" w:hAnsi="Arial" w:cs="Arial"/>
          <w:sz w:val="24"/>
          <w:szCs w:val="24"/>
        </w:rPr>
        <w:t>W istocie można twierdzić, że „rewolucja pigułki antykoncepcyjnej”</w:t>
      </w:r>
      <w:r>
        <w:rPr>
          <w:rFonts w:ascii="Arial" w:hAnsi="Arial" w:cs="Arial"/>
          <w:sz w:val="24"/>
          <w:szCs w:val="24"/>
        </w:rPr>
        <w:t xml:space="preserve"> </w:t>
      </w:r>
      <w:r w:rsidRPr="003802C3">
        <w:rPr>
          <w:rFonts w:ascii="Arial" w:hAnsi="Arial" w:cs="Arial"/>
          <w:sz w:val="24"/>
          <w:szCs w:val="24"/>
        </w:rPr>
        <w:t>przyniosła tyle samo szkód, co dobrego</w:t>
      </w:r>
      <w:r>
        <w:rPr>
          <w:rFonts w:ascii="Arial" w:hAnsi="Arial" w:cs="Arial"/>
          <w:sz w:val="24"/>
          <w:szCs w:val="24"/>
        </w:rPr>
        <w:t xml:space="preserve"> [</w:t>
      </w:r>
      <w:hyperlink w:anchor="przypis3x4" w:history="1">
        <w:r w:rsidRPr="003802C3">
          <w:rPr>
            <w:rStyle w:val="Hipercze"/>
            <w:rFonts w:ascii="Arial" w:hAnsi="Arial" w:cs="Arial"/>
            <w:sz w:val="24"/>
            <w:szCs w:val="24"/>
          </w:rPr>
          <w:t>przypis 3.4</w:t>
        </w:r>
      </w:hyperlink>
      <w:r>
        <w:rPr>
          <w:rFonts w:ascii="Arial" w:hAnsi="Arial" w:cs="Arial"/>
          <w:sz w:val="24"/>
          <w:szCs w:val="24"/>
        </w:rPr>
        <w:t>]</w:t>
      </w:r>
      <w:bookmarkStart w:id="28" w:name="p3x4"/>
      <w:bookmarkEnd w:id="28"/>
      <w:r w:rsidRPr="003802C3">
        <w:rPr>
          <w:rFonts w:ascii="Arial" w:hAnsi="Arial" w:cs="Arial"/>
          <w:sz w:val="24"/>
          <w:szCs w:val="24"/>
        </w:rPr>
        <w:t>.</w:t>
      </w:r>
    </w:p>
    <w:p w:rsidR="001C54D8" w:rsidRDefault="001C54D8" w:rsidP="00A6199A">
      <w:pPr>
        <w:autoSpaceDE w:val="0"/>
        <w:autoSpaceDN w:val="0"/>
        <w:adjustRightInd w:val="0"/>
        <w:spacing w:after="0" w:line="360" w:lineRule="auto"/>
        <w:rPr>
          <w:rFonts w:ascii="Arial" w:hAnsi="Arial" w:cs="Arial"/>
          <w:sz w:val="24"/>
          <w:szCs w:val="24"/>
        </w:rPr>
      </w:pPr>
    </w:p>
    <w:p w:rsidR="003802C3" w:rsidRDefault="003802C3"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34</w:t>
      </w:r>
    </w:p>
    <w:p w:rsidR="003802C3" w:rsidRPr="003802C3" w:rsidRDefault="003802C3" w:rsidP="003802C3">
      <w:pPr>
        <w:autoSpaceDE w:val="0"/>
        <w:autoSpaceDN w:val="0"/>
        <w:adjustRightInd w:val="0"/>
        <w:spacing w:after="0" w:line="360" w:lineRule="auto"/>
        <w:rPr>
          <w:rFonts w:ascii="Arial" w:hAnsi="Arial" w:cs="Arial"/>
          <w:sz w:val="24"/>
          <w:szCs w:val="24"/>
        </w:rPr>
      </w:pPr>
      <w:r w:rsidRPr="003802C3">
        <w:rPr>
          <w:rFonts w:ascii="Arial" w:hAnsi="Arial" w:cs="Arial"/>
          <w:sz w:val="24"/>
          <w:szCs w:val="24"/>
        </w:rPr>
        <w:t>W odniesieniu do studentów</w:t>
      </w:r>
      <w:r>
        <w:rPr>
          <w:rFonts w:ascii="Arial" w:hAnsi="Arial" w:cs="Arial"/>
          <w:sz w:val="24"/>
          <w:szCs w:val="24"/>
        </w:rPr>
        <w:t xml:space="preserve"> </w:t>
      </w:r>
      <w:r w:rsidRPr="003802C3">
        <w:rPr>
          <w:rFonts w:ascii="Arial" w:hAnsi="Arial" w:cs="Arial"/>
          <w:sz w:val="24"/>
          <w:szCs w:val="24"/>
        </w:rPr>
        <w:t>niepełnosprawnych na tle psychicznym istnieją nawet dowody, że sam wymagany prawem proces składania deklaracji posiadanego zaburzenia</w:t>
      </w:r>
      <w:r>
        <w:rPr>
          <w:rFonts w:ascii="Arial" w:hAnsi="Arial" w:cs="Arial"/>
          <w:sz w:val="24"/>
          <w:szCs w:val="24"/>
        </w:rPr>
        <w:t xml:space="preserve"> </w:t>
      </w:r>
      <w:r w:rsidRPr="003802C3">
        <w:rPr>
          <w:rFonts w:ascii="Arial" w:hAnsi="Arial" w:cs="Arial"/>
          <w:sz w:val="24"/>
          <w:szCs w:val="24"/>
        </w:rPr>
        <w:t>może być również kontynuowany i tworzyć swoiste problemy</w:t>
      </w:r>
      <w:r>
        <w:rPr>
          <w:rFonts w:ascii="Arial" w:hAnsi="Arial" w:cs="Arial"/>
          <w:sz w:val="24"/>
          <w:szCs w:val="24"/>
        </w:rPr>
        <w:t xml:space="preserve"> [</w:t>
      </w:r>
      <w:hyperlink w:anchor="przypis3x5" w:history="1">
        <w:r w:rsidRPr="003802C3">
          <w:rPr>
            <w:rStyle w:val="Hipercze"/>
            <w:rFonts w:ascii="Arial" w:hAnsi="Arial" w:cs="Arial"/>
            <w:sz w:val="24"/>
            <w:szCs w:val="24"/>
          </w:rPr>
          <w:t>przypis 3.5</w:t>
        </w:r>
      </w:hyperlink>
      <w:r>
        <w:rPr>
          <w:rFonts w:ascii="Arial" w:hAnsi="Arial" w:cs="Arial"/>
          <w:sz w:val="24"/>
          <w:szCs w:val="24"/>
        </w:rPr>
        <w:t>]</w:t>
      </w:r>
      <w:bookmarkStart w:id="29" w:name="p3x5"/>
      <w:bookmarkEnd w:id="29"/>
      <w:r w:rsidRPr="003802C3">
        <w:rPr>
          <w:rFonts w:ascii="Arial" w:hAnsi="Arial" w:cs="Arial"/>
          <w:sz w:val="24"/>
          <w:szCs w:val="24"/>
        </w:rPr>
        <w:t>.</w:t>
      </w:r>
      <w:r>
        <w:rPr>
          <w:rFonts w:ascii="Arial" w:hAnsi="Arial" w:cs="Arial"/>
          <w:sz w:val="24"/>
          <w:szCs w:val="24"/>
        </w:rPr>
        <w:t xml:space="preserve"> </w:t>
      </w:r>
      <w:r w:rsidRPr="003802C3">
        <w:rPr>
          <w:rFonts w:ascii="Arial" w:hAnsi="Arial" w:cs="Arial"/>
          <w:sz w:val="24"/>
          <w:szCs w:val="24"/>
        </w:rPr>
        <w:t>Proces takiej deklaracji to chwila prawdy, kiedy dana osoba musi w pełni</w:t>
      </w:r>
      <w:r>
        <w:rPr>
          <w:rFonts w:ascii="Arial" w:hAnsi="Arial" w:cs="Arial"/>
          <w:sz w:val="24"/>
          <w:szCs w:val="24"/>
        </w:rPr>
        <w:t xml:space="preserve"> </w:t>
      </w:r>
      <w:r w:rsidRPr="003802C3">
        <w:rPr>
          <w:rFonts w:ascii="Arial" w:hAnsi="Arial" w:cs="Arial"/>
          <w:sz w:val="24"/>
          <w:szCs w:val="24"/>
        </w:rPr>
        <w:t>zaakceptować swój status osoby niepełnosprawnej oraz złożyć oświadczenie</w:t>
      </w:r>
      <w:r>
        <w:rPr>
          <w:rFonts w:ascii="Arial" w:hAnsi="Arial" w:cs="Arial"/>
          <w:sz w:val="24"/>
          <w:szCs w:val="24"/>
        </w:rPr>
        <w:t xml:space="preserve"> </w:t>
      </w:r>
      <w:r w:rsidRPr="003802C3">
        <w:rPr>
          <w:rFonts w:ascii="Arial" w:hAnsi="Arial" w:cs="Arial"/>
          <w:sz w:val="24"/>
          <w:szCs w:val="24"/>
        </w:rPr>
        <w:t>takiej akceptacji w celu zapewnienia sobie pewnych dostosowań.</w:t>
      </w:r>
      <w:r>
        <w:rPr>
          <w:rFonts w:ascii="Arial" w:hAnsi="Arial" w:cs="Arial"/>
          <w:sz w:val="24"/>
          <w:szCs w:val="24"/>
        </w:rPr>
        <w:t xml:space="preserve"> </w:t>
      </w:r>
      <w:r w:rsidRPr="003802C3">
        <w:rPr>
          <w:rFonts w:ascii="Arial" w:hAnsi="Arial" w:cs="Arial"/>
          <w:sz w:val="24"/>
          <w:szCs w:val="24"/>
        </w:rPr>
        <w:t>Jest to w dużej mierze sytuacja przypominająca nakazanie zawodnikowi</w:t>
      </w:r>
      <w:r>
        <w:rPr>
          <w:rFonts w:ascii="Arial" w:hAnsi="Arial" w:cs="Arial"/>
          <w:sz w:val="24"/>
          <w:szCs w:val="24"/>
        </w:rPr>
        <w:t xml:space="preserve"> </w:t>
      </w:r>
      <w:r w:rsidRPr="003802C3">
        <w:rPr>
          <w:rFonts w:ascii="Arial" w:hAnsi="Arial" w:cs="Arial"/>
          <w:sz w:val="24"/>
          <w:szCs w:val="24"/>
        </w:rPr>
        <w:t>na boisku włożenie koszulki z napisem „kontuzjowany” czy też zmuszenie</w:t>
      </w:r>
      <w:r>
        <w:rPr>
          <w:rFonts w:ascii="Arial" w:hAnsi="Arial" w:cs="Arial"/>
          <w:sz w:val="24"/>
          <w:szCs w:val="24"/>
        </w:rPr>
        <w:t xml:space="preserve"> </w:t>
      </w:r>
      <w:r w:rsidRPr="003802C3">
        <w:rPr>
          <w:rFonts w:ascii="Arial" w:hAnsi="Arial" w:cs="Arial"/>
          <w:sz w:val="24"/>
          <w:szCs w:val="24"/>
        </w:rPr>
        <w:t>studenta do przyjęcia etykietki, aby otrzymać coś, co w teorii powinno</w:t>
      </w:r>
      <w:r>
        <w:rPr>
          <w:rFonts w:ascii="Arial" w:hAnsi="Arial" w:cs="Arial"/>
          <w:sz w:val="24"/>
          <w:szCs w:val="24"/>
        </w:rPr>
        <w:t xml:space="preserve"> </w:t>
      </w:r>
      <w:r w:rsidRPr="003802C3">
        <w:rPr>
          <w:rFonts w:ascii="Arial" w:hAnsi="Arial" w:cs="Arial"/>
          <w:sz w:val="24"/>
          <w:szCs w:val="24"/>
        </w:rPr>
        <w:t>być swobodnie dostępne. W ujęciu Foucaulta mamy tu do czynienia</w:t>
      </w:r>
      <w:r>
        <w:rPr>
          <w:rFonts w:ascii="Arial" w:hAnsi="Arial" w:cs="Arial"/>
          <w:sz w:val="24"/>
          <w:szCs w:val="24"/>
        </w:rPr>
        <w:t xml:space="preserve"> </w:t>
      </w:r>
      <w:r w:rsidRPr="003802C3">
        <w:rPr>
          <w:rFonts w:ascii="Arial" w:hAnsi="Arial" w:cs="Arial"/>
          <w:sz w:val="24"/>
          <w:szCs w:val="24"/>
        </w:rPr>
        <w:t>z potężnym nadzorem, gdzie student musi zrównoważyć rezygnację</w:t>
      </w:r>
      <w:r>
        <w:rPr>
          <w:rFonts w:ascii="Arial" w:hAnsi="Arial" w:cs="Arial"/>
          <w:sz w:val="24"/>
          <w:szCs w:val="24"/>
        </w:rPr>
        <w:t xml:space="preserve"> </w:t>
      </w:r>
      <w:r w:rsidRPr="003802C3">
        <w:rPr>
          <w:rFonts w:ascii="Arial" w:hAnsi="Arial" w:cs="Arial"/>
          <w:sz w:val="24"/>
          <w:szCs w:val="24"/>
        </w:rPr>
        <w:t>z części swej prywatności i wolności w zamian za coś, co może być lepszym</w:t>
      </w:r>
      <w:r>
        <w:rPr>
          <w:rFonts w:ascii="Arial" w:hAnsi="Arial" w:cs="Arial"/>
          <w:sz w:val="24"/>
          <w:szCs w:val="24"/>
        </w:rPr>
        <w:t xml:space="preserve"> </w:t>
      </w:r>
      <w:r w:rsidRPr="003802C3">
        <w:rPr>
          <w:rFonts w:ascii="Arial" w:hAnsi="Arial" w:cs="Arial"/>
          <w:sz w:val="24"/>
          <w:szCs w:val="24"/>
        </w:rPr>
        <w:t>dostępem do środowiska akademickiego</w:t>
      </w:r>
      <w:r>
        <w:rPr>
          <w:rFonts w:ascii="Arial" w:hAnsi="Arial" w:cs="Arial"/>
          <w:sz w:val="24"/>
          <w:szCs w:val="24"/>
        </w:rPr>
        <w:t xml:space="preserve"> [</w:t>
      </w:r>
      <w:hyperlink w:anchor="przypis3x6" w:history="1">
        <w:r w:rsidRPr="003802C3">
          <w:rPr>
            <w:rStyle w:val="Hipercze"/>
            <w:rFonts w:ascii="Arial" w:hAnsi="Arial" w:cs="Arial"/>
            <w:sz w:val="24"/>
            <w:szCs w:val="24"/>
          </w:rPr>
          <w:t>przypis 3.6</w:t>
        </w:r>
      </w:hyperlink>
      <w:r>
        <w:rPr>
          <w:rFonts w:ascii="Arial" w:hAnsi="Arial" w:cs="Arial"/>
          <w:sz w:val="24"/>
          <w:szCs w:val="24"/>
        </w:rPr>
        <w:t>]</w:t>
      </w:r>
      <w:bookmarkStart w:id="30" w:name="p3x6"/>
      <w:bookmarkEnd w:id="30"/>
      <w:r w:rsidRPr="003802C3">
        <w:rPr>
          <w:rFonts w:ascii="Arial" w:hAnsi="Arial" w:cs="Arial"/>
          <w:sz w:val="24"/>
          <w:szCs w:val="24"/>
        </w:rPr>
        <w:t>.</w:t>
      </w:r>
    </w:p>
    <w:p w:rsidR="003802C3" w:rsidRPr="003802C3" w:rsidRDefault="003802C3" w:rsidP="003802C3">
      <w:pPr>
        <w:autoSpaceDE w:val="0"/>
        <w:autoSpaceDN w:val="0"/>
        <w:adjustRightInd w:val="0"/>
        <w:spacing w:after="0" w:line="360" w:lineRule="auto"/>
        <w:rPr>
          <w:rFonts w:ascii="Arial" w:hAnsi="Arial" w:cs="Arial"/>
          <w:sz w:val="24"/>
          <w:szCs w:val="24"/>
        </w:rPr>
      </w:pPr>
      <w:r w:rsidRPr="003802C3">
        <w:rPr>
          <w:rFonts w:ascii="Arial" w:hAnsi="Arial" w:cs="Arial"/>
          <w:sz w:val="24"/>
          <w:szCs w:val="24"/>
        </w:rPr>
        <w:t>Studentom, jak sami mówią, ten wybór nie przychodzi łatwo: „nikomu</w:t>
      </w:r>
      <w:r>
        <w:rPr>
          <w:rFonts w:ascii="Arial" w:hAnsi="Arial" w:cs="Arial"/>
          <w:sz w:val="24"/>
          <w:szCs w:val="24"/>
        </w:rPr>
        <w:t xml:space="preserve"> </w:t>
      </w:r>
      <w:r w:rsidRPr="003802C3">
        <w:rPr>
          <w:rFonts w:ascii="Arial" w:hAnsi="Arial" w:cs="Arial"/>
          <w:sz w:val="24"/>
          <w:szCs w:val="24"/>
        </w:rPr>
        <w:t>nie mówię [o mojej niepełnosprawności], chyba że muszę.” „Kto</w:t>
      </w:r>
      <w:r>
        <w:rPr>
          <w:rFonts w:ascii="Arial" w:hAnsi="Arial" w:cs="Arial"/>
          <w:sz w:val="24"/>
          <w:szCs w:val="24"/>
        </w:rPr>
        <w:t xml:space="preserve"> </w:t>
      </w:r>
      <w:r w:rsidRPr="003802C3">
        <w:rPr>
          <w:rFonts w:ascii="Arial" w:hAnsi="Arial" w:cs="Arial"/>
          <w:sz w:val="24"/>
          <w:szCs w:val="24"/>
        </w:rPr>
        <w:t>jeszcze dostanie te informacje poza Biurem ds. Osób Niepełnosprawnych?”</w:t>
      </w:r>
      <w:r>
        <w:rPr>
          <w:rFonts w:ascii="Arial" w:hAnsi="Arial" w:cs="Arial"/>
          <w:sz w:val="24"/>
          <w:szCs w:val="24"/>
        </w:rPr>
        <w:t xml:space="preserve"> </w:t>
      </w:r>
      <w:r w:rsidRPr="003802C3">
        <w:rPr>
          <w:rFonts w:ascii="Arial" w:hAnsi="Arial" w:cs="Arial"/>
          <w:sz w:val="24"/>
          <w:szCs w:val="24"/>
        </w:rPr>
        <w:t>„Nie myślę o sobie jako osobie niepełnosprawnej.” „Nie chcę, by</w:t>
      </w:r>
      <w:r>
        <w:rPr>
          <w:rFonts w:ascii="Arial" w:hAnsi="Arial" w:cs="Arial"/>
          <w:sz w:val="24"/>
          <w:szCs w:val="24"/>
        </w:rPr>
        <w:t xml:space="preserve"> </w:t>
      </w:r>
      <w:r w:rsidRPr="003802C3">
        <w:rPr>
          <w:rFonts w:ascii="Arial" w:hAnsi="Arial" w:cs="Arial"/>
          <w:sz w:val="24"/>
          <w:szCs w:val="24"/>
        </w:rPr>
        <w:t>ktokolwiek się o tym dowiedział.” „Czy mam polubić bycie osobą niepełnosprawną?”.</w:t>
      </w:r>
      <w:r>
        <w:rPr>
          <w:rFonts w:ascii="Arial" w:hAnsi="Arial" w:cs="Arial"/>
          <w:sz w:val="24"/>
          <w:szCs w:val="24"/>
        </w:rPr>
        <w:t xml:space="preserve"> </w:t>
      </w:r>
      <w:r w:rsidRPr="003802C3">
        <w:rPr>
          <w:rFonts w:ascii="Arial" w:hAnsi="Arial" w:cs="Arial"/>
          <w:sz w:val="24"/>
          <w:szCs w:val="24"/>
        </w:rPr>
        <w:t>„Mój umysł należy do mnie.” Dylemat deklarowania</w:t>
      </w:r>
      <w:r>
        <w:rPr>
          <w:rFonts w:ascii="Arial" w:hAnsi="Arial" w:cs="Arial"/>
          <w:sz w:val="24"/>
          <w:szCs w:val="24"/>
        </w:rPr>
        <w:t xml:space="preserve"> </w:t>
      </w:r>
      <w:r w:rsidRPr="003802C3">
        <w:rPr>
          <w:rFonts w:ascii="Arial" w:hAnsi="Arial" w:cs="Arial"/>
          <w:sz w:val="24"/>
          <w:szCs w:val="24"/>
        </w:rPr>
        <w:t>zaburzeń psychicznych stawia w niezręcznej sytuacji również Biuro ds.</w:t>
      </w:r>
      <w:r>
        <w:rPr>
          <w:rFonts w:ascii="Arial" w:hAnsi="Arial" w:cs="Arial"/>
          <w:sz w:val="24"/>
          <w:szCs w:val="24"/>
        </w:rPr>
        <w:t xml:space="preserve"> </w:t>
      </w:r>
      <w:r w:rsidRPr="003802C3">
        <w:rPr>
          <w:rFonts w:ascii="Arial" w:hAnsi="Arial" w:cs="Arial"/>
          <w:sz w:val="24"/>
          <w:szCs w:val="24"/>
        </w:rPr>
        <w:t>Osób Niepełnosprawnych, jak też innych studentów, kadrę akademicką</w:t>
      </w:r>
      <w:r>
        <w:rPr>
          <w:rFonts w:ascii="Arial" w:hAnsi="Arial" w:cs="Arial"/>
          <w:sz w:val="24"/>
          <w:szCs w:val="24"/>
        </w:rPr>
        <w:t xml:space="preserve"> </w:t>
      </w:r>
      <w:r w:rsidRPr="003802C3">
        <w:rPr>
          <w:rFonts w:ascii="Arial" w:hAnsi="Arial" w:cs="Arial"/>
          <w:sz w:val="24"/>
          <w:szCs w:val="24"/>
        </w:rPr>
        <w:t>i personel uczelni. Aby „udowodnić”, że dostosowania są dostępne a klimat</w:t>
      </w:r>
      <w:r>
        <w:rPr>
          <w:rFonts w:ascii="Arial" w:hAnsi="Arial" w:cs="Arial"/>
          <w:sz w:val="24"/>
          <w:szCs w:val="24"/>
        </w:rPr>
        <w:t xml:space="preserve"> </w:t>
      </w:r>
      <w:r w:rsidRPr="003802C3">
        <w:rPr>
          <w:rFonts w:ascii="Arial" w:hAnsi="Arial" w:cs="Arial"/>
          <w:sz w:val="24"/>
          <w:szCs w:val="24"/>
        </w:rPr>
        <w:t>dla niepełnosprawności przyjazny, od studenta wymaga się oświadczenia-ujawnienia, a to oznacza, że nosi on widoczną dla innych etykietkę.</w:t>
      </w:r>
      <w:r>
        <w:rPr>
          <w:rFonts w:ascii="Arial" w:hAnsi="Arial" w:cs="Arial"/>
          <w:sz w:val="24"/>
          <w:szCs w:val="24"/>
        </w:rPr>
        <w:t xml:space="preserve"> </w:t>
      </w:r>
      <w:r w:rsidRPr="003802C3">
        <w:rPr>
          <w:rFonts w:ascii="Arial" w:hAnsi="Arial" w:cs="Arial"/>
          <w:sz w:val="24"/>
          <w:szCs w:val="24"/>
        </w:rPr>
        <w:t>Uczelnie wyższe są więc zobowiązane, w kategoriach etycznych</w:t>
      </w:r>
      <w:r>
        <w:rPr>
          <w:rFonts w:ascii="Arial" w:hAnsi="Arial" w:cs="Arial"/>
          <w:sz w:val="24"/>
          <w:szCs w:val="24"/>
        </w:rPr>
        <w:t xml:space="preserve"> </w:t>
      </w:r>
      <w:r w:rsidRPr="003802C3">
        <w:rPr>
          <w:rFonts w:ascii="Arial" w:hAnsi="Arial" w:cs="Arial"/>
          <w:sz w:val="24"/>
          <w:szCs w:val="24"/>
        </w:rPr>
        <w:t>i praktycznych, sprzyjać środowisku przyjaznemu niepełnosprawności oraz zapewnić, by proces ujawniania miał charakter tak pragmatyczny</w:t>
      </w:r>
      <w:r>
        <w:rPr>
          <w:rFonts w:ascii="Arial" w:hAnsi="Arial" w:cs="Arial"/>
          <w:sz w:val="24"/>
          <w:szCs w:val="24"/>
        </w:rPr>
        <w:t xml:space="preserve"> </w:t>
      </w:r>
      <w:r w:rsidRPr="003802C3">
        <w:rPr>
          <w:rFonts w:ascii="Arial" w:hAnsi="Arial" w:cs="Arial"/>
          <w:sz w:val="24"/>
          <w:szCs w:val="24"/>
        </w:rPr>
        <w:t>i nikomu niezagrażający jak to tylko możliwe.</w:t>
      </w:r>
    </w:p>
    <w:p w:rsidR="003802C3" w:rsidRDefault="003802C3" w:rsidP="00A6199A">
      <w:pPr>
        <w:autoSpaceDE w:val="0"/>
        <w:autoSpaceDN w:val="0"/>
        <w:adjustRightInd w:val="0"/>
        <w:spacing w:after="0" w:line="360" w:lineRule="auto"/>
        <w:rPr>
          <w:rFonts w:ascii="Arial" w:hAnsi="Arial" w:cs="Arial"/>
          <w:sz w:val="24"/>
          <w:szCs w:val="24"/>
        </w:rPr>
      </w:pPr>
    </w:p>
    <w:p w:rsidR="003802C3" w:rsidRDefault="003802C3"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35</w:t>
      </w:r>
    </w:p>
    <w:p w:rsidR="00B713D9" w:rsidRPr="00B713D9" w:rsidRDefault="00B713D9" w:rsidP="00B713D9">
      <w:pPr>
        <w:autoSpaceDE w:val="0"/>
        <w:autoSpaceDN w:val="0"/>
        <w:adjustRightInd w:val="0"/>
        <w:spacing w:after="0" w:line="360" w:lineRule="auto"/>
        <w:rPr>
          <w:rFonts w:ascii="Arial" w:hAnsi="Arial" w:cs="Arial"/>
          <w:sz w:val="24"/>
          <w:szCs w:val="24"/>
        </w:rPr>
      </w:pPr>
      <w:r w:rsidRPr="00B713D9">
        <w:rPr>
          <w:rFonts w:ascii="Arial" w:hAnsi="Arial" w:cs="Arial"/>
          <w:sz w:val="24"/>
          <w:szCs w:val="24"/>
        </w:rPr>
        <w:t>Być może łatwiej to powiedzieć</w:t>
      </w:r>
      <w:r>
        <w:rPr>
          <w:rFonts w:ascii="Arial" w:hAnsi="Arial" w:cs="Arial"/>
          <w:sz w:val="24"/>
          <w:szCs w:val="24"/>
        </w:rPr>
        <w:t xml:space="preserve"> </w:t>
      </w:r>
      <w:r w:rsidRPr="00B713D9">
        <w:rPr>
          <w:rFonts w:ascii="Arial" w:hAnsi="Arial" w:cs="Arial"/>
          <w:sz w:val="24"/>
          <w:szCs w:val="24"/>
        </w:rPr>
        <w:t>niż zrealizować, jednak z literatury na temat deklarowania niepełnosprawności</w:t>
      </w:r>
      <w:r>
        <w:rPr>
          <w:rFonts w:ascii="Arial" w:hAnsi="Arial" w:cs="Arial"/>
          <w:sz w:val="24"/>
          <w:szCs w:val="24"/>
        </w:rPr>
        <w:t xml:space="preserve"> </w:t>
      </w:r>
      <w:r w:rsidRPr="00B713D9">
        <w:rPr>
          <w:rFonts w:ascii="Arial" w:hAnsi="Arial" w:cs="Arial"/>
          <w:sz w:val="24"/>
          <w:szCs w:val="24"/>
        </w:rPr>
        <w:t xml:space="preserve">oraz bezpośrednio z doświadczeń studentów </w:t>
      </w:r>
      <w:r w:rsidRPr="00B713D9">
        <w:rPr>
          <w:rFonts w:ascii="Arial" w:hAnsi="Arial" w:cs="Arial"/>
          <w:sz w:val="24"/>
          <w:szCs w:val="24"/>
        </w:rPr>
        <w:lastRenderedPageBreak/>
        <w:t>wynikają</w:t>
      </w:r>
      <w:r>
        <w:rPr>
          <w:rFonts w:ascii="Arial" w:hAnsi="Arial" w:cs="Arial"/>
          <w:sz w:val="24"/>
          <w:szCs w:val="24"/>
        </w:rPr>
        <w:t xml:space="preserve"> </w:t>
      </w:r>
      <w:r w:rsidRPr="00B713D9">
        <w:rPr>
          <w:rFonts w:ascii="Arial" w:hAnsi="Arial" w:cs="Arial"/>
          <w:sz w:val="24"/>
          <w:szCs w:val="24"/>
        </w:rPr>
        <w:t>pewne tematy</w:t>
      </w:r>
      <w:r>
        <w:rPr>
          <w:rFonts w:ascii="Arial" w:hAnsi="Arial" w:cs="Arial"/>
          <w:sz w:val="24"/>
          <w:szCs w:val="24"/>
        </w:rPr>
        <w:t xml:space="preserve"> [</w:t>
      </w:r>
      <w:hyperlink w:anchor="przypis3x7" w:history="1">
        <w:r w:rsidRPr="00B713D9">
          <w:rPr>
            <w:rStyle w:val="Hipercze"/>
            <w:rFonts w:ascii="Arial" w:hAnsi="Arial" w:cs="Arial"/>
            <w:sz w:val="24"/>
            <w:szCs w:val="24"/>
          </w:rPr>
          <w:t>przypis 3.7</w:t>
        </w:r>
      </w:hyperlink>
      <w:r>
        <w:rPr>
          <w:rFonts w:ascii="Arial" w:hAnsi="Arial" w:cs="Arial"/>
          <w:sz w:val="24"/>
          <w:szCs w:val="24"/>
        </w:rPr>
        <w:t>]</w:t>
      </w:r>
      <w:bookmarkStart w:id="31" w:name="p3x7"/>
      <w:bookmarkEnd w:id="31"/>
      <w:r w:rsidRPr="00B713D9">
        <w:rPr>
          <w:rFonts w:ascii="Arial" w:hAnsi="Arial" w:cs="Arial"/>
          <w:sz w:val="24"/>
          <w:szCs w:val="24"/>
        </w:rPr>
        <w:t>. Jest też coraz więcej dowodów potwierdzających piętnujący</w:t>
      </w:r>
      <w:r>
        <w:rPr>
          <w:rFonts w:ascii="Arial" w:hAnsi="Arial" w:cs="Arial"/>
          <w:sz w:val="24"/>
          <w:szCs w:val="24"/>
        </w:rPr>
        <w:t xml:space="preserve"> </w:t>
      </w:r>
      <w:r w:rsidRPr="00B713D9">
        <w:rPr>
          <w:rFonts w:ascii="Arial" w:hAnsi="Arial" w:cs="Arial"/>
          <w:sz w:val="24"/>
          <w:szCs w:val="24"/>
        </w:rPr>
        <w:t>charakter „ujawniania się”</w:t>
      </w:r>
      <w:r>
        <w:rPr>
          <w:rFonts w:ascii="Arial" w:hAnsi="Arial" w:cs="Arial"/>
          <w:sz w:val="24"/>
          <w:szCs w:val="24"/>
        </w:rPr>
        <w:t xml:space="preserve"> [</w:t>
      </w:r>
      <w:hyperlink w:anchor="przypis3x8" w:history="1">
        <w:r w:rsidRPr="00B713D9">
          <w:rPr>
            <w:rStyle w:val="Hipercze"/>
            <w:rFonts w:ascii="Arial" w:hAnsi="Arial" w:cs="Arial"/>
            <w:sz w:val="24"/>
            <w:szCs w:val="24"/>
          </w:rPr>
          <w:t>przypis 3.8</w:t>
        </w:r>
      </w:hyperlink>
      <w:r>
        <w:rPr>
          <w:rFonts w:ascii="Arial" w:hAnsi="Arial" w:cs="Arial"/>
          <w:sz w:val="24"/>
          <w:szCs w:val="24"/>
        </w:rPr>
        <w:t>]</w:t>
      </w:r>
      <w:bookmarkStart w:id="32" w:name="p3x8"/>
      <w:bookmarkEnd w:id="32"/>
      <w:r w:rsidRPr="00B713D9">
        <w:rPr>
          <w:rFonts w:ascii="Arial" w:hAnsi="Arial" w:cs="Arial"/>
          <w:sz w:val="24"/>
          <w:szCs w:val="24"/>
        </w:rPr>
        <w:t>.</w:t>
      </w:r>
    </w:p>
    <w:p w:rsidR="00B713D9" w:rsidRPr="00B713D9" w:rsidRDefault="00B713D9" w:rsidP="00B713D9">
      <w:pPr>
        <w:autoSpaceDE w:val="0"/>
        <w:autoSpaceDN w:val="0"/>
        <w:adjustRightInd w:val="0"/>
        <w:spacing w:after="0" w:line="360" w:lineRule="auto"/>
        <w:rPr>
          <w:rFonts w:ascii="Arial" w:hAnsi="Arial" w:cs="Arial"/>
          <w:sz w:val="24"/>
          <w:szCs w:val="24"/>
        </w:rPr>
      </w:pPr>
      <w:r w:rsidRPr="00B713D9">
        <w:rPr>
          <w:rFonts w:ascii="Arial" w:hAnsi="Arial" w:cs="Arial"/>
          <w:sz w:val="24"/>
          <w:szCs w:val="24"/>
        </w:rPr>
        <w:t>Przede wszystkim, uczelnia powinna w jak największym możliwym</w:t>
      </w:r>
      <w:r>
        <w:rPr>
          <w:rFonts w:ascii="Arial" w:hAnsi="Arial" w:cs="Arial"/>
          <w:sz w:val="24"/>
          <w:szCs w:val="24"/>
        </w:rPr>
        <w:t xml:space="preserve"> </w:t>
      </w:r>
      <w:r w:rsidRPr="00B713D9">
        <w:rPr>
          <w:rFonts w:ascii="Arial" w:hAnsi="Arial" w:cs="Arial"/>
          <w:sz w:val="24"/>
          <w:szCs w:val="24"/>
        </w:rPr>
        <w:t>stopniu uczynić z deklarowania niepełnosprawności proces znormalizowany,</w:t>
      </w:r>
      <w:r>
        <w:rPr>
          <w:rFonts w:ascii="Arial" w:hAnsi="Arial" w:cs="Arial"/>
          <w:sz w:val="24"/>
          <w:szCs w:val="24"/>
        </w:rPr>
        <w:t xml:space="preserve"> </w:t>
      </w:r>
      <w:r w:rsidRPr="00B713D9">
        <w:rPr>
          <w:rFonts w:ascii="Arial" w:hAnsi="Arial" w:cs="Arial"/>
          <w:sz w:val="24"/>
          <w:szCs w:val="24"/>
        </w:rPr>
        <w:t>tak samo jak normalne jest zapisywanie się na zajęcia dydaktyczne</w:t>
      </w:r>
      <w:r>
        <w:rPr>
          <w:rFonts w:ascii="Arial" w:hAnsi="Arial" w:cs="Arial"/>
          <w:sz w:val="24"/>
          <w:szCs w:val="24"/>
        </w:rPr>
        <w:t xml:space="preserve"> </w:t>
      </w:r>
      <w:r w:rsidRPr="00B713D9">
        <w:rPr>
          <w:rFonts w:ascii="Arial" w:hAnsi="Arial" w:cs="Arial"/>
          <w:sz w:val="24"/>
          <w:szCs w:val="24"/>
        </w:rPr>
        <w:t>czy spotkania z doradcą. Powinny istnieć wystarczające możliwości</w:t>
      </w:r>
      <w:r>
        <w:rPr>
          <w:rFonts w:ascii="Arial" w:hAnsi="Arial" w:cs="Arial"/>
          <w:sz w:val="24"/>
          <w:szCs w:val="24"/>
        </w:rPr>
        <w:t xml:space="preserve"> </w:t>
      </w:r>
      <w:r w:rsidRPr="00B713D9">
        <w:rPr>
          <w:rFonts w:ascii="Arial" w:hAnsi="Arial" w:cs="Arial"/>
          <w:sz w:val="24"/>
          <w:szCs w:val="24"/>
        </w:rPr>
        <w:t>dostępu do uczelnianego Biura ds. Osób Niepełnosprawnych (BON)</w:t>
      </w:r>
      <w:r>
        <w:rPr>
          <w:rFonts w:ascii="Arial" w:hAnsi="Arial" w:cs="Arial"/>
          <w:sz w:val="24"/>
          <w:szCs w:val="24"/>
        </w:rPr>
        <w:t xml:space="preserve"> </w:t>
      </w:r>
      <w:r w:rsidRPr="00B713D9">
        <w:rPr>
          <w:rFonts w:ascii="Arial" w:hAnsi="Arial" w:cs="Arial"/>
          <w:sz w:val="24"/>
          <w:szCs w:val="24"/>
        </w:rPr>
        <w:t>w przestrzeni fizycznej i w czasie oraz w przestrzeni wirtualnej, w tym</w:t>
      </w:r>
      <w:r>
        <w:rPr>
          <w:rFonts w:ascii="Arial" w:hAnsi="Arial" w:cs="Arial"/>
          <w:sz w:val="24"/>
          <w:szCs w:val="24"/>
        </w:rPr>
        <w:t xml:space="preserve"> </w:t>
      </w:r>
      <w:r w:rsidRPr="00B713D9">
        <w:rPr>
          <w:rFonts w:ascii="Arial" w:hAnsi="Arial" w:cs="Arial"/>
          <w:sz w:val="24"/>
          <w:szCs w:val="24"/>
        </w:rPr>
        <w:t>drogą elektroniczną przez Internet. Sam formularz deklaracji niepełnosprawności</w:t>
      </w:r>
      <w:r>
        <w:rPr>
          <w:rFonts w:ascii="Arial" w:hAnsi="Arial" w:cs="Arial"/>
          <w:sz w:val="24"/>
          <w:szCs w:val="24"/>
        </w:rPr>
        <w:t xml:space="preserve"> </w:t>
      </w:r>
      <w:r w:rsidRPr="00B713D9">
        <w:rPr>
          <w:rFonts w:ascii="Arial" w:hAnsi="Arial" w:cs="Arial"/>
          <w:sz w:val="24"/>
          <w:szCs w:val="24"/>
        </w:rPr>
        <w:t>powinien być jasny i zwięzły, zrozumiały oraz zawierać liczne</w:t>
      </w:r>
      <w:r>
        <w:rPr>
          <w:rFonts w:ascii="Arial" w:hAnsi="Arial" w:cs="Arial"/>
          <w:sz w:val="24"/>
          <w:szCs w:val="24"/>
        </w:rPr>
        <w:t xml:space="preserve"> </w:t>
      </w:r>
      <w:r w:rsidRPr="00B713D9">
        <w:rPr>
          <w:rFonts w:ascii="Arial" w:hAnsi="Arial" w:cs="Arial"/>
          <w:sz w:val="24"/>
          <w:szCs w:val="24"/>
        </w:rPr>
        <w:t>zapewnienia dotyczące praktyki w zakresie zachowania prywatności</w:t>
      </w:r>
      <w:r>
        <w:rPr>
          <w:rFonts w:ascii="Arial" w:hAnsi="Arial" w:cs="Arial"/>
          <w:sz w:val="24"/>
          <w:szCs w:val="24"/>
        </w:rPr>
        <w:t xml:space="preserve"> </w:t>
      </w:r>
      <w:r w:rsidRPr="00B713D9">
        <w:rPr>
          <w:rFonts w:ascii="Arial" w:hAnsi="Arial" w:cs="Arial"/>
          <w:sz w:val="24"/>
          <w:szCs w:val="24"/>
        </w:rPr>
        <w:t>i przechowywania danych. W szczególności, jako dopuszczalna powinna</w:t>
      </w:r>
      <w:r>
        <w:rPr>
          <w:rFonts w:ascii="Arial" w:hAnsi="Arial" w:cs="Arial"/>
          <w:sz w:val="24"/>
          <w:szCs w:val="24"/>
        </w:rPr>
        <w:t xml:space="preserve"> </w:t>
      </w:r>
      <w:r w:rsidRPr="00B713D9">
        <w:rPr>
          <w:rFonts w:ascii="Arial" w:hAnsi="Arial" w:cs="Arial"/>
          <w:sz w:val="24"/>
          <w:szCs w:val="24"/>
        </w:rPr>
        <w:t>być charakteryzowana niepełnosprawność na tle psychicznym (depresja,</w:t>
      </w:r>
      <w:r>
        <w:rPr>
          <w:rFonts w:ascii="Arial" w:hAnsi="Arial" w:cs="Arial"/>
          <w:sz w:val="24"/>
          <w:szCs w:val="24"/>
        </w:rPr>
        <w:t xml:space="preserve"> </w:t>
      </w:r>
      <w:r w:rsidRPr="00B713D9">
        <w:rPr>
          <w:rFonts w:ascii="Arial" w:hAnsi="Arial" w:cs="Arial"/>
          <w:sz w:val="24"/>
          <w:szCs w:val="24"/>
        </w:rPr>
        <w:t>lęk, zaburzenia uwagi, zaburzenia osobowości, itp.), począwszy od</w:t>
      </w:r>
      <w:r>
        <w:rPr>
          <w:rFonts w:ascii="Arial" w:hAnsi="Arial" w:cs="Arial"/>
          <w:sz w:val="24"/>
          <w:szCs w:val="24"/>
        </w:rPr>
        <w:t xml:space="preserve"> </w:t>
      </w:r>
      <w:r w:rsidRPr="00B713D9">
        <w:rPr>
          <w:rFonts w:ascii="Arial" w:hAnsi="Arial" w:cs="Arial"/>
          <w:sz w:val="24"/>
          <w:szCs w:val="24"/>
        </w:rPr>
        <w:t>formularzy BON a kończąc na „przyjaznych dla użytkownika” sposobach</w:t>
      </w:r>
      <w:r>
        <w:rPr>
          <w:rFonts w:ascii="Arial" w:hAnsi="Arial" w:cs="Arial"/>
          <w:sz w:val="24"/>
          <w:szCs w:val="24"/>
        </w:rPr>
        <w:t xml:space="preserve"> </w:t>
      </w:r>
      <w:r w:rsidRPr="00B713D9">
        <w:rPr>
          <w:rFonts w:ascii="Arial" w:hAnsi="Arial" w:cs="Arial"/>
          <w:sz w:val="24"/>
          <w:szCs w:val="24"/>
        </w:rPr>
        <w:t>reklamy pozostałych zasobów dotyczących zdrowia psychicznego</w:t>
      </w:r>
      <w:r>
        <w:rPr>
          <w:rFonts w:ascii="Arial" w:hAnsi="Arial" w:cs="Arial"/>
          <w:sz w:val="24"/>
          <w:szCs w:val="24"/>
        </w:rPr>
        <w:t xml:space="preserve"> </w:t>
      </w:r>
      <w:r w:rsidRPr="00B713D9">
        <w:rPr>
          <w:rFonts w:ascii="Arial" w:hAnsi="Arial" w:cs="Arial"/>
          <w:sz w:val="24"/>
          <w:szCs w:val="24"/>
        </w:rPr>
        <w:t>na uczelni i dostępie do nich.</w:t>
      </w:r>
    </w:p>
    <w:p w:rsidR="003802C3" w:rsidRPr="00B713D9" w:rsidRDefault="00B713D9" w:rsidP="00B713D9">
      <w:pPr>
        <w:autoSpaceDE w:val="0"/>
        <w:autoSpaceDN w:val="0"/>
        <w:adjustRightInd w:val="0"/>
        <w:spacing w:after="0" w:line="360" w:lineRule="auto"/>
        <w:rPr>
          <w:rFonts w:ascii="Arial" w:hAnsi="Arial" w:cs="Arial"/>
          <w:sz w:val="24"/>
          <w:szCs w:val="24"/>
        </w:rPr>
      </w:pPr>
      <w:r w:rsidRPr="00B713D9">
        <w:rPr>
          <w:rFonts w:ascii="Arial" w:hAnsi="Arial" w:cs="Arial"/>
          <w:sz w:val="24"/>
          <w:szCs w:val="24"/>
        </w:rPr>
        <w:t>Po drugie, co jest równie ważne, choć w inny sposób, BON powinno</w:t>
      </w:r>
      <w:r>
        <w:rPr>
          <w:rFonts w:ascii="Arial" w:hAnsi="Arial" w:cs="Arial"/>
          <w:sz w:val="24"/>
          <w:szCs w:val="24"/>
        </w:rPr>
        <w:t xml:space="preserve"> </w:t>
      </w:r>
      <w:r w:rsidRPr="00B713D9">
        <w:rPr>
          <w:rFonts w:ascii="Arial" w:hAnsi="Arial" w:cs="Arial"/>
          <w:sz w:val="24"/>
          <w:szCs w:val="24"/>
        </w:rPr>
        <w:t>funkcjonować na uczelni jako swoisty termostat, pomagając w regulowaniu</w:t>
      </w:r>
      <w:r>
        <w:rPr>
          <w:rFonts w:ascii="Arial" w:hAnsi="Arial" w:cs="Arial"/>
          <w:sz w:val="24"/>
          <w:szCs w:val="24"/>
        </w:rPr>
        <w:t xml:space="preserve"> </w:t>
      </w:r>
      <w:r w:rsidRPr="00B713D9">
        <w:rPr>
          <w:rFonts w:ascii="Arial" w:hAnsi="Arial" w:cs="Arial"/>
          <w:sz w:val="24"/>
          <w:szCs w:val="24"/>
        </w:rPr>
        <w:t>„temperatury” dotyczącej kwestii zdrowia psychicznego i niepełnosprawności.</w:t>
      </w:r>
    </w:p>
    <w:p w:rsidR="003802C3" w:rsidRDefault="003802C3" w:rsidP="00A6199A">
      <w:pPr>
        <w:autoSpaceDE w:val="0"/>
        <w:autoSpaceDN w:val="0"/>
        <w:adjustRightInd w:val="0"/>
        <w:spacing w:after="0" w:line="360" w:lineRule="auto"/>
        <w:rPr>
          <w:rFonts w:ascii="Arial" w:hAnsi="Arial" w:cs="Arial"/>
          <w:sz w:val="24"/>
          <w:szCs w:val="24"/>
        </w:rPr>
      </w:pPr>
    </w:p>
    <w:p w:rsidR="00B713D9" w:rsidRDefault="00B713D9"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36</w:t>
      </w:r>
    </w:p>
    <w:p w:rsidR="00B713D9" w:rsidRPr="00B713D9" w:rsidRDefault="00B713D9" w:rsidP="00B713D9">
      <w:pPr>
        <w:autoSpaceDE w:val="0"/>
        <w:autoSpaceDN w:val="0"/>
        <w:adjustRightInd w:val="0"/>
        <w:spacing w:after="0" w:line="360" w:lineRule="auto"/>
        <w:rPr>
          <w:rFonts w:ascii="Arial" w:hAnsi="Arial" w:cs="Arial"/>
          <w:sz w:val="24"/>
          <w:szCs w:val="24"/>
        </w:rPr>
      </w:pPr>
      <w:r w:rsidRPr="00B713D9">
        <w:rPr>
          <w:rFonts w:ascii="Arial" w:hAnsi="Arial" w:cs="Arial"/>
          <w:sz w:val="24"/>
          <w:szCs w:val="24"/>
        </w:rPr>
        <w:t>Przy dużych napięciach lub gdy okazuje się, że zaistniałe</w:t>
      </w:r>
      <w:r>
        <w:rPr>
          <w:rFonts w:ascii="Arial" w:hAnsi="Arial" w:cs="Arial"/>
          <w:sz w:val="24"/>
          <w:szCs w:val="24"/>
        </w:rPr>
        <w:t xml:space="preserve"> </w:t>
      </w:r>
      <w:r w:rsidRPr="00B713D9">
        <w:rPr>
          <w:rFonts w:ascii="Arial" w:hAnsi="Arial" w:cs="Arial"/>
          <w:sz w:val="24"/>
          <w:szCs w:val="24"/>
        </w:rPr>
        <w:t>zdarzenia kwestionują co jest zasadne, a co nie, BON zajmuje wyjątkową</w:t>
      </w:r>
      <w:r>
        <w:rPr>
          <w:rFonts w:ascii="Arial" w:hAnsi="Arial" w:cs="Arial"/>
          <w:sz w:val="24"/>
          <w:szCs w:val="24"/>
        </w:rPr>
        <w:t xml:space="preserve"> </w:t>
      </w:r>
      <w:r w:rsidRPr="00B713D9">
        <w:rPr>
          <w:rFonts w:ascii="Arial" w:hAnsi="Arial" w:cs="Arial"/>
          <w:sz w:val="24"/>
          <w:szCs w:val="24"/>
        </w:rPr>
        <w:t>pozycję pozwalającą mu wznieść się ponad spory (gdyż personel</w:t>
      </w:r>
      <w:r>
        <w:rPr>
          <w:rFonts w:ascii="Arial" w:hAnsi="Arial" w:cs="Arial"/>
          <w:sz w:val="24"/>
          <w:szCs w:val="24"/>
        </w:rPr>
        <w:t xml:space="preserve"> </w:t>
      </w:r>
      <w:r w:rsidRPr="00B713D9">
        <w:rPr>
          <w:rFonts w:ascii="Arial" w:hAnsi="Arial" w:cs="Arial"/>
          <w:sz w:val="24"/>
          <w:szCs w:val="24"/>
        </w:rPr>
        <w:t>BON dysponuje bardzo wyspecjalizowaną wiedzą) oraz oferować informacje,</w:t>
      </w:r>
      <w:r>
        <w:rPr>
          <w:rFonts w:ascii="Arial" w:hAnsi="Arial" w:cs="Arial"/>
          <w:sz w:val="24"/>
          <w:szCs w:val="24"/>
        </w:rPr>
        <w:t xml:space="preserve"> </w:t>
      </w:r>
      <w:r w:rsidRPr="00B713D9">
        <w:rPr>
          <w:rFonts w:ascii="Arial" w:hAnsi="Arial" w:cs="Arial"/>
          <w:sz w:val="24"/>
          <w:szCs w:val="24"/>
        </w:rPr>
        <w:t>sugestie a nawet mediację. Niektóre opracowania zawierają oczywistą</w:t>
      </w:r>
      <w:r>
        <w:rPr>
          <w:rFonts w:ascii="Arial" w:hAnsi="Arial" w:cs="Arial"/>
          <w:sz w:val="24"/>
          <w:szCs w:val="24"/>
        </w:rPr>
        <w:t xml:space="preserve"> </w:t>
      </w:r>
      <w:r w:rsidRPr="00B713D9">
        <w:rPr>
          <w:rFonts w:ascii="Arial" w:hAnsi="Arial" w:cs="Arial"/>
          <w:sz w:val="24"/>
          <w:szCs w:val="24"/>
        </w:rPr>
        <w:t>korelację pomiędzy wysoką inteligencją, zdolnościami i pewnymi</w:t>
      </w:r>
      <w:r>
        <w:rPr>
          <w:rFonts w:ascii="Arial" w:hAnsi="Arial" w:cs="Arial"/>
          <w:sz w:val="24"/>
          <w:szCs w:val="24"/>
        </w:rPr>
        <w:t xml:space="preserve"> </w:t>
      </w:r>
      <w:r w:rsidRPr="00B713D9">
        <w:rPr>
          <w:rFonts w:ascii="Arial" w:hAnsi="Arial" w:cs="Arial"/>
          <w:sz w:val="24"/>
          <w:szCs w:val="24"/>
        </w:rPr>
        <w:t>rodzajami niepełnosprawności na tle psychicznym</w:t>
      </w:r>
      <w:r>
        <w:rPr>
          <w:rFonts w:ascii="Arial" w:hAnsi="Arial" w:cs="Arial"/>
          <w:sz w:val="24"/>
          <w:szCs w:val="24"/>
        </w:rPr>
        <w:t xml:space="preserve"> [</w:t>
      </w:r>
      <w:hyperlink w:anchor="przypis3x9" w:history="1">
        <w:r w:rsidRPr="00B713D9">
          <w:rPr>
            <w:rStyle w:val="Hipercze"/>
            <w:rFonts w:ascii="Arial" w:hAnsi="Arial" w:cs="Arial"/>
            <w:sz w:val="24"/>
            <w:szCs w:val="24"/>
          </w:rPr>
          <w:t>przypis 3.9</w:t>
        </w:r>
      </w:hyperlink>
      <w:r>
        <w:rPr>
          <w:rFonts w:ascii="Arial" w:hAnsi="Arial" w:cs="Arial"/>
          <w:sz w:val="24"/>
          <w:szCs w:val="24"/>
        </w:rPr>
        <w:t>]</w:t>
      </w:r>
      <w:bookmarkStart w:id="33" w:name="p3x9"/>
      <w:bookmarkEnd w:id="33"/>
      <w:r w:rsidRPr="00B713D9">
        <w:rPr>
          <w:rFonts w:ascii="Arial" w:hAnsi="Arial" w:cs="Arial"/>
          <w:sz w:val="24"/>
          <w:szCs w:val="24"/>
        </w:rPr>
        <w:t>. BON może pomóc</w:t>
      </w:r>
      <w:r>
        <w:rPr>
          <w:rFonts w:ascii="Arial" w:hAnsi="Arial" w:cs="Arial"/>
          <w:sz w:val="24"/>
          <w:szCs w:val="24"/>
        </w:rPr>
        <w:t xml:space="preserve"> </w:t>
      </w:r>
      <w:r w:rsidRPr="00B713D9">
        <w:rPr>
          <w:rFonts w:ascii="Arial" w:hAnsi="Arial" w:cs="Arial"/>
          <w:sz w:val="24"/>
          <w:szCs w:val="24"/>
        </w:rPr>
        <w:t>studentom niepełnosprawnym na tle psychicznym czuć się milej widzianymi</w:t>
      </w:r>
      <w:r>
        <w:rPr>
          <w:rFonts w:ascii="Arial" w:hAnsi="Arial" w:cs="Arial"/>
          <w:sz w:val="24"/>
          <w:szCs w:val="24"/>
        </w:rPr>
        <w:t xml:space="preserve"> </w:t>
      </w:r>
      <w:r w:rsidRPr="00B713D9">
        <w:rPr>
          <w:rFonts w:ascii="Arial" w:hAnsi="Arial" w:cs="Arial"/>
          <w:sz w:val="24"/>
          <w:szCs w:val="24"/>
        </w:rPr>
        <w:t>oraz wzmacniać poczucie, że są oni zdolnymi i cennymi członkami</w:t>
      </w:r>
      <w:r>
        <w:rPr>
          <w:rFonts w:ascii="Arial" w:hAnsi="Arial" w:cs="Arial"/>
          <w:sz w:val="24"/>
          <w:szCs w:val="24"/>
        </w:rPr>
        <w:t xml:space="preserve"> </w:t>
      </w:r>
      <w:r w:rsidRPr="00B713D9">
        <w:rPr>
          <w:rFonts w:ascii="Arial" w:hAnsi="Arial" w:cs="Arial"/>
          <w:sz w:val="24"/>
          <w:szCs w:val="24"/>
        </w:rPr>
        <w:t>społeczności.</w:t>
      </w:r>
    </w:p>
    <w:p w:rsidR="00B713D9" w:rsidRPr="00B713D9" w:rsidRDefault="00B713D9" w:rsidP="00B713D9">
      <w:pPr>
        <w:autoSpaceDE w:val="0"/>
        <w:autoSpaceDN w:val="0"/>
        <w:adjustRightInd w:val="0"/>
        <w:spacing w:after="0" w:line="360" w:lineRule="auto"/>
        <w:rPr>
          <w:rFonts w:ascii="Arial" w:hAnsi="Arial" w:cs="Arial"/>
          <w:sz w:val="24"/>
          <w:szCs w:val="24"/>
        </w:rPr>
      </w:pPr>
      <w:r w:rsidRPr="00B713D9">
        <w:rPr>
          <w:rFonts w:ascii="Arial" w:hAnsi="Arial" w:cs="Arial"/>
          <w:sz w:val="24"/>
          <w:szCs w:val="24"/>
        </w:rPr>
        <w:t>Po trzecie, BON może stać się nieformalnym kanałem dystrybucji</w:t>
      </w:r>
      <w:r>
        <w:rPr>
          <w:rFonts w:ascii="Arial" w:hAnsi="Arial" w:cs="Arial"/>
          <w:sz w:val="24"/>
          <w:szCs w:val="24"/>
        </w:rPr>
        <w:t xml:space="preserve"> </w:t>
      </w:r>
      <w:r w:rsidRPr="00B713D9">
        <w:rPr>
          <w:rFonts w:ascii="Arial" w:hAnsi="Arial" w:cs="Arial"/>
          <w:sz w:val="24"/>
          <w:szCs w:val="24"/>
        </w:rPr>
        <w:t>coraz szerzej znanego jako badania nad niepełnosprawnością obszaru</w:t>
      </w:r>
      <w:r>
        <w:rPr>
          <w:rFonts w:ascii="Arial" w:hAnsi="Arial" w:cs="Arial"/>
          <w:sz w:val="24"/>
          <w:szCs w:val="24"/>
        </w:rPr>
        <w:t xml:space="preserve"> </w:t>
      </w:r>
      <w:r w:rsidRPr="00B713D9">
        <w:rPr>
          <w:rFonts w:ascii="Arial" w:hAnsi="Arial" w:cs="Arial"/>
          <w:sz w:val="24"/>
          <w:szCs w:val="24"/>
        </w:rPr>
        <w:t>dociekań akademickich równego innym badaniom nad mniejszościami.</w:t>
      </w:r>
      <w:r>
        <w:rPr>
          <w:rFonts w:ascii="Arial" w:hAnsi="Arial" w:cs="Arial"/>
          <w:sz w:val="24"/>
          <w:szCs w:val="24"/>
        </w:rPr>
        <w:t xml:space="preserve"> </w:t>
      </w:r>
      <w:r w:rsidR="00F36D38">
        <w:rPr>
          <w:rFonts w:ascii="Arial" w:hAnsi="Arial" w:cs="Arial"/>
          <w:sz w:val="24"/>
          <w:szCs w:val="24"/>
        </w:rPr>
        <w:t>W tym znaczeniu BON powi</w:t>
      </w:r>
      <w:r w:rsidRPr="00B713D9">
        <w:rPr>
          <w:rFonts w:ascii="Arial" w:hAnsi="Arial" w:cs="Arial"/>
          <w:sz w:val="24"/>
          <w:szCs w:val="24"/>
        </w:rPr>
        <w:t>nno stanowić punkt zbiorczy wszelkich</w:t>
      </w:r>
      <w:r>
        <w:rPr>
          <w:rFonts w:ascii="Arial" w:hAnsi="Arial" w:cs="Arial"/>
          <w:sz w:val="24"/>
          <w:szCs w:val="24"/>
        </w:rPr>
        <w:t xml:space="preserve"> </w:t>
      </w:r>
      <w:r w:rsidRPr="00B713D9">
        <w:rPr>
          <w:rFonts w:ascii="Arial" w:hAnsi="Arial" w:cs="Arial"/>
          <w:sz w:val="24"/>
          <w:szCs w:val="24"/>
        </w:rPr>
        <w:t>rodzajów zasobów: periodyków, wytycznych programowych, definicji</w:t>
      </w:r>
      <w:r>
        <w:rPr>
          <w:rFonts w:ascii="Arial" w:hAnsi="Arial" w:cs="Arial"/>
          <w:sz w:val="24"/>
          <w:szCs w:val="24"/>
        </w:rPr>
        <w:t xml:space="preserve"> </w:t>
      </w:r>
      <w:r w:rsidRPr="00B713D9">
        <w:rPr>
          <w:rFonts w:ascii="Arial" w:hAnsi="Arial" w:cs="Arial"/>
          <w:sz w:val="24"/>
          <w:szCs w:val="24"/>
        </w:rPr>
        <w:t>i streszczeń prawnych, a nawet materiałów mogących pomóc niepełnosprawności</w:t>
      </w:r>
      <w:r>
        <w:rPr>
          <w:rFonts w:ascii="Arial" w:hAnsi="Arial" w:cs="Arial"/>
          <w:sz w:val="24"/>
          <w:szCs w:val="24"/>
        </w:rPr>
        <w:t xml:space="preserve"> </w:t>
      </w:r>
      <w:r w:rsidRPr="00B713D9">
        <w:rPr>
          <w:rFonts w:ascii="Arial" w:hAnsi="Arial" w:cs="Arial"/>
          <w:sz w:val="24"/>
          <w:szCs w:val="24"/>
        </w:rPr>
        <w:t>stać się częścią standardowego programu nauczania</w:t>
      </w:r>
      <w:r>
        <w:rPr>
          <w:rFonts w:ascii="Arial" w:hAnsi="Arial" w:cs="Arial"/>
          <w:sz w:val="24"/>
          <w:szCs w:val="24"/>
        </w:rPr>
        <w:t xml:space="preserve"> </w:t>
      </w:r>
      <w:r w:rsidRPr="00B713D9">
        <w:rPr>
          <w:rFonts w:ascii="Arial" w:hAnsi="Arial" w:cs="Arial"/>
          <w:sz w:val="24"/>
          <w:szCs w:val="24"/>
        </w:rPr>
        <w:lastRenderedPageBreak/>
        <w:t>(zwłaszcza w takich obszarach merytorycznych jak psychologia, historia</w:t>
      </w:r>
      <w:r>
        <w:rPr>
          <w:rFonts w:ascii="Arial" w:hAnsi="Arial" w:cs="Arial"/>
          <w:sz w:val="24"/>
          <w:szCs w:val="24"/>
        </w:rPr>
        <w:t xml:space="preserve"> </w:t>
      </w:r>
      <w:r w:rsidRPr="00B713D9">
        <w:rPr>
          <w:rFonts w:ascii="Arial" w:hAnsi="Arial" w:cs="Arial"/>
          <w:sz w:val="24"/>
          <w:szCs w:val="24"/>
        </w:rPr>
        <w:t>i s</w:t>
      </w:r>
      <w:r w:rsidR="00F36D38">
        <w:rPr>
          <w:rFonts w:ascii="Arial" w:hAnsi="Arial" w:cs="Arial"/>
          <w:sz w:val="24"/>
          <w:szCs w:val="24"/>
        </w:rPr>
        <w:t>ocjologia). Dodatkowo BON powi</w:t>
      </w:r>
      <w:r w:rsidRPr="00B713D9">
        <w:rPr>
          <w:rFonts w:ascii="Arial" w:hAnsi="Arial" w:cs="Arial"/>
          <w:sz w:val="24"/>
          <w:szCs w:val="24"/>
        </w:rPr>
        <w:t>nno prowadzić partnerską</w:t>
      </w:r>
      <w:r>
        <w:rPr>
          <w:rFonts w:ascii="Arial" w:hAnsi="Arial" w:cs="Arial"/>
          <w:sz w:val="24"/>
          <w:szCs w:val="24"/>
        </w:rPr>
        <w:t xml:space="preserve"> </w:t>
      </w:r>
      <w:r w:rsidRPr="00B713D9">
        <w:rPr>
          <w:rFonts w:ascii="Arial" w:hAnsi="Arial" w:cs="Arial"/>
          <w:sz w:val="24"/>
          <w:szCs w:val="24"/>
        </w:rPr>
        <w:t>współpracę z innymi jednostkami zajmującymi się zdrowiem psychicznym</w:t>
      </w:r>
      <w:r>
        <w:rPr>
          <w:rFonts w:ascii="Arial" w:hAnsi="Arial" w:cs="Arial"/>
          <w:sz w:val="24"/>
          <w:szCs w:val="24"/>
        </w:rPr>
        <w:t xml:space="preserve"> </w:t>
      </w:r>
      <w:r w:rsidRPr="00B713D9">
        <w:rPr>
          <w:rFonts w:ascii="Arial" w:hAnsi="Arial" w:cs="Arial"/>
          <w:sz w:val="24"/>
          <w:szCs w:val="24"/>
        </w:rPr>
        <w:t>na uczelni i poza nią, rutynowo zakładając normalność i wystrzegając</w:t>
      </w:r>
      <w:r>
        <w:rPr>
          <w:rFonts w:ascii="Arial" w:hAnsi="Arial" w:cs="Arial"/>
          <w:sz w:val="24"/>
          <w:szCs w:val="24"/>
        </w:rPr>
        <w:t xml:space="preserve"> </w:t>
      </w:r>
      <w:r w:rsidRPr="00B713D9">
        <w:rPr>
          <w:rFonts w:ascii="Arial" w:hAnsi="Arial" w:cs="Arial"/>
          <w:sz w:val="24"/>
          <w:szCs w:val="24"/>
        </w:rPr>
        <w:t>się piętnowania.</w:t>
      </w:r>
    </w:p>
    <w:p w:rsidR="00B713D9" w:rsidRPr="00B713D9" w:rsidRDefault="00B713D9" w:rsidP="00B713D9">
      <w:pPr>
        <w:autoSpaceDE w:val="0"/>
        <w:autoSpaceDN w:val="0"/>
        <w:adjustRightInd w:val="0"/>
        <w:spacing w:after="0" w:line="360" w:lineRule="auto"/>
        <w:rPr>
          <w:rFonts w:ascii="Arial" w:hAnsi="Arial" w:cs="Arial"/>
          <w:sz w:val="24"/>
          <w:szCs w:val="24"/>
        </w:rPr>
      </w:pPr>
      <w:r w:rsidRPr="00B713D9">
        <w:rPr>
          <w:rFonts w:ascii="Arial" w:hAnsi="Arial" w:cs="Arial"/>
          <w:sz w:val="24"/>
          <w:szCs w:val="24"/>
        </w:rPr>
        <w:t>Wreszcie, zasadniczo BON świadczy wsparcie w pierwszej kolejności</w:t>
      </w:r>
      <w:r>
        <w:rPr>
          <w:rFonts w:ascii="Arial" w:hAnsi="Arial" w:cs="Arial"/>
          <w:sz w:val="24"/>
          <w:szCs w:val="24"/>
        </w:rPr>
        <w:t xml:space="preserve"> </w:t>
      </w:r>
      <w:r w:rsidRPr="00B713D9">
        <w:rPr>
          <w:rFonts w:ascii="Arial" w:hAnsi="Arial" w:cs="Arial"/>
          <w:sz w:val="24"/>
          <w:szCs w:val="24"/>
        </w:rPr>
        <w:t>dla uczelni w zakresie określania sposobów regulowania i upowszechniania</w:t>
      </w:r>
      <w:r>
        <w:rPr>
          <w:rFonts w:ascii="Arial" w:hAnsi="Arial" w:cs="Arial"/>
          <w:sz w:val="24"/>
          <w:szCs w:val="24"/>
        </w:rPr>
        <w:t xml:space="preserve"> </w:t>
      </w:r>
      <w:r w:rsidRPr="00B713D9">
        <w:rPr>
          <w:rFonts w:ascii="Arial" w:hAnsi="Arial" w:cs="Arial"/>
          <w:sz w:val="24"/>
          <w:szCs w:val="24"/>
        </w:rPr>
        <w:t>ludzkiej twarzy tej instytucji. Wszelkie działania BON i jego personelu</w:t>
      </w:r>
      <w:r>
        <w:rPr>
          <w:rFonts w:ascii="Arial" w:hAnsi="Arial" w:cs="Arial"/>
          <w:sz w:val="24"/>
          <w:szCs w:val="24"/>
        </w:rPr>
        <w:t xml:space="preserve"> </w:t>
      </w:r>
      <w:r w:rsidRPr="00B713D9">
        <w:rPr>
          <w:rFonts w:ascii="Arial" w:hAnsi="Arial" w:cs="Arial"/>
          <w:sz w:val="24"/>
          <w:szCs w:val="24"/>
        </w:rPr>
        <w:t>powinny być modelowym przykładem szacunku dla ludzkiej godności,</w:t>
      </w:r>
      <w:r>
        <w:rPr>
          <w:rFonts w:ascii="Arial" w:hAnsi="Arial" w:cs="Arial"/>
          <w:sz w:val="24"/>
          <w:szCs w:val="24"/>
        </w:rPr>
        <w:t xml:space="preserve"> </w:t>
      </w:r>
      <w:r w:rsidRPr="00B713D9">
        <w:rPr>
          <w:rFonts w:ascii="Arial" w:hAnsi="Arial" w:cs="Arial"/>
          <w:sz w:val="24"/>
          <w:szCs w:val="24"/>
        </w:rPr>
        <w:t>wrażliwego osobistego charakteru niepełnosprawności, a zwłaszcza niepełnosprawności na tle psychicznym, oraz świadomości głębokiej</w:t>
      </w:r>
      <w:r>
        <w:rPr>
          <w:rFonts w:ascii="Arial" w:hAnsi="Arial" w:cs="Arial"/>
          <w:sz w:val="24"/>
          <w:szCs w:val="24"/>
        </w:rPr>
        <w:t xml:space="preserve"> </w:t>
      </w:r>
      <w:r w:rsidRPr="00B713D9">
        <w:rPr>
          <w:rFonts w:ascii="Arial" w:hAnsi="Arial" w:cs="Arial"/>
          <w:sz w:val="24"/>
          <w:szCs w:val="24"/>
        </w:rPr>
        <w:t>złożoności niepełnosprawności w stosunkowo (nadal) niedoinformowanym</w:t>
      </w:r>
      <w:r>
        <w:rPr>
          <w:rFonts w:ascii="Arial" w:hAnsi="Arial" w:cs="Arial"/>
          <w:sz w:val="24"/>
          <w:szCs w:val="24"/>
        </w:rPr>
        <w:t xml:space="preserve"> </w:t>
      </w:r>
      <w:r w:rsidRPr="00B713D9">
        <w:rPr>
          <w:rFonts w:ascii="Arial" w:hAnsi="Arial" w:cs="Arial"/>
          <w:sz w:val="24"/>
          <w:szCs w:val="24"/>
        </w:rPr>
        <w:t>i czasami wrogim otoczeniu globalnym.</w:t>
      </w:r>
    </w:p>
    <w:p w:rsidR="00B713D9" w:rsidRDefault="00B713D9" w:rsidP="00A6199A">
      <w:pPr>
        <w:autoSpaceDE w:val="0"/>
        <w:autoSpaceDN w:val="0"/>
        <w:adjustRightInd w:val="0"/>
        <w:spacing w:after="0" w:line="360" w:lineRule="auto"/>
        <w:rPr>
          <w:rFonts w:ascii="Arial" w:hAnsi="Arial" w:cs="Arial"/>
          <w:sz w:val="24"/>
          <w:szCs w:val="24"/>
        </w:rPr>
      </w:pPr>
    </w:p>
    <w:p w:rsidR="00B713D9" w:rsidRDefault="00B713D9"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37</w:t>
      </w:r>
    </w:p>
    <w:p w:rsidR="00B713D9" w:rsidRPr="00B713D9" w:rsidRDefault="00B713D9" w:rsidP="00B713D9">
      <w:pPr>
        <w:autoSpaceDE w:val="0"/>
        <w:autoSpaceDN w:val="0"/>
        <w:adjustRightInd w:val="0"/>
        <w:spacing w:after="0" w:line="360" w:lineRule="auto"/>
        <w:rPr>
          <w:rFonts w:ascii="Arial" w:hAnsi="Arial" w:cs="Arial"/>
          <w:sz w:val="24"/>
          <w:szCs w:val="24"/>
        </w:rPr>
      </w:pPr>
      <w:r w:rsidRPr="00B713D9">
        <w:rPr>
          <w:rFonts w:ascii="Arial" w:hAnsi="Arial" w:cs="Arial"/>
          <w:sz w:val="24"/>
          <w:szCs w:val="24"/>
        </w:rPr>
        <w:t>Nie ma żadnego braku</w:t>
      </w:r>
      <w:r>
        <w:rPr>
          <w:rFonts w:ascii="Arial" w:hAnsi="Arial" w:cs="Arial"/>
          <w:sz w:val="24"/>
          <w:szCs w:val="24"/>
        </w:rPr>
        <w:t xml:space="preserve"> </w:t>
      </w:r>
      <w:r w:rsidRPr="00B713D9">
        <w:rPr>
          <w:rFonts w:ascii="Arial" w:hAnsi="Arial" w:cs="Arial"/>
          <w:sz w:val="24"/>
          <w:szCs w:val="24"/>
        </w:rPr>
        <w:t>spójności w modelowaniu tego typu zachowań w ramach różnorodnych</w:t>
      </w:r>
      <w:r>
        <w:rPr>
          <w:rFonts w:ascii="Arial" w:hAnsi="Arial" w:cs="Arial"/>
          <w:sz w:val="24"/>
          <w:szCs w:val="24"/>
        </w:rPr>
        <w:t xml:space="preserve"> </w:t>
      </w:r>
      <w:r w:rsidRPr="00B713D9">
        <w:rPr>
          <w:rFonts w:ascii="Arial" w:hAnsi="Arial" w:cs="Arial"/>
          <w:sz w:val="24"/>
          <w:szCs w:val="24"/>
        </w:rPr>
        <w:t>misji akademickich jakiejkolwiek uczelni</w:t>
      </w:r>
      <w:r>
        <w:rPr>
          <w:rFonts w:ascii="Arial" w:hAnsi="Arial" w:cs="Arial"/>
          <w:sz w:val="24"/>
          <w:szCs w:val="24"/>
        </w:rPr>
        <w:t xml:space="preserve"> [</w:t>
      </w:r>
      <w:hyperlink w:anchor="przypis3x10" w:history="1">
        <w:r w:rsidRPr="00B713D9">
          <w:rPr>
            <w:rStyle w:val="Hipercze"/>
            <w:rFonts w:ascii="Arial" w:hAnsi="Arial" w:cs="Arial"/>
            <w:sz w:val="24"/>
            <w:szCs w:val="24"/>
          </w:rPr>
          <w:t>przypis 3.10</w:t>
        </w:r>
      </w:hyperlink>
      <w:r>
        <w:rPr>
          <w:rFonts w:ascii="Arial" w:hAnsi="Arial" w:cs="Arial"/>
          <w:sz w:val="24"/>
          <w:szCs w:val="24"/>
        </w:rPr>
        <w:t>]</w:t>
      </w:r>
      <w:bookmarkStart w:id="34" w:name="p3x10"/>
      <w:bookmarkEnd w:id="34"/>
      <w:r w:rsidRPr="00B713D9">
        <w:rPr>
          <w:rFonts w:ascii="Arial" w:hAnsi="Arial" w:cs="Arial"/>
          <w:sz w:val="24"/>
          <w:szCs w:val="24"/>
        </w:rPr>
        <w:t>. BON może również służyć</w:t>
      </w:r>
      <w:r>
        <w:rPr>
          <w:rFonts w:ascii="Arial" w:hAnsi="Arial" w:cs="Arial"/>
          <w:sz w:val="24"/>
          <w:szCs w:val="24"/>
        </w:rPr>
        <w:t xml:space="preserve"> </w:t>
      </w:r>
      <w:r w:rsidRPr="00B713D9">
        <w:rPr>
          <w:rFonts w:ascii="Arial" w:hAnsi="Arial" w:cs="Arial"/>
          <w:sz w:val="24"/>
          <w:szCs w:val="24"/>
        </w:rPr>
        <w:t>jako znacząca instytucjonalna baza danych, zbierająca takiego typu</w:t>
      </w:r>
      <w:r>
        <w:rPr>
          <w:rFonts w:ascii="Arial" w:hAnsi="Arial" w:cs="Arial"/>
          <w:sz w:val="24"/>
          <w:szCs w:val="24"/>
        </w:rPr>
        <w:t xml:space="preserve"> </w:t>
      </w:r>
      <w:r w:rsidRPr="00B713D9">
        <w:rPr>
          <w:rFonts w:ascii="Arial" w:hAnsi="Arial" w:cs="Arial"/>
          <w:sz w:val="24"/>
          <w:szCs w:val="24"/>
        </w:rPr>
        <w:t>informacje, pokazujące studentów niepełnosprawnych na tle psychicznym,</w:t>
      </w:r>
      <w:r>
        <w:rPr>
          <w:rFonts w:ascii="Arial" w:hAnsi="Arial" w:cs="Arial"/>
          <w:sz w:val="24"/>
          <w:szCs w:val="24"/>
        </w:rPr>
        <w:t xml:space="preserve"> </w:t>
      </w:r>
      <w:r w:rsidRPr="00B713D9">
        <w:rPr>
          <w:rFonts w:ascii="Arial" w:hAnsi="Arial" w:cs="Arial"/>
          <w:sz w:val="24"/>
          <w:szCs w:val="24"/>
        </w:rPr>
        <w:t>którzy odnoszą sukcesy oraz studentów i uczących, pracujących razem</w:t>
      </w:r>
      <w:r>
        <w:rPr>
          <w:rFonts w:ascii="Arial" w:hAnsi="Arial" w:cs="Arial"/>
          <w:sz w:val="24"/>
          <w:szCs w:val="24"/>
        </w:rPr>
        <w:t xml:space="preserve"> </w:t>
      </w:r>
      <w:r w:rsidRPr="00B713D9">
        <w:rPr>
          <w:rFonts w:ascii="Arial" w:hAnsi="Arial" w:cs="Arial"/>
          <w:sz w:val="24"/>
          <w:szCs w:val="24"/>
        </w:rPr>
        <w:t>nad uzasadnionymi dostosowaniami, tak by nawet proste uznanie</w:t>
      </w:r>
      <w:r>
        <w:rPr>
          <w:rFonts w:ascii="Arial" w:hAnsi="Arial" w:cs="Arial"/>
          <w:sz w:val="24"/>
          <w:szCs w:val="24"/>
        </w:rPr>
        <w:t xml:space="preserve"> </w:t>
      </w:r>
      <w:r w:rsidRPr="00B713D9">
        <w:rPr>
          <w:rFonts w:ascii="Arial" w:hAnsi="Arial" w:cs="Arial"/>
          <w:sz w:val="24"/>
          <w:szCs w:val="24"/>
        </w:rPr>
        <w:t>sukcesu mogło pomóc w walce z ukrytym napiętnowaniem.</w:t>
      </w:r>
    </w:p>
    <w:p w:rsidR="00B713D9" w:rsidRPr="00B713D9" w:rsidRDefault="00B713D9" w:rsidP="00B713D9">
      <w:pPr>
        <w:autoSpaceDE w:val="0"/>
        <w:autoSpaceDN w:val="0"/>
        <w:adjustRightInd w:val="0"/>
        <w:spacing w:after="0" w:line="360" w:lineRule="auto"/>
        <w:rPr>
          <w:rFonts w:ascii="Arial" w:hAnsi="Arial" w:cs="Arial"/>
          <w:sz w:val="24"/>
          <w:szCs w:val="24"/>
        </w:rPr>
      </w:pPr>
      <w:r w:rsidRPr="00B713D9">
        <w:rPr>
          <w:rFonts w:ascii="Arial" w:hAnsi="Arial" w:cs="Arial"/>
          <w:sz w:val="24"/>
          <w:szCs w:val="24"/>
        </w:rPr>
        <w:t>W istocie instytucja BON stanowi duży krok naprzód na drodze do</w:t>
      </w:r>
      <w:r>
        <w:rPr>
          <w:rFonts w:ascii="Arial" w:hAnsi="Arial" w:cs="Arial"/>
          <w:sz w:val="24"/>
          <w:szCs w:val="24"/>
        </w:rPr>
        <w:t xml:space="preserve"> </w:t>
      </w:r>
      <w:r w:rsidRPr="00B713D9">
        <w:rPr>
          <w:rFonts w:ascii="Arial" w:hAnsi="Arial" w:cs="Arial"/>
          <w:sz w:val="24"/>
          <w:szCs w:val="24"/>
        </w:rPr>
        <w:t>zdefiniowania nastawienia studentów do ogólnego klimatu dotyczącego</w:t>
      </w:r>
      <w:r>
        <w:rPr>
          <w:rFonts w:ascii="Arial" w:hAnsi="Arial" w:cs="Arial"/>
          <w:sz w:val="24"/>
          <w:szCs w:val="24"/>
        </w:rPr>
        <w:t xml:space="preserve"> </w:t>
      </w:r>
      <w:r w:rsidRPr="00B713D9">
        <w:rPr>
          <w:rFonts w:ascii="Arial" w:hAnsi="Arial" w:cs="Arial"/>
          <w:sz w:val="24"/>
          <w:szCs w:val="24"/>
        </w:rPr>
        <w:t>niepełnosprawności i zdrowia psychicznego na uczelni. Krótko mówiąc,</w:t>
      </w:r>
      <w:r>
        <w:rPr>
          <w:rFonts w:ascii="Arial" w:hAnsi="Arial" w:cs="Arial"/>
          <w:sz w:val="24"/>
          <w:szCs w:val="24"/>
        </w:rPr>
        <w:t xml:space="preserve"> </w:t>
      </w:r>
      <w:r w:rsidRPr="00B713D9">
        <w:rPr>
          <w:rFonts w:ascii="Arial" w:hAnsi="Arial" w:cs="Arial"/>
          <w:sz w:val="24"/>
          <w:szCs w:val="24"/>
        </w:rPr>
        <w:t>im lepiej postrzegają oni ofertę dla osób niepełnosprawnych, tym lepszy</w:t>
      </w:r>
      <w:r>
        <w:rPr>
          <w:rFonts w:ascii="Arial" w:hAnsi="Arial" w:cs="Arial"/>
          <w:sz w:val="24"/>
          <w:szCs w:val="24"/>
        </w:rPr>
        <w:t xml:space="preserve"> </w:t>
      </w:r>
      <w:r w:rsidRPr="00B713D9">
        <w:rPr>
          <w:rFonts w:ascii="Arial" w:hAnsi="Arial" w:cs="Arial"/>
          <w:sz w:val="24"/>
          <w:szCs w:val="24"/>
        </w:rPr>
        <w:t>mają obraz danej instytucji. BON może poprawić ten klimat wspierając</w:t>
      </w:r>
      <w:r>
        <w:rPr>
          <w:rFonts w:ascii="Arial" w:hAnsi="Arial" w:cs="Arial"/>
          <w:sz w:val="24"/>
          <w:szCs w:val="24"/>
        </w:rPr>
        <w:t xml:space="preserve"> </w:t>
      </w:r>
      <w:r w:rsidRPr="00B713D9">
        <w:rPr>
          <w:rFonts w:ascii="Arial" w:hAnsi="Arial" w:cs="Arial"/>
          <w:sz w:val="24"/>
          <w:szCs w:val="24"/>
        </w:rPr>
        <w:t>działania dotyczące świadomości niepełnosprawności i/lub zdrowia psychicznego</w:t>
      </w:r>
      <w:r>
        <w:rPr>
          <w:rFonts w:ascii="Arial" w:hAnsi="Arial" w:cs="Arial"/>
          <w:sz w:val="24"/>
          <w:szCs w:val="24"/>
        </w:rPr>
        <w:t xml:space="preserve"> </w:t>
      </w:r>
      <w:r w:rsidRPr="00B713D9">
        <w:rPr>
          <w:rFonts w:ascii="Arial" w:hAnsi="Arial" w:cs="Arial"/>
          <w:sz w:val="24"/>
          <w:szCs w:val="24"/>
        </w:rPr>
        <w:t>(np. organizując dzień świadomości niepełnosprawności), zapraszając</w:t>
      </w:r>
      <w:r>
        <w:rPr>
          <w:rFonts w:ascii="Arial" w:hAnsi="Arial" w:cs="Arial"/>
          <w:sz w:val="24"/>
          <w:szCs w:val="24"/>
        </w:rPr>
        <w:t xml:space="preserve"> </w:t>
      </w:r>
      <w:r w:rsidRPr="00B713D9">
        <w:rPr>
          <w:rFonts w:ascii="Arial" w:hAnsi="Arial" w:cs="Arial"/>
          <w:sz w:val="24"/>
          <w:szCs w:val="24"/>
        </w:rPr>
        <w:t>mówców do złożenia wizyty na uczelni (np. znane osoby niepełnosprawne</w:t>
      </w:r>
      <w:r>
        <w:rPr>
          <w:rFonts w:ascii="Arial" w:hAnsi="Arial" w:cs="Arial"/>
          <w:sz w:val="24"/>
          <w:szCs w:val="24"/>
        </w:rPr>
        <w:t xml:space="preserve"> </w:t>
      </w:r>
      <w:r w:rsidRPr="00B713D9">
        <w:rPr>
          <w:rFonts w:ascii="Arial" w:hAnsi="Arial" w:cs="Arial"/>
          <w:sz w:val="24"/>
          <w:szCs w:val="24"/>
        </w:rPr>
        <w:t>na tle psychicznym mówiące na temat znaczenia akceptacji</w:t>
      </w:r>
      <w:r>
        <w:rPr>
          <w:rFonts w:ascii="Arial" w:hAnsi="Arial" w:cs="Arial"/>
          <w:sz w:val="24"/>
          <w:szCs w:val="24"/>
        </w:rPr>
        <w:t xml:space="preserve"> </w:t>
      </w:r>
      <w:r w:rsidRPr="00B713D9">
        <w:rPr>
          <w:rFonts w:ascii="Arial" w:hAnsi="Arial" w:cs="Arial"/>
          <w:sz w:val="24"/>
          <w:szCs w:val="24"/>
        </w:rPr>
        <w:t>lub poruszające tematy takie jak „wyjątkowość w dwójnasób” dzieci</w:t>
      </w:r>
      <w:r>
        <w:rPr>
          <w:rFonts w:ascii="Arial" w:hAnsi="Arial" w:cs="Arial"/>
          <w:sz w:val="24"/>
          <w:szCs w:val="24"/>
        </w:rPr>
        <w:t xml:space="preserve"> </w:t>
      </w:r>
      <w:r w:rsidRPr="00B713D9">
        <w:rPr>
          <w:rFonts w:ascii="Arial" w:hAnsi="Arial" w:cs="Arial"/>
          <w:sz w:val="24"/>
          <w:szCs w:val="24"/>
        </w:rPr>
        <w:t>mających jednocześnie cechy geniuszu i autyzmu), składając regularne</w:t>
      </w:r>
      <w:r>
        <w:rPr>
          <w:rFonts w:ascii="Arial" w:hAnsi="Arial" w:cs="Arial"/>
          <w:sz w:val="24"/>
          <w:szCs w:val="24"/>
        </w:rPr>
        <w:t xml:space="preserve"> </w:t>
      </w:r>
      <w:r w:rsidRPr="00B713D9">
        <w:rPr>
          <w:rFonts w:ascii="Arial" w:hAnsi="Arial" w:cs="Arial"/>
          <w:sz w:val="24"/>
          <w:szCs w:val="24"/>
        </w:rPr>
        <w:t>doniesienia kierownictwu, kadrze naukowej i personelowi uczelni na</w:t>
      </w:r>
      <w:r>
        <w:rPr>
          <w:rFonts w:ascii="Arial" w:hAnsi="Arial" w:cs="Arial"/>
          <w:sz w:val="24"/>
          <w:szCs w:val="24"/>
        </w:rPr>
        <w:t xml:space="preserve"> </w:t>
      </w:r>
      <w:r w:rsidRPr="00B713D9">
        <w:rPr>
          <w:rFonts w:ascii="Arial" w:hAnsi="Arial" w:cs="Arial"/>
          <w:sz w:val="24"/>
          <w:szCs w:val="24"/>
        </w:rPr>
        <w:t>temat klimatu dotyczącego zdrowia psychicznego i niepełnosprawności</w:t>
      </w:r>
      <w:r>
        <w:rPr>
          <w:rFonts w:ascii="Arial" w:hAnsi="Arial" w:cs="Arial"/>
          <w:sz w:val="24"/>
          <w:szCs w:val="24"/>
        </w:rPr>
        <w:t xml:space="preserve"> </w:t>
      </w:r>
      <w:r w:rsidRPr="00B713D9">
        <w:rPr>
          <w:rFonts w:ascii="Arial" w:hAnsi="Arial" w:cs="Arial"/>
          <w:sz w:val="24"/>
          <w:szCs w:val="24"/>
        </w:rPr>
        <w:t>(nawet jeśli nie jest to wymagane) oraz zapewniając, by osiągnięcia BON</w:t>
      </w:r>
      <w:r>
        <w:rPr>
          <w:rFonts w:ascii="Arial" w:hAnsi="Arial" w:cs="Arial"/>
          <w:sz w:val="24"/>
          <w:szCs w:val="24"/>
        </w:rPr>
        <w:t xml:space="preserve"> </w:t>
      </w:r>
      <w:r w:rsidRPr="00B713D9">
        <w:rPr>
          <w:rFonts w:ascii="Arial" w:hAnsi="Arial" w:cs="Arial"/>
          <w:sz w:val="24"/>
          <w:szCs w:val="24"/>
        </w:rPr>
        <w:t>były jasne dla całej społeczności uczelnianej.</w:t>
      </w:r>
    </w:p>
    <w:p w:rsidR="00B713D9" w:rsidRPr="00B713D9" w:rsidRDefault="00B713D9" w:rsidP="00B713D9">
      <w:pPr>
        <w:autoSpaceDE w:val="0"/>
        <w:autoSpaceDN w:val="0"/>
        <w:adjustRightInd w:val="0"/>
        <w:spacing w:after="0" w:line="360" w:lineRule="auto"/>
        <w:rPr>
          <w:rFonts w:ascii="Arial" w:hAnsi="Arial" w:cs="Arial"/>
          <w:sz w:val="24"/>
          <w:szCs w:val="24"/>
        </w:rPr>
      </w:pPr>
      <w:r w:rsidRPr="00B713D9">
        <w:rPr>
          <w:rFonts w:ascii="Arial" w:hAnsi="Arial" w:cs="Arial"/>
          <w:sz w:val="24"/>
          <w:szCs w:val="24"/>
        </w:rPr>
        <w:lastRenderedPageBreak/>
        <w:t>Z pewnością istnieją bardzo realne problemy, którymi trzeba się zająć,</w:t>
      </w:r>
      <w:r>
        <w:rPr>
          <w:rFonts w:ascii="Arial" w:hAnsi="Arial" w:cs="Arial"/>
          <w:sz w:val="24"/>
          <w:szCs w:val="24"/>
        </w:rPr>
        <w:t xml:space="preserve"> </w:t>
      </w:r>
      <w:r w:rsidRPr="00B713D9">
        <w:rPr>
          <w:rFonts w:ascii="Arial" w:hAnsi="Arial" w:cs="Arial"/>
          <w:sz w:val="24"/>
          <w:szCs w:val="24"/>
        </w:rPr>
        <w:t>z czego najpoważniejsze (przypuszczalnie) i najbardziej powszechne to piętno niepełnosprawności oraz idące za nim negatywne stereotypy</w:t>
      </w:r>
      <w:r>
        <w:rPr>
          <w:rFonts w:ascii="Arial" w:hAnsi="Arial" w:cs="Arial"/>
          <w:sz w:val="24"/>
          <w:szCs w:val="24"/>
        </w:rPr>
        <w:t xml:space="preserve"> </w:t>
      </w:r>
      <w:r w:rsidRPr="00B713D9">
        <w:rPr>
          <w:rFonts w:ascii="Arial" w:hAnsi="Arial" w:cs="Arial"/>
          <w:sz w:val="24"/>
          <w:szCs w:val="24"/>
        </w:rPr>
        <w:t>związane z zaburzeniami psychicznymi.</w:t>
      </w:r>
    </w:p>
    <w:p w:rsidR="00B713D9" w:rsidRDefault="00B713D9" w:rsidP="00A6199A">
      <w:pPr>
        <w:autoSpaceDE w:val="0"/>
        <w:autoSpaceDN w:val="0"/>
        <w:adjustRightInd w:val="0"/>
        <w:spacing w:after="0" w:line="360" w:lineRule="auto"/>
        <w:rPr>
          <w:rFonts w:ascii="Arial" w:hAnsi="Arial" w:cs="Arial"/>
          <w:sz w:val="24"/>
          <w:szCs w:val="24"/>
        </w:rPr>
      </w:pPr>
    </w:p>
    <w:p w:rsidR="00B713D9" w:rsidRDefault="00B713D9"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38</w:t>
      </w:r>
    </w:p>
    <w:p w:rsidR="00B713D9" w:rsidRPr="00B713D9" w:rsidRDefault="00B713D9" w:rsidP="00B713D9">
      <w:pPr>
        <w:autoSpaceDE w:val="0"/>
        <w:autoSpaceDN w:val="0"/>
        <w:adjustRightInd w:val="0"/>
        <w:spacing w:after="0" w:line="360" w:lineRule="auto"/>
        <w:rPr>
          <w:rFonts w:ascii="Arial" w:hAnsi="Arial" w:cs="Arial"/>
          <w:sz w:val="24"/>
          <w:szCs w:val="24"/>
        </w:rPr>
      </w:pPr>
      <w:r w:rsidRPr="00B713D9">
        <w:rPr>
          <w:rFonts w:ascii="Arial" w:hAnsi="Arial" w:cs="Arial"/>
          <w:sz w:val="24"/>
          <w:szCs w:val="24"/>
        </w:rPr>
        <w:t>Obietnica Projektowania</w:t>
      </w:r>
      <w:r>
        <w:rPr>
          <w:rFonts w:ascii="Arial" w:hAnsi="Arial" w:cs="Arial"/>
          <w:sz w:val="24"/>
          <w:szCs w:val="24"/>
        </w:rPr>
        <w:t xml:space="preserve"> </w:t>
      </w:r>
      <w:r w:rsidRPr="00B713D9">
        <w:rPr>
          <w:rFonts w:ascii="Arial" w:hAnsi="Arial" w:cs="Arial"/>
          <w:sz w:val="24"/>
          <w:szCs w:val="24"/>
        </w:rPr>
        <w:t>Uniwersalnego (UD), które zaczęło się jako praktyczna forma architektury,</w:t>
      </w:r>
      <w:r>
        <w:rPr>
          <w:rFonts w:ascii="Arial" w:hAnsi="Arial" w:cs="Arial"/>
          <w:sz w:val="24"/>
          <w:szCs w:val="24"/>
        </w:rPr>
        <w:t xml:space="preserve"> </w:t>
      </w:r>
      <w:r w:rsidRPr="00B713D9">
        <w:rPr>
          <w:rFonts w:ascii="Arial" w:hAnsi="Arial" w:cs="Arial"/>
          <w:sz w:val="24"/>
          <w:szCs w:val="24"/>
        </w:rPr>
        <w:t>sugeruje akademicką przyszłość, w której uczelnie mogą być bardziej</w:t>
      </w:r>
      <w:r>
        <w:rPr>
          <w:rFonts w:ascii="Arial" w:hAnsi="Arial" w:cs="Arial"/>
          <w:sz w:val="24"/>
          <w:szCs w:val="24"/>
        </w:rPr>
        <w:t xml:space="preserve"> </w:t>
      </w:r>
      <w:r w:rsidRPr="00B713D9">
        <w:rPr>
          <w:rFonts w:ascii="Arial" w:hAnsi="Arial" w:cs="Arial"/>
          <w:sz w:val="24"/>
          <w:szCs w:val="24"/>
        </w:rPr>
        <w:t>różnorodne i zindywidualizowane do tego stopnia, że etykietki typu</w:t>
      </w:r>
      <w:r>
        <w:rPr>
          <w:rFonts w:ascii="Arial" w:hAnsi="Arial" w:cs="Arial"/>
          <w:sz w:val="24"/>
          <w:szCs w:val="24"/>
        </w:rPr>
        <w:t xml:space="preserve"> </w:t>
      </w:r>
      <w:r w:rsidRPr="00B713D9">
        <w:rPr>
          <w:rFonts w:ascii="Arial" w:hAnsi="Arial" w:cs="Arial"/>
          <w:sz w:val="24"/>
          <w:szCs w:val="24"/>
        </w:rPr>
        <w:t>„niepełnosprawność” czy „utalentowany” lub „zaburzenie psychiczne”</w:t>
      </w:r>
      <w:r>
        <w:rPr>
          <w:rFonts w:ascii="Arial" w:hAnsi="Arial" w:cs="Arial"/>
          <w:sz w:val="24"/>
          <w:szCs w:val="24"/>
        </w:rPr>
        <w:t xml:space="preserve"> </w:t>
      </w:r>
      <w:r w:rsidRPr="00B713D9">
        <w:rPr>
          <w:rFonts w:ascii="Arial" w:hAnsi="Arial" w:cs="Arial"/>
          <w:sz w:val="24"/>
          <w:szCs w:val="24"/>
        </w:rPr>
        <w:t>staną się mniej znaczące, zaś w słowach wielu amerykańskich nauczycieli</w:t>
      </w:r>
      <w:r>
        <w:rPr>
          <w:rFonts w:ascii="Arial" w:hAnsi="Arial" w:cs="Arial"/>
          <w:sz w:val="24"/>
          <w:szCs w:val="24"/>
        </w:rPr>
        <w:t xml:space="preserve"> </w:t>
      </w:r>
      <w:r w:rsidRPr="00B713D9">
        <w:rPr>
          <w:rFonts w:ascii="Arial" w:hAnsi="Arial" w:cs="Arial"/>
          <w:sz w:val="24"/>
          <w:szCs w:val="24"/>
        </w:rPr>
        <w:t>„dobre kształcenie to po prostu dobre kształcenie”</w:t>
      </w:r>
      <w:r>
        <w:rPr>
          <w:rFonts w:ascii="Arial" w:hAnsi="Arial" w:cs="Arial"/>
          <w:sz w:val="24"/>
          <w:szCs w:val="24"/>
        </w:rPr>
        <w:t xml:space="preserve"> [</w:t>
      </w:r>
      <w:hyperlink w:anchor="przypis3x11" w:history="1">
        <w:r w:rsidRPr="00AC32BC">
          <w:rPr>
            <w:rStyle w:val="Hipercze"/>
            <w:rFonts w:ascii="Arial" w:hAnsi="Arial" w:cs="Arial"/>
            <w:sz w:val="24"/>
            <w:szCs w:val="24"/>
          </w:rPr>
          <w:t>przypis 3.11</w:t>
        </w:r>
      </w:hyperlink>
      <w:r>
        <w:rPr>
          <w:rFonts w:ascii="Arial" w:hAnsi="Arial" w:cs="Arial"/>
          <w:sz w:val="24"/>
          <w:szCs w:val="24"/>
        </w:rPr>
        <w:t>]</w:t>
      </w:r>
      <w:bookmarkStart w:id="35" w:name="p3x11"/>
      <w:bookmarkEnd w:id="35"/>
      <w:r w:rsidRPr="00B713D9">
        <w:rPr>
          <w:rFonts w:ascii="Arial" w:hAnsi="Arial" w:cs="Arial"/>
          <w:sz w:val="24"/>
          <w:szCs w:val="24"/>
        </w:rPr>
        <w:t>. Bieżąca rzeczywistość</w:t>
      </w:r>
      <w:r>
        <w:rPr>
          <w:rFonts w:ascii="Arial" w:hAnsi="Arial" w:cs="Arial"/>
          <w:sz w:val="24"/>
          <w:szCs w:val="24"/>
        </w:rPr>
        <w:t xml:space="preserve"> </w:t>
      </w:r>
      <w:r w:rsidRPr="00B713D9">
        <w:rPr>
          <w:rFonts w:ascii="Arial" w:hAnsi="Arial" w:cs="Arial"/>
          <w:sz w:val="24"/>
          <w:szCs w:val="24"/>
        </w:rPr>
        <w:t>wymaga jednak od uczelnianych Biur ds. Osób Niepełnosprawnych</w:t>
      </w:r>
      <w:r>
        <w:rPr>
          <w:rFonts w:ascii="Arial" w:hAnsi="Arial" w:cs="Arial"/>
          <w:sz w:val="24"/>
          <w:szCs w:val="24"/>
        </w:rPr>
        <w:t xml:space="preserve"> </w:t>
      </w:r>
      <w:r w:rsidRPr="00B713D9">
        <w:rPr>
          <w:rFonts w:ascii="Arial" w:hAnsi="Arial" w:cs="Arial"/>
          <w:sz w:val="24"/>
          <w:szCs w:val="24"/>
        </w:rPr>
        <w:t>dobrego zarządzania swoją silną pozycją, umożliwiającą im realizację</w:t>
      </w:r>
      <w:r>
        <w:rPr>
          <w:rFonts w:ascii="Arial" w:hAnsi="Arial" w:cs="Arial"/>
          <w:sz w:val="24"/>
          <w:szCs w:val="24"/>
        </w:rPr>
        <w:t xml:space="preserve"> </w:t>
      </w:r>
      <w:r w:rsidRPr="00B713D9">
        <w:rPr>
          <w:rFonts w:ascii="Arial" w:hAnsi="Arial" w:cs="Arial"/>
          <w:sz w:val="24"/>
          <w:szCs w:val="24"/>
        </w:rPr>
        <w:t>zmian na wiele pozytywnych i przydatnych sposobów oraz walkę</w:t>
      </w:r>
      <w:r>
        <w:rPr>
          <w:rFonts w:ascii="Arial" w:hAnsi="Arial" w:cs="Arial"/>
          <w:sz w:val="24"/>
          <w:szCs w:val="24"/>
        </w:rPr>
        <w:t xml:space="preserve"> </w:t>
      </w:r>
      <w:r w:rsidRPr="00B713D9">
        <w:rPr>
          <w:rFonts w:ascii="Arial" w:hAnsi="Arial" w:cs="Arial"/>
          <w:sz w:val="24"/>
          <w:szCs w:val="24"/>
        </w:rPr>
        <w:t>z napiętnowaniem w jak największym możliwym zakresie.</w:t>
      </w:r>
    </w:p>
    <w:p w:rsidR="00B713D9" w:rsidRPr="00B713D9" w:rsidRDefault="00B713D9" w:rsidP="00B713D9">
      <w:pPr>
        <w:autoSpaceDE w:val="0"/>
        <w:autoSpaceDN w:val="0"/>
        <w:adjustRightInd w:val="0"/>
        <w:spacing w:after="0" w:line="360" w:lineRule="auto"/>
        <w:rPr>
          <w:rFonts w:ascii="Arial" w:hAnsi="Arial" w:cs="Arial"/>
          <w:sz w:val="24"/>
          <w:szCs w:val="24"/>
        </w:rPr>
      </w:pPr>
    </w:p>
    <w:p w:rsidR="00B713D9" w:rsidRPr="00B713D9" w:rsidRDefault="00B713D9" w:rsidP="00B713D9">
      <w:pPr>
        <w:pStyle w:val="Nagwek3"/>
        <w:spacing w:before="0" w:line="360" w:lineRule="auto"/>
        <w:rPr>
          <w:rFonts w:ascii="Arial" w:hAnsi="Arial" w:cs="Arial"/>
          <w:color w:val="auto"/>
          <w:sz w:val="24"/>
          <w:szCs w:val="24"/>
        </w:rPr>
      </w:pPr>
      <w:r w:rsidRPr="00B713D9">
        <w:rPr>
          <w:rFonts w:ascii="Arial" w:hAnsi="Arial" w:cs="Arial"/>
          <w:color w:val="auto"/>
          <w:sz w:val="24"/>
          <w:szCs w:val="24"/>
        </w:rPr>
        <w:t>Bibliografia</w:t>
      </w:r>
    </w:p>
    <w:p w:rsidR="00B713D9" w:rsidRPr="00B713D9" w:rsidRDefault="00B713D9" w:rsidP="00B713D9">
      <w:pPr>
        <w:autoSpaceDE w:val="0"/>
        <w:autoSpaceDN w:val="0"/>
        <w:adjustRightInd w:val="0"/>
        <w:spacing w:after="0" w:line="360" w:lineRule="auto"/>
        <w:rPr>
          <w:rFonts w:ascii="Arial" w:hAnsi="Arial" w:cs="Arial"/>
          <w:i/>
          <w:iCs/>
          <w:sz w:val="24"/>
          <w:szCs w:val="24"/>
        </w:rPr>
      </w:pPr>
      <w:proofErr w:type="spellStart"/>
      <w:r w:rsidRPr="00B713D9">
        <w:rPr>
          <w:rFonts w:ascii="Arial" w:hAnsi="Arial" w:cs="Arial"/>
          <w:sz w:val="24"/>
          <w:szCs w:val="24"/>
        </w:rPr>
        <w:t>Angermeyer</w:t>
      </w:r>
      <w:proofErr w:type="spellEnd"/>
      <w:r w:rsidRPr="00B713D9">
        <w:rPr>
          <w:rFonts w:ascii="Arial" w:hAnsi="Arial" w:cs="Arial"/>
          <w:sz w:val="24"/>
          <w:szCs w:val="24"/>
        </w:rPr>
        <w:t xml:space="preserve"> M.C., </w:t>
      </w:r>
      <w:proofErr w:type="spellStart"/>
      <w:r w:rsidRPr="00B713D9">
        <w:rPr>
          <w:rFonts w:ascii="Arial" w:hAnsi="Arial" w:cs="Arial"/>
          <w:sz w:val="24"/>
          <w:szCs w:val="24"/>
        </w:rPr>
        <w:t>Matschinger</w:t>
      </w:r>
      <w:proofErr w:type="spellEnd"/>
      <w:r w:rsidRPr="00B713D9">
        <w:rPr>
          <w:rFonts w:ascii="Arial" w:hAnsi="Arial" w:cs="Arial"/>
          <w:sz w:val="24"/>
          <w:szCs w:val="24"/>
        </w:rPr>
        <w:t xml:space="preserve"> H., </w:t>
      </w:r>
      <w:r w:rsidRPr="00B713D9">
        <w:rPr>
          <w:rFonts w:ascii="Arial" w:hAnsi="Arial" w:cs="Arial"/>
          <w:i/>
          <w:iCs/>
          <w:sz w:val="24"/>
          <w:szCs w:val="24"/>
          <w:lang w:val="en-US"/>
        </w:rPr>
        <w:t>The stigma of mental illness: Effects of labeling on public attitudes towards people with mental disorder</w:t>
      </w:r>
      <w:r w:rsidRPr="00B713D9">
        <w:rPr>
          <w:rFonts w:ascii="Arial" w:hAnsi="Arial" w:cs="Arial"/>
          <w:i/>
          <w:iCs/>
          <w:sz w:val="24"/>
          <w:szCs w:val="24"/>
        </w:rPr>
        <w:t xml:space="preserve">, </w:t>
      </w:r>
      <w:r w:rsidRPr="00B713D9">
        <w:rPr>
          <w:rFonts w:ascii="Arial" w:hAnsi="Arial" w:cs="Arial"/>
          <w:sz w:val="24"/>
          <w:szCs w:val="24"/>
          <w:lang w:val="la-Latn"/>
        </w:rPr>
        <w:t>Acta Psychiatrica</w:t>
      </w:r>
      <w:r w:rsidRPr="00B713D9">
        <w:rPr>
          <w:rFonts w:ascii="Arial" w:hAnsi="Arial" w:cs="Arial"/>
          <w:i/>
          <w:iCs/>
          <w:sz w:val="24"/>
          <w:szCs w:val="24"/>
          <w:lang w:val="la-Latn"/>
        </w:rPr>
        <w:t xml:space="preserve"> </w:t>
      </w:r>
      <w:r w:rsidRPr="00B713D9">
        <w:rPr>
          <w:rFonts w:ascii="Arial" w:hAnsi="Arial" w:cs="Arial"/>
          <w:sz w:val="24"/>
          <w:szCs w:val="24"/>
          <w:lang w:val="la-Latn"/>
        </w:rPr>
        <w:t>Scandinavica</w:t>
      </w:r>
      <w:r w:rsidRPr="00B713D9">
        <w:rPr>
          <w:rFonts w:ascii="Arial" w:hAnsi="Arial" w:cs="Arial"/>
          <w:sz w:val="24"/>
          <w:szCs w:val="24"/>
        </w:rPr>
        <w:t>, 2003.</w:t>
      </w:r>
    </w:p>
    <w:p w:rsidR="00B713D9" w:rsidRPr="00B713D9" w:rsidRDefault="00B713D9" w:rsidP="00B713D9">
      <w:pPr>
        <w:autoSpaceDE w:val="0"/>
        <w:autoSpaceDN w:val="0"/>
        <w:adjustRightInd w:val="0"/>
        <w:spacing w:after="0" w:line="360" w:lineRule="auto"/>
        <w:rPr>
          <w:rFonts w:ascii="Arial" w:hAnsi="Arial" w:cs="Arial"/>
          <w:i/>
          <w:iCs/>
          <w:sz w:val="24"/>
          <w:szCs w:val="24"/>
        </w:rPr>
      </w:pPr>
      <w:r w:rsidRPr="00B713D9">
        <w:rPr>
          <w:rFonts w:ascii="Arial" w:hAnsi="Arial" w:cs="Arial"/>
          <w:sz w:val="24"/>
          <w:szCs w:val="24"/>
        </w:rPr>
        <w:t xml:space="preserve">Crawford V., </w:t>
      </w:r>
      <w:r w:rsidRPr="00B713D9">
        <w:rPr>
          <w:rFonts w:ascii="Arial" w:hAnsi="Arial" w:cs="Arial"/>
          <w:i/>
          <w:iCs/>
          <w:sz w:val="24"/>
          <w:szCs w:val="24"/>
          <w:lang w:val="en-US"/>
        </w:rPr>
        <w:t xml:space="preserve">Embracing the monster: Overcoming the challenges of hidden disabilities, </w:t>
      </w:r>
      <w:r w:rsidRPr="00B713D9">
        <w:rPr>
          <w:rFonts w:ascii="Arial" w:hAnsi="Arial" w:cs="Arial"/>
          <w:sz w:val="24"/>
          <w:szCs w:val="24"/>
          <w:lang w:val="en-US"/>
        </w:rPr>
        <w:t>Baltimore, Paul H. Brooks Publishing</w:t>
      </w:r>
      <w:r w:rsidRPr="00B713D9">
        <w:rPr>
          <w:rFonts w:ascii="Arial" w:hAnsi="Arial" w:cs="Arial"/>
          <w:sz w:val="24"/>
          <w:szCs w:val="24"/>
        </w:rPr>
        <w:t>, 2002.</w:t>
      </w:r>
    </w:p>
    <w:p w:rsidR="00B713D9" w:rsidRPr="00B713D9" w:rsidRDefault="00B713D9" w:rsidP="00B713D9">
      <w:pPr>
        <w:autoSpaceDE w:val="0"/>
        <w:autoSpaceDN w:val="0"/>
        <w:adjustRightInd w:val="0"/>
        <w:spacing w:after="0" w:line="360" w:lineRule="auto"/>
        <w:rPr>
          <w:rFonts w:ascii="Arial" w:hAnsi="Arial" w:cs="Arial"/>
          <w:i/>
          <w:iCs/>
          <w:sz w:val="24"/>
          <w:szCs w:val="24"/>
        </w:rPr>
      </w:pPr>
      <w:r w:rsidRPr="00B713D9">
        <w:rPr>
          <w:rFonts w:ascii="Arial" w:hAnsi="Arial" w:cs="Arial"/>
          <w:sz w:val="24"/>
          <w:szCs w:val="24"/>
        </w:rPr>
        <w:t xml:space="preserve">Foucault M., </w:t>
      </w:r>
      <w:r w:rsidRPr="00B713D9">
        <w:rPr>
          <w:rFonts w:ascii="Arial" w:hAnsi="Arial" w:cs="Arial"/>
          <w:i/>
          <w:iCs/>
          <w:sz w:val="24"/>
          <w:szCs w:val="24"/>
          <w:lang w:val="en-US"/>
        </w:rPr>
        <w:t xml:space="preserve">Madness &amp; civilization: A history of insanity in the age of reason, </w:t>
      </w:r>
      <w:r w:rsidRPr="00B713D9">
        <w:rPr>
          <w:rFonts w:ascii="Arial" w:hAnsi="Arial" w:cs="Arial"/>
          <w:sz w:val="24"/>
          <w:szCs w:val="24"/>
          <w:lang w:val="en-US"/>
        </w:rPr>
        <w:t>New York, Vintage Books</w:t>
      </w:r>
      <w:r w:rsidRPr="00B713D9">
        <w:rPr>
          <w:rFonts w:ascii="Arial" w:hAnsi="Arial" w:cs="Arial"/>
          <w:sz w:val="24"/>
          <w:szCs w:val="24"/>
        </w:rPr>
        <w:t>, 1965.</w:t>
      </w:r>
    </w:p>
    <w:p w:rsidR="00B713D9" w:rsidRPr="00B713D9" w:rsidRDefault="00B713D9" w:rsidP="00B713D9">
      <w:pPr>
        <w:autoSpaceDE w:val="0"/>
        <w:autoSpaceDN w:val="0"/>
        <w:adjustRightInd w:val="0"/>
        <w:spacing w:after="0" w:line="360" w:lineRule="auto"/>
        <w:rPr>
          <w:rFonts w:ascii="Arial" w:hAnsi="Arial" w:cs="Arial"/>
          <w:i/>
          <w:iCs/>
          <w:sz w:val="24"/>
          <w:szCs w:val="24"/>
        </w:rPr>
      </w:pPr>
      <w:r w:rsidRPr="00B713D9">
        <w:rPr>
          <w:rFonts w:ascii="Arial" w:hAnsi="Arial" w:cs="Arial"/>
          <w:sz w:val="24"/>
          <w:szCs w:val="24"/>
        </w:rPr>
        <w:t xml:space="preserve">Gerber P.J., </w:t>
      </w:r>
      <w:proofErr w:type="spellStart"/>
      <w:r w:rsidRPr="00B713D9">
        <w:rPr>
          <w:rFonts w:ascii="Arial" w:hAnsi="Arial" w:cs="Arial"/>
          <w:sz w:val="24"/>
          <w:szCs w:val="24"/>
        </w:rPr>
        <w:t>Price</w:t>
      </w:r>
      <w:proofErr w:type="spellEnd"/>
      <w:r w:rsidRPr="00B713D9">
        <w:rPr>
          <w:rFonts w:ascii="Arial" w:hAnsi="Arial" w:cs="Arial"/>
          <w:sz w:val="24"/>
          <w:szCs w:val="24"/>
        </w:rPr>
        <w:t xml:space="preserve"> L.A., </w:t>
      </w:r>
      <w:r w:rsidRPr="00B713D9">
        <w:rPr>
          <w:rFonts w:ascii="Arial" w:hAnsi="Arial" w:cs="Arial"/>
          <w:i/>
          <w:iCs/>
          <w:sz w:val="24"/>
          <w:szCs w:val="24"/>
          <w:lang w:val="en-US"/>
        </w:rPr>
        <w:t xml:space="preserve">Self-disclosure and adults with learning disabilities: Practical ideas about a complex process, </w:t>
      </w:r>
      <w:r w:rsidRPr="00B713D9">
        <w:rPr>
          <w:rFonts w:ascii="Arial" w:hAnsi="Arial" w:cs="Arial"/>
          <w:sz w:val="24"/>
          <w:szCs w:val="24"/>
          <w:lang w:val="en-US"/>
        </w:rPr>
        <w:t>Learning Disabilities</w:t>
      </w:r>
      <w:r w:rsidRPr="00B713D9">
        <w:rPr>
          <w:rFonts w:ascii="Arial" w:hAnsi="Arial" w:cs="Arial"/>
          <w:sz w:val="24"/>
          <w:szCs w:val="24"/>
        </w:rPr>
        <w:t>, 2005.</w:t>
      </w:r>
    </w:p>
    <w:p w:rsidR="00B713D9" w:rsidRDefault="00B713D9" w:rsidP="00A6199A">
      <w:pPr>
        <w:autoSpaceDE w:val="0"/>
        <w:autoSpaceDN w:val="0"/>
        <w:adjustRightInd w:val="0"/>
        <w:spacing w:after="0" w:line="360" w:lineRule="auto"/>
        <w:rPr>
          <w:rFonts w:ascii="Arial" w:hAnsi="Arial" w:cs="Arial"/>
          <w:sz w:val="24"/>
          <w:szCs w:val="24"/>
        </w:rPr>
      </w:pPr>
    </w:p>
    <w:p w:rsidR="00AC32BC" w:rsidRDefault="00AC32BC"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39</w:t>
      </w:r>
    </w:p>
    <w:p w:rsidR="00AC32BC" w:rsidRDefault="00AC32BC"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Bibliografia</w:t>
      </w:r>
    </w:p>
    <w:p w:rsidR="00AC32BC" w:rsidRPr="00AC32BC" w:rsidRDefault="00AC32BC" w:rsidP="00AC32BC">
      <w:pPr>
        <w:autoSpaceDE w:val="0"/>
        <w:autoSpaceDN w:val="0"/>
        <w:adjustRightInd w:val="0"/>
        <w:spacing w:after="0" w:line="360" w:lineRule="auto"/>
        <w:rPr>
          <w:rFonts w:ascii="Arial" w:hAnsi="Arial" w:cs="Arial"/>
          <w:sz w:val="24"/>
          <w:szCs w:val="24"/>
        </w:rPr>
      </w:pPr>
      <w:proofErr w:type="spellStart"/>
      <w:r w:rsidRPr="00AC32BC">
        <w:rPr>
          <w:rFonts w:ascii="Arial" w:hAnsi="Arial" w:cs="Arial"/>
          <w:sz w:val="24"/>
          <w:szCs w:val="24"/>
        </w:rPr>
        <w:t>Goffman</w:t>
      </w:r>
      <w:proofErr w:type="spellEnd"/>
      <w:r w:rsidRPr="00AC32BC">
        <w:rPr>
          <w:rFonts w:ascii="Arial" w:hAnsi="Arial" w:cs="Arial"/>
          <w:sz w:val="24"/>
          <w:szCs w:val="24"/>
        </w:rPr>
        <w:t xml:space="preserve"> E., </w:t>
      </w:r>
      <w:proofErr w:type="spellStart"/>
      <w:r w:rsidRPr="00AC32BC">
        <w:rPr>
          <w:rFonts w:ascii="Arial" w:hAnsi="Arial" w:cs="Arial"/>
          <w:i/>
          <w:iCs/>
          <w:sz w:val="24"/>
          <w:szCs w:val="24"/>
        </w:rPr>
        <w:t>Stigma</w:t>
      </w:r>
      <w:proofErr w:type="spellEnd"/>
      <w:r w:rsidRPr="00AC32BC">
        <w:rPr>
          <w:rFonts w:ascii="Arial" w:hAnsi="Arial" w:cs="Arial"/>
          <w:i/>
          <w:iCs/>
          <w:sz w:val="24"/>
          <w:szCs w:val="24"/>
        </w:rPr>
        <w:t xml:space="preserve">: </w:t>
      </w:r>
      <w:r w:rsidRPr="00AC32BC">
        <w:rPr>
          <w:rFonts w:ascii="Arial" w:hAnsi="Arial" w:cs="Arial"/>
          <w:i/>
          <w:iCs/>
          <w:sz w:val="24"/>
          <w:szCs w:val="24"/>
          <w:lang w:val="en-US"/>
        </w:rPr>
        <w:t xml:space="preserve">Notes on the management of spoiled identity, </w:t>
      </w:r>
      <w:r w:rsidRPr="00AC32BC">
        <w:rPr>
          <w:rFonts w:ascii="Arial" w:hAnsi="Arial" w:cs="Arial"/>
          <w:sz w:val="24"/>
          <w:szCs w:val="24"/>
          <w:lang w:val="en-US"/>
        </w:rPr>
        <w:t>Englewood Cliffs, NJ, Prentice-Hall, Inc.</w:t>
      </w:r>
      <w:r w:rsidRPr="00AC32BC">
        <w:rPr>
          <w:rFonts w:ascii="Arial" w:hAnsi="Arial" w:cs="Arial"/>
          <w:sz w:val="24"/>
          <w:szCs w:val="24"/>
        </w:rPr>
        <w:t>, 1963.</w:t>
      </w:r>
    </w:p>
    <w:p w:rsidR="00AC32BC" w:rsidRPr="00AC32BC" w:rsidRDefault="00AC32BC" w:rsidP="00AC32BC">
      <w:pPr>
        <w:autoSpaceDE w:val="0"/>
        <w:autoSpaceDN w:val="0"/>
        <w:adjustRightInd w:val="0"/>
        <w:spacing w:after="0" w:line="360" w:lineRule="auto"/>
        <w:rPr>
          <w:rFonts w:ascii="Arial" w:hAnsi="Arial" w:cs="Arial"/>
          <w:i/>
          <w:iCs/>
          <w:sz w:val="24"/>
          <w:szCs w:val="24"/>
        </w:rPr>
      </w:pPr>
      <w:proofErr w:type="spellStart"/>
      <w:r w:rsidRPr="00AC32BC">
        <w:rPr>
          <w:rFonts w:ascii="Arial" w:hAnsi="Arial" w:cs="Arial"/>
          <w:sz w:val="24"/>
          <w:szCs w:val="24"/>
        </w:rPr>
        <w:t>Price</w:t>
      </w:r>
      <w:proofErr w:type="spellEnd"/>
      <w:r w:rsidRPr="00AC32BC">
        <w:rPr>
          <w:rFonts w:ascii="Arial" w:hAnsi="Arial" w:cs="Arial"/>
          <w:sz w:val="24"/>
          <w:szCs w:val="24"/>
        </w:rPr>
        <w:t xml:space="preserve"> L.A., Gerber P. J., Mulligan R. &amp; Williams P., </w:t>
      </w:r>
      <w:r w:rsidRPr="00AC32BC">
        <w:rPr>
          <w:rFonts w:ascii="Arial" w:hAnsi="Arial" w:cs="Arial"/>
          <w:i/>
          <w:iCs/>
          <w:sz w:val="24"/>
          <w:szCs w:val="24"/>
          <w:lang w:val="en-US"/>
        </w:rPr>
        <w:t>To be or not to be learning disabled: A preliminary report on self-disclosure and adults with learning disabilities</w:t>
      </w:r>
      <w:r w:rsidRPr="00AC32BC">
        <w:rPr>
          <w:rFonts w:ascii="Arial" w:hAnsi="Arial" w:cs="Arial"/>
          <w:sz w:val="24"/>
          <w:szCs w:val="24"/>
          <w:lang w:val="en-US"/>
        </w:rPr>
        <w:t>, Thalamus</w:t>
      </w:r>
      <w:r w:rsidRPr="00AC32BC">
        <w:rPr>
          <w:rFonts w:ascii="Arial" w:hAnsi="Arial" w:cs="Arial"/>
          <w:sz w:val="24"/>
          <w:szCs w:val="24"/>
        </w:rPr>
        <w:t>, 2005.</w:t>
      </w:r>
    </w:p>
    <w:p w:rsidR="00AC32BC" w:rsidRPr="00AC32BC" w:rsidRDefault="00AC32BC" w:rsidP="00AC32BC">
      <w:pPr>
        <w:autoSpaceDE w:val="0"/>
        <w:autoSpaceDN w:val="0"/>
        <w:adjustRightInd w:val="0"/>
        <w:spacing w:after="0" w:line="360" w:lineRule="auto"/>
        <w:rPr>
          <w:rFonts w:ascii="Arial" w:hAnsi="Arial" w:cs="Arial"/>
          <w:i/>
          <w:iCs/>
          <w:sz w:val="24"/>
          <w:szCs w:val="24"/>
        </w:rPr>
      </w:pPr>
      <w:proofErr w:type="spellStart"/>
      <w:r w:rsidRPr="00AC32BC">
        <w:rPr>
          <w:rFonts w:ascii="Arial" w:hAnsi="Arial" w:cs="Arial"/>
          <w:sz w:val="24"/>
          <w:szCs w:val="24"/>
        </w:rPr>
        <w:lastRenderedPageBreak/>
        <w:t>Rose</w:t>
      </w:r>
      <w:proofErr w:type="spellEnd"/>
      <w:r w:rsidRPr="00AC32BC">
        <w:rPr>
          <w:rFonts w:ascii="Arial" w:hAnsi="Arial" w:cs="Arial"/>
          <w:sz w:val="24"/>
          <w:szCs w:val="24"/>
        </w:rPr>
        <w:t xml:space="preserve"> D.H., </w:t>
      </w:r>
      <w:proofErr w:type="spellStart"/>
      <w:r w:rsidRPr="00AC32BC">
        <w:rPr>
          <w:rFonts w:ascii="Arial" w:hAnsi="Arial" w:cs="Arial"/>
          <w:sz w:val="24"/>
          <w:szCs w:val="24"/>
        </w:rPr>
        <w:t>Harbour</w:t>
      </w:r>
      <w:proofErr w:type="spellEnd"/>
      <w:r w:rsidRPr="00AC32BC">
        <w:rPr>
          <w:rFonts w:ascii="Arial" w:hAnsi="Arial" w:cs="Arial"/>
          <w:sz w:val="24"/>
          <w:szCs w:val="24"/>
        </w:rPr>
        <w:t xml:space="preserve"> W.S., Johnson C.S., </w:t>
      </w:r>
      <w:proofErr w:type="spellStart"/>
      <w:r w:rsidRPr="00AC32BC">
        <w:rPr>
          <w:rFonts w:ascii="Arial" w:hAnsi="Arial" w:cs="Arial"/>
          <w:sz w:val="24"/>
          <w:szCs w:val="24"/>
        </w:rPr>
        <w:t>Daley</w:t>
      </w:r>
      <w:proofErr w:type="spellEnd"/>
      <w:r w:rsidRPr="00AC32BC">
        <w:rPr>
          <w:rFonts w:ascii="Arial" w:hAnsi="Arial" w:cs="Arial"/>
          <w:sz w:val="24"/>
          <w:szCs w:val="24"/>
        </w:rPr>
        <w:t xml:space="preserve"> S.G. &amp; </w:t>
      </w:r>
      <w:proofErr w:type="spellStart"/>
      <w:r w:rsidRPr="00AC32BC">
        <w:rPr>
          <w:rFonts w:ascii="Arial" w:hAnsi="Arial" w:cs="Arial"/>
          <w:sz w:val="24"/>
          <w:szCs w:val="24"/>
        </w:rPr>
        <w:t>Abarbanell</w:t>
      </w:r>
      <w:proofErr w:type="spellEnd"/>
      <w:r w:rsidRPr="00AC32BC">
        <w:rPr>
          <w:rFonts w:ascii="Arial" w:hAnsi="Arial" w:cs="Arial"/>
          <w:sz w:val="24"/>
          <w:szCs w:val="24"/>
        </w:rPr>
        <w:t xml:space="preserve"> L., </w:t>
      </w:r>
      <w:r w:rsidRPr="00AC32BC">
        <w:rPr>
          <w:rFonts w:ascii="Arial" w:hAnsi="Arial" w:cs="Arial"/>
          <w:i/>
          <w:iCs/>
          <w:sz w:val="24"/>
          <w:szCs w:val="24"/>
          <w:lang w:val="en-US"/>
        </w:rPr>
        <w:t xml:space="preserve">Universal Design for learning in postsecondary education: Reflections on principles and their application, </w:t>
      </w:r>
      <w:r w:rsidRPr="00AC32BC">
        <w:rPr>
          <w:rFonts w:ascii="Arial" w:hAnsi="Arial" w:cs="Arial"/>
          <w:sz w:val="24"/>
          <w:szCs w:val="24"/>
          <w:lang w:val="en-US"/>
        </w:rPr>
        <w:t>Journal of Postsecondary Education and Disability</w:t>
      </w:r>
      <w:r w:rsidRPr="00AC32BC">
        <w:rPr>
          <w:rFonts w:ascii="Arial" w:hAnsi="Arial" w:cs="Arial"/>
          <w:sz w:val="24"/>
          <w:szCs w:val="24"/>
        </w:rPr>
        <w:t>,</w:t>
      </w:r>
      <w:r>
        <w:rPr>
          <w:rFonts w:ascii="Arial" w:hAnsi="Arial" w:cs="Arial"/>
          <w:i/>
          <w:iCs/>
          <w:sz w:val="24"/>
          <w:szCs w:val="24"/>
        </w:rPr>
        <w:t xml:space="preserve"> </w:t>
      </w:r>
      <w:r w:rsidRPr="00AC32BC">
        <w:rPr>
          <w:rFonts w:ascii="Arial" w:hAnsi="Arial" w:cs="Arial"/>
          <w:sz w:val="24"/>
          <w:szCs w:val="24"/>
        </w:rPr>
        <w:t>2006.</w:t>
      </w:r>
    </w:p>
    <w:p w:rsidR="00AC32BC" w:rsidRPr="00AC32BC" w:rsidRDefault="00AC32BC" w:rsidP="00AC32BC">
      <w:pPr>
        <w:autoSpaceDE w:val="0"/>
        <w:autoSpaceDN w:val="0"/>
        <w:adjustRightInd w:val="0"/>
        <w:spacing w:after="0" w:line="360" w:lineRule="auto"/>
        <w:rPr>
          <w:rFonts w:ascii="Arial" w:hAnsi="Arial" w:cs="Arial"/>
          <w:sz w:val="24"/>
          <w:szCs w:val="24"/>
        </w:rPr>
      </w:pPr>
      <w:proofErr w:type="spellStart"/>
      <w:r w:rsidRPr="00AC32BC">
        <w:rPr>
          <w:rFonts w:ascii="Arial" w:hAnsi="Arial" w:cs="Arial"/>
          <w:sz w:val="24"/>
          <w:szCs w:val="24"/>
        </w:rPr>
        <w:t>Tone</w:t>
      </w:r>
      <w:proofErr w:type="spellEnd"/>
      <w:r w:rsidRPr="00AC32BC">
        <w:rPr>
          <w:rFonts w:ascii="Arial" w:hAnsi="Arial" w:cs="Arial"/>
          <w:sz w:val="24"/>
          <w:szCs w:val="24"/>
        </w:rPr>
        <w:t xml:space="preserve"> A.,</w:t>
      </w:r>
      <w:r w:rsidRPr="00AC32BC">
        <w:rPr>
          <w:rFonts w:ascii="Arial" w:hAnsi="Arial" w:cs="Arial"/>
          <w:i/>
          <w:iCs/>
          <w:sz w:val="24"/>
          <w:szCs w:val="24"/>
          <w:lang w:val="en-US"/>
        </w:rPr>
        <w:t xml:space="preserve">The age of anxiety, </w:t>
      </w:r>
      <w:r w:rsidRPr="00AC32BC">
        <w:rPr>
          <w:rFonts w:ascii="Arial" w:hAnsi="Arial" w:cs="Arial"/>
          <w:sz w:val="24"/>
          <w:szCs w:val="24"/>
          <w:lang w:val="en-US"/>
        </w:rPr>
        <w:t>New York, Basic Books</w:t>
      </w:r>
      <w:r w:rsidRPr="00AC32BC">
        <w:rPr>
          <w:rFonts w:ascii="Arial" w:hAnsi="Arial" w:cs="Arial"/>
          <w:sz w:val="24"/>
          <w:szCs w:val="24"/>
        </w:rPr>
        <w:t>, 2009.</w:t>
      </w:r>
    </w:p>
    <w:p w:rsidR="00AC32BC" w:rsidRPr="00AC32BC" w:rsidRDefault="00AC32BC" w:rsidP="00AC32BC">
      <w:pPr>
        <w:autoSpaceDE w:val="0"/>
        <w:autoSpaceDN w:val="0"/>
        <w:adjustRightInd w:val="0"/>
        <w:spacing w:after="0" w:line="360" w:lineRule="auto"/>
        <w:rPr>
          <w:rFonts w:ascii="Arial" w:hAnsi="Arial" w:cs="Arial"/>
          <w:i/>
          <w:iCs/>
          <w:sz w:val="24"/>
          <w:szCs w:val="24"/>
        </w:rPr>
      </w:pPr>
      <w:proofErr w:type="spellStart"/>
      <w:r w:rsidRPr="00AC32BC">
        <w:rPr>
          <w:rFonts w:ascii="Arial" w:hAnsi="Arial" w:cs="Arial"/>
          <w:sz w:val="24"/>
          <w:szCs w:val="24"/>
        </w:rPr>
        <w:t>Trammell</w:t>
      </w:r>
      <w:proofErr w:type="spellEnd"/>
      <w:r w:rsidRPr="00AC32BC">
        <w:rPr>
          <w:rFonts w:ascii="Arial" w:hAnsi="Arial" w:cs="Arial"/>
          <w:sz w:val="24"/>
          <w:szCs w:val="24"/>
        </w:rPr>
        <w:t xml:space="preserve"> J., </w:t>
      </w:r>
      <w:r w:rsidRPr="00AC32BC">
        <w:rPr>
          <w:rFonts w:ascii="Arial" w:hAnsi="Arial" w:cs="Arial"/>
          <w:i/>
          <w:iCs/>
          <w:sz w:val="24"/>
          <w:szCs w:val="24"/>
          <w:lang w:val="en-US"/>
        </w:rPr>
        <w:t>2E Collegians: How many? 2E, Twice-Exceptional Newsletter</w:t>
      </w:r>
      <w:r w:rsidRPr="00AC32BC">
        <w:rPr>
          <w:rFonts w:ascii="Arial" w:hAnsi="Arial" w:cs="Arial"/>
          <w:i/>
          <w:iCs/>
          <w:sz w:val="24"/>
          <w:szCs w:val="24"/>
        </w:rPr>
        <w:t>,</w:t>
      </w:r>
      <w:r>
        <w:rPr>
          <w:rFonts w:ascii="Arial" w:hAnsi="Arial" w:cs="Arial"/>
          <w:i/>
          <w:iCs/>
          <w:sz w:val="24"/>
          <w:szCs w:val="24"/>
        </w:rPr>
        <w:t xml:space="preserve"> </w:t>
      </w:r>
      <w:r w:rsidRPr="00AC32BC">
        <w:rPr>
          <w:rFonts w:ascii="Arial" w:hAnsi="Arial" w:cs="Arial"/>
          <w:sz w:val="24"/>
          <w:szCs w:val="24"/>
        </w:rPr>
        <w:t>2005.</w:t>
      </w:r>
    </w:p>
    <w:p w:rsidR="00AC32BC" w:rsidRPr="00AC32BC" w:rsidRDefault="00AC32BC" w:rsidP="00AC32BC">
      <w:pPr>
        <w:autoSpaceDE w:val="0"/>
        <w:autoSpaceDN w:val="0"/>
        <w:adjustRightInd w:val="0"/>
        <w:spacing w:after="0" w:line="360" w:lineRule="auto"/>
        <w:rPr>
          <w:rFonts w:ascii="Arial" w:hAnsi="Arial" w:cs="Arial"/>
          <w:i/>
          <w:iCs/>
          <w:sz w:val="24"/>
          <w:szCs w:val="24"/>
        </w:rPr>
      </w:pPr>
      <w:proofErr w:type="spellStart"/>
      <w:r w:rsidRPr="00AC32BC">
        <w:rPr>
          <w:rFonts w:ascii="Arial" w:hAnsi="Arial" w:cs="Arial"/>
          <w:sz w:val="24"/>
          <w:szCs w:val="24"/>
        </w:rPr>
        <w:t>Trammell</w:t>
      </w:r>
      <w:proofErr w:type="spellEnd"/>
      <w:r w:rsidRPr="00AC32BC">
        <w:rPr>
          <w:rFonts w:ascii="Arial" w:hAnsi="Arial" w:cs="Arial"/>
          <w:sz w:val="24"/>
          <w:szCs w:val="24"/>
        </w:rPr>
        <w:t xml:space="preserve"> J., </w:t>
      </w:r>
      <w:r w:rsidRPr="00AC32BC">
        <w:rPr>
          <w:rFonts w:ascii="Arial" w:hAnsi="Arial" w:cs="Arial"/>
          <w:i/>
          <w:iCs/>
          <w:sz w:val="24"/>
          <w:szCs w:val="24"/>
          <w:lang w:val="en-US"/>
        </w:rPr>
        <w:t xml:space="preserve">Postsecondary students and disability stigma: Development of the Postsecondary Student Survey of Disability-Related Stigma, </w:t>
      </w:r>
      <w:r w:rsidRPr="00AC32BC">
        <w:rPr>
          <w:rFonts w:ascii="Arial" w:hAnsi="Arial" w:cs="Arial"/>
          <w:sz w:val="24"/>
          <w:szCs w:val="24"/>
          <w:lang w:val="en-US"/>
        </w:rPr>
        <w:t>Journal of Postsecondary</w:t>
      </w:r>
      <w:r w:rsidRPr="00AC32BC">
        <w:rPr>
          <w:rFonts w:ascii="Arial" w:hAnsi="Arial" w:cs="Arial"/>
          <w:i/>
          <w:iCs/>
          <w:sz w:val="24"/>
          <w:szCs w:val="24"/>
          <w:lang w:val="en-US"/>
        </w:rPr>
        <w:t xml:space="preserve"> </w:t>
      </w:r>
      <w:r w:rsidRPr="00AC32BC">
        <w:rPr>
          <w:rFonts w:ascii="Arial" w:hAnsi="Arial" w:cs="Arial"/>
          <w:sz w:val="24"/>
          <w:szCs w:val="24"/>
          <w:lang w:val="en-US"/>
        </w:rPr>
        <w:t>Education &amp; Disability</w:t>
      </w:r>
      <w:r w:rsidRPr="00AC32BC">
        <w:rPr>
          <w:rFonts w:ascii="Arial" w:hAnsi="Arial" w:cs="Arial"/>
          <w:sz w:val="24"/>
          <w:szCs w:val="24"/>
        </w:rPr>
        <w:t>, 2009a.</w:t>
      </w:r>
    </w:p>
    <w:p w:rsidR="00AC32BC" w:rsidRPr="00AC32BC" w:rsidRDefault="00AC32BC" w:rsidP="00AC32BC">
      <w:pPr>
        <w:autoSpaceDE w:val="0"/>
        <w:autoSpaceDN w:val="0"/>
        <w:adjustRightInd w:val="0"/>
        <w:spacing w:after="0" w:line="360" w:lineRule="auto"/>
        <w:rPr>
          <w:rFonts w:ascii="Arial" w:hAnsi="Arial" w:cs="Arial"/>
          <w:sz w:val="24"/>
          <w:szCs w:val="24"/>
        </w:rPr>
      </w:pPr>
      <w:proofErr w:type="spellStart"/>
      <w:r w:rsidRPr="00AC32BC">
        <w:rPr>
          <w:rFonts w:ascii="Arial" w:hAnsi="Arial" w:cs="Arial"/>
          <w:sz w:val="24"/>
          <w:szCs w:val="24"/>
        </w:rPr>
        <w:t>Trammell</w:t>
      </w:r>
      <w:proofErr w:type="spellEnd"/>
      <w:r w:rsidRPr="00AC32BC">
        <w:rPr>
          <w:rFonts w:ascii="Arial" w:hAnsi="Arial" w:cs="Arial"/>
          <w:sz w:val="24"/>
          <w:szCs w:val="24"/>
        </w:rPr>
        <w:t xml:space="preserve"> J., </w:t>
      </w:r>
      <w:r w:rsidRPr="00AC32BC">
        <w:rPr>
          <w:rFonts w:ascii="Arial" w:hAnsi="Arial" w:cs="Arial"/>
          <w:i/>
          <w:iCs/>
          <w:sz w:val="24"/>
          <w:szCs w:val="24"/>
          <w:lang w:val="en-US"/>
        </w:rPr>
        <w:t xml:space="preserve">Red-shirting college students with disabilities, </w:t>
      </w:r>
      <w:r w:rsidRPr="00AC32BC">
        <w:rPr>
          <w:rFonts w:ascii="Arial" w:hAnsi="Arial" w:cs="Arial"/>
          <w:sz w:val="24"/>
          <w:szCs w:val="24"/>
          <w:lang w:val="en-US"/>
        </w:rPr>
        <w:t>Learning Assistance Review</w:t>
      </w:r>
      <w:r w:rsidRPr="00AC32BC">
        <w:rPr>
          <w:rFonts w:ascii="Arial" w:hAnsi="Arial" w:cs="Arial"/>
          <w:sz w:val="24"/>
          <w:szCs w:val="24"/>
        </w:rPr>
        <w:t>, 2009b.</w:t>
      </w:r>
    </w:p>
    <w:p w:rsidR="00AC32BC" w:rsidRPr="00AC32BC" w:rsidRDefault="00AC32BC" w:rsidP="00AC32BC">
      <w:pPr>
        <w:autoSpaceDE w:val="0"/>
        <w:autoSpaceDN w:val="0"/>
        <w:adjustRightInd w:val="0"/>
        <w:spacing w:after="0" w:line="360" w:lineRule="auto"/>
        <w:rPr>
          <w:rFonts w:ascii="Arial" w:hAnsi="Arial" w:cs="Arial"/>
          <w:i/>
          <w:iCs/>
          <w:sz w:val="24"/>
          <w:szCs w:val="24"/>
        </w:rPr>
      </w:pPr>
      <w:proofErr w:type="spellStart"/>
      <w:r w:rsidRPr="00AC32BC">
        <w:rPr>
          <w:rFonts w:ascii="Arial" w:hAnsi="Arial" w:cs="Arial"/>
          <w:sz w:val="24"/>
          <w:szCs w:val="24"/>
        </w:rPr>
        <w:t>Waskul</w:t>
      </w:r>
      <w:proofErr w:type="spellEnd"/>
      <w:r w:rsidRPr="00AC32BC">
        <w:rPr>
          <w:rFonts w:ascii="Arial" w:hAnsi="Arial" w:cs="Arial"/>
          <w:sz w:val="24"/>
          <w:szCs w:val="24"/>
        </w:rPr>
        <w:t xml:space="preserve"> D.D., </w:t>
      </w:r>
      <w:proofErr w:type="spellStart"/>
      <w:r w:rsidRPr="00AC32BC">
        <w:rPr>
          <w:rFonts w:ascii="Arial" w:hAnsi="Arial" w:cs="Arial"/>
          <w:sz w:val="24"/>
          <w:szCs w:val="24"/>
        </w:rPr>
        <w:t>Riet</w:t>
      </w:r>
      <w:proofErr w:type="spellEnd"/>
      <w:r w:rsidRPr="00AC32BC">
        <w:rPr>
          <w:rFonts w:ascii="Arial" w:hAnsi="Arial" w:cs="Arial"/>
          <w:sz w:val="24"/>
          <w:szCs w:val="24"/>
        </w:rPr>
        <w:t xml:space="preserve"> P.V.D., </w:t>
      </w:r>
      <w:r w:rsidRPr="00AC32BC">
        <w:rPr>
          <w:rFonts w:ascii="Arial" w:hAnsi="Arial" w:cs="Arial"/>
          <w:i/>
          <w:iCs/>
          <w:sz w:val="24"/>
          <w:szCs w:val="24"/>
          <w:lang w:val="en-US"/>
        </w:rPr>
        <w:t xml:space="preserve">The abject embodiment of cancer patients: Dignity, selfhood, and the grotesque body, </w:t>
      </w:r>
      <w:r w:rsidRPr="00AC32BC">
        <w:rPr>
          <w:rFonts w:ascii="Arial" w:hAnsi="Arial" w:cs="Arial"/>
          <w:sz w:val="24"/>
          <w:szCs w:val="24"/>
          <w:lang w:val="en-US"/>
        </w:rPr>
        <w:t>Symbolic Interaction</w:t>
      </w:r>
      <w:r w:rsidRPr="00AC32BC">
        <w:rPr>
          <w:rFonts w:ascii="Arial" w:hAnsi="Arial" w:cs="Arial"/>
          <w:sz w:val="24"/>
          <w:szCs w:val="24"/>
        </w:rPr>
        <w:t>, 2002.</w:t>
      </w:r>
    </w:p>
    <w:p w:rsidR="00AC32BC" w:rsidRPr="00AC32BC" w:rsidRDefault="00AC32BC" w:rsidP="00AC32BC">
      <w:pPr>
        <w:autoSpaceDE w:val="0"/>
        <w:autoSpaceDN w:val="0"/>
        <w:adjustRightInd w:val="0"/>
        <w:spacing w:after="0" w:line="360" w:lineRule="auto"/>
        <w:rPr>
          <w:rFonts w:ascii="Arial" w:hAnsi="Arial" w:cs="Arial"/>
          <w:sz w:val="24"/>
          <w:szCs w:val="24"/>
        </w:rPr>
      </w:pPr>
    </w:p>
    <w:p w:rsidR="00AC32BC" w:rsidRPr="00AC32BC" w:rsidRDefault="00AC32BC" w:rsidP="00AC32BC">
      <w:pPr>
        <w:autoSpaceDE w:val="0"/>
        <w:autoSpaceDN w:val="0"/>
        <w:adjustRightInd w:val="0"/>
        <w:spacing w:after="0" w:line="360" w:lineRule="auto"/>
        <w:rPr>
          <w:rFonts w:ascii="Arial" w:hAnsi="Arial" w:cs="Arial"/>
          <w:sz w:val="24"/>
          <w:szCs w:val="24"/>
        </w:rPr>
      </w:pPr>
      <w:r w:rsidRPr="00AC32BC">
        <w:rPr>
          <w:rFonts w:ascii="Arial" w:hAnsi="Arial" w:cs="Arial"/>
          <w:b/>
          <w:bCs/>
          <w:sz w:val="24"/>
          <w:szCs w:val="24"/>
        </w:rPr>
        <w:t xml:space="preserve">Jack </w:t>
      </w:r>
      <w:proofErr w:type="spellStart"/>
      <w:r w:rsidRPr="00AC32BC">
        <w:rPr>
          <w:rFonts w:ascii="Arial" w:hAnsi="Arial" w:cs="Arial"/>
          <w:b/>
          <w:bCs/>
          <w:sz w:val="24"/>
          <w:szCs w:val="24"/>
        </w:rPr>
        <w:t>Trammell</w:t>
      </w:r>
      <w:proofErr w:type="spellEnd"/>
      <w:r w:rsidRPr="00AC32BC">
        <w:rPr>
          <w:rFonts w:ascii="Arial" w:hAnsi="Arial" w:cs="Arial"/>
          <w:b/>
          <w:bCs/>
          <w:sz w:val="24"/>
          <w:szCs w:val="24"/>
        </w:rPr>
        <w:t xml:space="preserve"> </w:t>
      </w:r>
      <w:r w:rsidRPr="00AC32BC">
        <w:rPr>
          <w:rFonts w:ascii="Arial" w:hAnsi="Arial" w:cs="Arial"/>
          <w:sz w:val="24"/>
          <w:szCs w:val="24"/>
        </w:rPr>
        <w:t>jest członkiem kadry dydaktycznej i kierowniczej uczelni</w:t>
      </w:r>
      <w:r>
        <w:rPr>
          <w:rFonts w:ascii="Arial" w:hAnsi="Arial" w:cs="Arial"/>
          <w:sz w:val="24"/>
          <w:szCs w:val="24"/>
        </w:rPr>
        <w:t xml:space="preserve"> </w:t>
      </w:r>
      <w:r w:rsidRPr="00AC32BC">
        <w:rPr>
          <w:rFonts w:ascii="Arial" w:hAnsi="Arial" w:cs="Arial"/>
          <w:sz w:val="24"/>
          <w:szCs w:val="24"/>
          <w:lang w:val="en-US"/>
        </w:rPr>
        <w:t xml:space="preserve">Randolph-Macon College </w:t>
      </w:r>
      <w:r w:rsidRPr="00AC32BC">
        <w:rPr>
          <w:rFonts w:ascii="Arial" w:hAnsi="Arial" w:cs="Arial"/>
          <w:sz w:val="24"/>
          <w:szCs w:val="24"/>
        </w:rPr>
        <w:t xml:space="preserve">w </w:t>
      </w:r>
      <w:r w:rsidRPr="00AC32BC">
        <w:rPr>
          <w:rFonts w:ascii="Arial" w:hAnsi="Arial" w:cs="Arial"/>
          <w:sz w:val="24"/>
          <w:szCs w:val="24"/>
          <w:lang w:val="en-US"/>
        </w:rPr>
        <w:t>Ashland</w:t>
      </w:r>
      <w:r w:rsidRPr="00AC32BC">
        <w:rPr>
          <w:rFonts w:ascii="Arial" w:hAnsi="Arial" w:cs="Arial"/>
          <w:sz w:val="24"/>
          <w:szCs w:val="24"/>
        </w:rPr>
        <w:t xml:space="preserve"> w amerykańskim stanie Wirginia.</w:t>
      </w:r>
    </w:p>
    <w:p w:rsidR="00AC32BC" w:rsidRDefault="00AC32BC" w:rsidP="00A6199A">
      <w:pPr>
        <w:autoSpaceDE w:val="0"/>
        <w:autoSpaceDN w:val="0"/>
        <w:adjustRightInd w:val="0"/>
        <w:spacing w:after="0" w:line="360" w:lineRule="auto"/>
        <w:rPr>
          <w:rFonts w:ascii="Arial" w:hAnsi="Arial" w:cs="Arial"/>
          <w:sz w:val="24"/>
          <w:szCs w:val="24"/>
        </w:rPr>
      </w:pPr>
    </w:p>
    <w:p w:rsidR="00AC32BC" w:rsidRDefault="00AC32BC"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40</w:t>
      </w:r>
    </w:p>
    <w:p w:rsidR="00AC32BC" w:rsidRPr="00AC32BC" w:rsidRDefault="00AC32BC" w:rsidP="00AC32BC">
      <w:pPr>
        <w:pStyle w:val="Nagwek2"/>
        <w:spacing w:before="0" w:line="360" w:lineRule="auto"/>
        <w:rPr>
          <w:rFonts w:ascii="Arial" w:hAnsi="Arial" w:cs="Arial"/>
          <w:color w:val="auto"/>
          <w:sz w:val="24"/>
          <w:szCs w:val="24"/>
        </w:rPr>
      </w:pPr>
      <w:bookmarkStart w:id="36" w:name="_Zintegrowane_podejście_w"/>
      <w:bookmarkEnd w:id="36"/>
      <w:r w:rsidRPr="00AC32BC">
        <w:rPr>
          <w:rFonts w:ascii="Arial" w:hAnsi="Arial" w:cs="Arial"/>
          <w:color w:val="auto"/>
          <w:sz w:val="24"/>
          <w:szCs w:val="24"/>
        </w:rPr>
        <w:t xml:space="preserve">Zintegrowane podejście w zakresie wsparcia studentów z zaburzeniami psychicznymi na londyńskim uniwersytecie </w:t>
      </w:r>
      <w:r w:rsidRPr="00416B81">
        <w:rPr>
          <w:rFonts w:ascii="Arial" w:hAnsi="Arial" w:cs="Arial"/>
          <w:color w:val="auto"/>
          <w:sz w:val="24"/>
          <w:szCs w:val="24"/>
          <w:lang w:val="en-GB"/>
        </w:rPr>
        <w:t>Imperial College</w:t>
      </w:r>
    </w:p>
    <w:p w:rsidR="00AC32BC" w:rsidRPr="00AC32BC" w:rsidRDefault="00AC32BC" w:rsidP="00AC32BC">
      <w:pPr>
        <w:autoSpaceDE w:val="0"/>
        <w:autoSpaceDN w:val="0"/>
        <w:adjustRightInd w:val="0"/>
        <w:spacing w:after="0" w:line="360" w:lineRule="auto"/>
        <w:rPr>
          <w:rFonts w:ascii="Arial" w:hAnsi="Arial" w:cs="Arial"/>
          <w:sz w:val="24"/>
          <w:szCs w:val="24"/>
        </w:rPr>
      </w:pPr>
      <w:r w:rsidRPr="00AC32BC">
        <w:rPr>
          <w:rFonts w:ascii="Arial" w:hAnsi="Arial" w:cs="Arial"/>
          <w:sz w:val="24"/>
          <w:szCs w:val="24"/>
        </w:rPr>
        <w:t xml:space="preserve">Marilyn </w:t>
      </w:r>
      <w:proofErr w:type="spellStart"/>
      <w:r w:rsidRPr="00AC32BC">
        <w:rPr>
          <w:rFonts w:ascii="Arial" w:hAnsi="Arial" w:cs="Arial"/>
          <w:sz w:val="24"/>
          <w:szCs w:val="24"/>
        </w:rPr>
        <w:t>Garraway</w:t>
      </w:r>
      <w:proofErr w:type="spellEnd"/>
    </w:p>
    <w:p w:rsidR="00AC32BC" w:rsidRPr="00AC32BC" w:rsidRDefault="00AC32BC" w:rsidP="00AC32BC">
      <w:pPr>
        <w:autoSpaceDE w:val="0"/>
        <w:autoSpaceDN w:val="0"/>
        <w:adjustRightInd w:val="0"/>
        <w:spacing w:after="0" w:line="360" w:lineRule="auto"/>
        <w:rPr>
          <w:rFonts w:ascii="Arial" w:hAnsi="Arial" w:cs="Arial"/>
          <w:sz w:val="24"/>
          <w:szCs w:val="24"/>
        </w:rPr>
      </w:pPr>
    </w:p>
    <w:p w:rsidR="00AC32BC" w:rsidRPr="00AC32BC" w:rsidRDefault="00AC32BC" w:rsidP="00AC32BC">
      <w:pPr>
        <w:autoSpaceDE w:val="0"/>
        <w:autoSpaceDN w:val="0"/>
        <w:adjustRightInd w:val="0"/>
        <w:spacing w:after="0" w:line="360" w:lineRule="auto"/>
        <w:rPr>
          <w:rFonts w:ascii="Arial" w:hAnsi="Arial" w:cs="Arial"/>
          <w:sz w:val="24"/>
          <w:szCs w:val="24"/>
        </w:rPr>
      </w:pPr>
      <w:r w:rsidRPr="00AC32BC">
        <w:rPr>
          <w:rFonts w:ascii="Arial" w:hAnsi="Arial" w:cs="Arial"/>
          <w:sz w:val="24"/>
          <w:szCs w:val="24"/>
        </w:rPr>
        <w:t>Imperial College London to jedna z wiodących na świecie uczelnia</w:t>
      </w:r>
      <w:r>
        <w:rPr>
          <w:rFonts w:ascii="Arial" w:hAnsi="Arial" w:cs="Arial"/>
          <w:sz w:val="24"/>
          <w:szCs w:val="24"/>
        </w:rPr>
        <w:t xml:space="preserve"> </w:t>
      </w:r>
      <w:r w:rsidRPr="00AC32BC">
        <w:rPr>
          <w:rFonts w:ascii="Arial" w:hAnsi="Arial" w:cs="Arial"/>
          <w:sz w:val="24"/>
          <w:szCs w:val="24"/>
        </w:rPr>
        <w:t>wyższa o profilu politechniczno-medycznym ciesząca się renomą pod</w:t>
      </w:r>
      <w:r>
        <w:rPr>
          <w:rFonts w:ascii="Arial" w:hAnsi="Arial" w:cs="Arial"/>
          <w:sz w:val="24"/>
          <w:szCs w:val="24"/>
        </w:rPr>
        <w:t xml:space="preserve"> </w:t>
      </w:r>
      <w:r w:rsidRPr="00AC32BC">
        <w:rPr>
          <w:rFonts w:ascii="Arial" w:hAnsi="Arial" w:cs="Arial"/>
          <w:sz w:val="24"/>
          <w:szCs w:val="24"/>
        </w:rPr>
        <w:t>względem doskonałości nauczania i pracy badawczej. Na naszym uniwersytecie</w:t>
      </w:r>
      <w:r>
        <w:rPr>
          <w:rFonts w:ascii="Arial" w:hAnsi="Arial" w:cs="Arial"/>
          <w:sz w:val="24"/>
          <w:szCs w:val="24"/>
        </w:rPr>
        <w:t xml:space="preserve"> </w:t>
      </w:r>
      <w:r w:rsidRPr="00AC32BC">
        <w:rPr>
          <w:rFonts w:ascii="Arial" w:hAnsi="Arial" w:cs="Arial"/>
          <w:sz w:val="24"/>
          <w:szCs w:val="24"/>
        </w:rPr>
        <w:t>kształci się ponad 13 tysięcy studentów i pracuje 6 tysięcy</w:t>
      </w:r>
      <w:r>
        <w:rPr>
          <w:rFonts w:ascii="Arial" w:hAnsi="Arial" w:cs="Arial"/>
          <w:sz w:val="24"/>
          <w:szCs w:val="24"/>
        </w:rPr>
        <w:t xml:space="preserve"> </w:t>
      </w:r>
      <w:r w:rsidRPr="00AC32BC">
        <w:rPr>
          <w:rFonts w:ascii="Arial" w:hAnsi="Arial" w:cs="Arial"/>
          <w:sz w:val="24"/>
          <w:szCs w:val="24"/>
        </w:rPr>
        <w:t xml:space="preserve">osób z całego świata. Rektor uczelni Sir </w:t>
      </w:r>
      <w:proofErr w:type="spellStart"/>
      <w:r w:rsidRPr="00AC32BC">
        <w:rPr>
          <w:rFonts w:ascii="Arial" w:hAnsi="Arial" w:cs="Arial"/>
          <w:sz w:val="24"/>
          <w:szCs w:val="24"/>
        </w:rPr>
        <w:t>Keith</w:t>
      </w:r>
      <w:proofErr w:type="spellEnd"/>
      <w:r w:rsidRPr="00AC32BC">
        <w:rPr>
          <w:rFonts w:ascii="Arial" w:hAnsi="Arial" w:cs="Arial"/>
          <w:sz w:val="24"/>
          <w:szCs w:val="24"/>
        </w:rPr>
        <w:t xml:space="preserve"> </w:t>
      </w:r>
      <w:proofErr w:type="spellStart"/>
      <w:r w:rsidRPr="00AC32BC">
        <w:rPr>
          <w:rFonts w:ascii="Arial" w:hAnsi="Arial" w:cs="Arial"/>
          <w:sz w:val="24"/>
          <w:szCs w:val="24"/>
        </w:rPr>
        <w:t>O’Nions</w:t>
      </w:r>
      <w:proofErr w:type="spellEnd"/>
      <w:r w:rsidRPr="00AC32BC">
        <w:rPr>
          <w:rFonts w:ascii="Arial" w:hAnsi="Arial" w:cs="Arial"/>
          <w:sz w:val="24"/>
          <w:szCs w:val="24"/>
        </w:rPr>
        <w:t xml:space="preserve"> wyjaśnia, iż dobra</w:t>
      </w:r>
      <w:r>
        <w:rPr>
          <w:rFonts w:ascii="Arial" w:hAnsi="Arial" w:cs="Arial"/>
          <w:sz w:val="24"/>
          <w:szCs w:val="24"/>
        </w:rPr>
        <w:t xml:space="preserve"> </w:t>
      </w:r>
      <w:r w:rsidRPr="00AC32BC">
        <w:rPr>
          <w:rFonts w:ascii="Arial" w:hAnsi="Arial" w:cs="Arial"/>
          <w:sz w:val="24"/>
          <w:szCs w:val="24"/>
        </w:rPr>
        <w:t>międzynarodowa reputacja Imperial College opiera się na ludziach</w:t>
      </w:r>
      <w:r>
        <w:rPr>
          <w:rFonts w:ascii="Arial" w:hAnsi="Arial" w:cs="Arial"/>
          <w:sz w:val="24"/>
          <w:szCs w:val="24"/>
        </w:rPr>
        <w:t xml:space="preserve"> </w:t>
      </w:r>
      <w:r w:rsidRPr="00AC32BC">
        <w:rPr>
          <w:rFonts w:ascii="Arial" w:hAnsi="Arial" w:cs="Arial"/>
          <w:sz w:val="24"/>
          <w:szCs w:val="24"/>
        </w:rPr>
        <w:t>tworzących różnorodną społeczność uczelni, zaś w stworzenie każdemu</w:t>
      </w:r>
      <w:r>
        <w:rPr>
          <w:rFonts w:ascii="Arial" w:hAnsi="Arial" w:cs="Arial"/>
          <w:sz w:val="24"/>
          <w:szCs w:val="24"/>
        </w:rPr>
        <w:t xml:space="preserve"> </w:t>
      </w:r>
      <w:r w:rsidRPr="00AC32BC">
        <w:rPr>
          <w:rFonts w:ascii="Arial" w:hAnsi="Arial" w:cs="Arial"/>
          <w:sz w:val="24"/>
          <w:szCs w:val="24"/>
        </w:rPr>
        <w:t>możliwości rozwoju inwestuje się dużo ciężkiej pracy. Uwagi Rektora</w:t>
      </w:r>
      <w:r>
        <w:rPr>
          <w:rFonts w:ascii="Arial" w:hAnsi="Arial" w:cs="Arial"/>
          <w:sz w:val="24"/>
          <w:szCs w:val="24"/>
        </w:rPr>
        <w:t xml:space="preserve"> </w:t>
      </w:r>
      <w:r w:rsidRPr="00AC32BC">
        <w:rPr>
          <w:rFonts w:ascii="Arial" w:hAnsi="Arial" w:cs="Arial"/>
          <w:sz w:val="24"/>
          <w:szCs w:val="24"/>
        </w:rPr>
        <w:t>tworzą dogodny kontekst naszego podejścia do wsparcia studentów</w:t>
      </w:r>
      <w:r>
        <w:rPr>
          <w:rFonts w:ascii="Arial" w:hAnsi="Arial" w:cs="Arial"/>
          <w:sz w:val="24"/>
          <w:szCs w:val="24"/>
        </w:rPr>
        <w:t xml:space="preserve"> </w:t>
      </w:r>
      <w:r w:rsidRPr="00AC32BC">
        <w:rPr>
          <w:rFonts w:ascii="Arial" w:hAnsi="Arial" w:cs="Arial"/>
          <w:sz w:val="24"/>
          <w:szCs w:val="24"/>
        </w:rPr>
        <w:t>z zaburzeniami psychicznymi. Na sercu leży nam bowiem tworzenie</w:t>
      </w:r>
      <w:r>
        <w:rPr>
          <w:rFonts w:ascii="Arial" w:hAnsi="Arial" w:cs="Arial"/>
          <w:sz w:val="24"/>
          <w:szCs w:val="24"/>
        </w:rPr>
        <w:t xml:space="preserve"> </w:t>
      </w:r>
      <w:r w:rsidRPr="00AC32BC">
        <w:rPr>
          <w:rFonts w:ascii="Arial" w:hAnsi="Arial" w:cs="Arial"/>
          <w:sz w:val="24"/>
          <w:szCs w:val="24"/>
        </w:rPr>
        <w:t>struktur i procedur, które dowodzą, że wsparcie tej grupy studentów</w:t>
      </w:r>
      <w:r>
        <w:rPr>
          <w:rFonts w:ascii="Arial" w:hAnsi="Arial" w:cs="Arial"/>
          <w:sz w:val="24"/>
          <w:szCs w:val="24"/>
        </w:rPr>
        <w:t xml:space="preserve"> </w:t>
      </w:r>
      <w:r w:rsidRPr="00AC32BC">
        <w:rPr>
          <w:rFonts w:ascii="Arial" w:hAnsi="Arial" w:cs="Arial"/>
          <w:sz w:val="24"/>
          <w:szCs w:val="24"/>
        </w:rPr>
        <w:t>jest obowiązkiem nie tylko służb pomocy socjalnej lecz całej społeczności</w:t>
      </w:r>
      <w:r>
        <w:rPr>
          <w:rFonts w:ascii="Arial" w:hAnsi="Arial" w:cs="Arial"/>
          <w:sz w:val="24"/>
          <w:szCs w:val="24"/>
        </w:rPr>
        <w:t xml:space="preserve"> </w:t>
      </w:r>
      <w:r w:rsidRPr="00AC32BC">
        <w:rPr>
          <w:rFonts w:ascii="Arial" w:hAnsi="Arial" w:cs="Arial"/>
          <w:sz w:val="24"/>
          <w:szCs w:val="24"/>
        </w:rPr>
        <w:t>uczelnianej.</w:t>
      </w:r>
    </w:p>
    <w:p w:rsidR="00AC32BC" w:rsidRPr="00AC32BC" w:rsidRDefault="00AC32BC" w:rsidP="00AC32BC">
      <w:pPr>
        <w:autoSpaceDE w:val="0"/>
        <w:autoSpaceDN w:val="0"/>
        <w:adjustRightInd w:val="0"/>
        <w:spacing w:after="0" w:line="360" w:lineRule="auto"/>
        <w:rPr>
          <w:rFonts w:ascii="Arial" w:hAnsi="Arial" w:cs="Arial"/>
          <w:sz w:val="24"/>
          <w:szCs w:val="24"/>
        </w:rPr>
      </w:pPr>
      <w:r w:rsidRPr="00AC32BC">
        <w:rPr>
          <w:rFonts w:ascii="Arial" w:hAnsi="Arial" w:cs="Arial"/>
          <w:sz w:val="24"/>
          <w:szCs w:val="24"/>
        </w:rPr>
        <w:t>W niniejszym artykule omówione zostanie zintegrowane podejście,</w:t>
      </w:r>
      <w:r>
        <w:rPr>
          <w:rFonts w:ascii="Arial" w:hAnsi="Arial" w:cs="Arial"/>
          <w:sz w:val="24"/>
          <w:szCs w:val="24"/>
        </w:rPr>
        <w:t xml:space="preserve"> </w:t>
      </w:r>
      <w:r w:rsidRPr="00AC32BC">
        <w:rPr>
          <w:rFonts w:ascii="Arial" w:hAnsi="Arial" w:cs="Arial"/>
          <w:sz w:val="24"/>
          <w:szCs w:val="24"/>
        </w:rPr>
        <w:t>jakie Imperial College wciąż rozwija celem stworzenia środowiska zapewniającego</w:t>
      </w:r>
      <w:r>
        <w:rPr>
          <w:rFonts w:ascii="Arial" w:hAnsi="Arial" w:cs="Arial"/>
          <w:sz w:val="24"/>
          <w:szCs w:val="24"/>
        </w:rPr>
        <w:t xml:space="preserve"> </w:t>
      </w:r>
      <w:r w:rsidRPr="00AC32BC">
        <w:rPr>
          <w:rFonts w:ascii="Arial" w:hAnsi="Arial" w:cs="Arial"/>
          <w:sz w:val="24"/>
          <w:szCs w:val="24"/>
        </w:rPr>
        <w:t xml:space="preserve">wszystkim </w:t>
      </w:r>
      <w:r w:rsidRPr="00AC32BC">
        <w:rPr>
          <w:rFonts w:ascii="Arial" w:hAnsi="Arial" w:cs="Arial"/>
          <w:sz w:val="24"/>
          <w:szCs w:val="24"/>
        </w:rPr>
        <w:lastRenderedPageBreak/>
        <w:t>studentom, w tym z zaburzeniami psychicznymi,</w:t>
      </w:r>
      <w:r>
        <w:rPr>
          <w:rFonts w:ascii="Arial" w:hAnsi="Arial" w:cs="Arial"/>
          <w:sz w:val="24"/>
          <w:szCs w:val="24"/>
        </w:rPr>
        <w:t xml:space="preserve"> </w:t>
      </w:r>
      <w:r w:rsidRPr="00AC32BC">
        <w:rPr>
          <w:rFonts w:ascii="Arial" w:hAnsi="Arial" w:cs="Arial"/>
          <w:sz w:val="24"/>
          <w:szCs w:val="24"/>
        </w:rPr>
        <w:t>pozytywne doświadczenia w zakresie uczenia się oraz jak najlepszych</w:t>
      </w:r>
      <w:r>
        <w:rPr>
          <w:rFonts w:ascii="Arial" w:hAnsi="Arial" w:cs="Arial"/>
          <w:sz w:val="24"/>
          <w:szCs w:val="24"/>
        </w:rPr>
        <w:t xml:space="preserve"> </w:t>
      </w:r>
      <w:r w:rsidRPr="00AC32BC">
        <w:rPr>
          <w:rFonts w:ascii="Arial" w:hAnsi="Arial" w:cs="Arial"/>
          <w:sz w:val="24"/>
          <w:szCs w:val="24"/>
        </w:rPr>
        <w:t>możliwości odniesienia sukcesu akademickiego.</w:t>
      </w:r>
    </w:p>
    <w:p w:rsidR="00AC32BC" w:rsidRDefault="00AC32BC" w:rsidP="00A6199A">
      <w:pPr>
        <w:autoSpaceDE w:val="0"/>
        <w:autoSpaceDN w:val="0"/>
        <w:adjustRightInd w:val="0"/>
        <w:spacing w:after="0" w:line="360" w:lineRule="auto"/>
        <w:rPr>
          <w:rFonts w:ascii="Arial" w:hAnsi="Arial" w:cs="Arial"/>
          <w:sz w:val="24"/>
          <w:szCs w:val="24"/>
        </w:rPr>
      </w:pPr>
    </w:p>
    <w:p w:rsidR="00AC32BC" w:rsidRDefault="00AC32BC"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41</w:t>
      </w:r>
    </w:p>
    <w:p w:rsidR="00AC32BC" w:rsidRPr="00AC32BC" w:rsidRDefault="00AC32BC" w:rsidP="00AC32BC">
      <w:pPr>
        <w:autoSpaceDE w:val="0"/>
        <w:autoSpaceDN w:val="0"/>
        <w:adjustRightInd w:val="0"/>
        <w:spacing w:after="0" w:line="360" w:lineRule="auto"/>
        <w:rPr>
          <w:rFonts w:ascii="Arial" w:hAnsi="Arial" w:cs="Arial"/>
          <w:b/>
          <w:bCs/>
          <w:sz w:val="24"/>
          <w:szCs w:val="24"/>
        </w:rPr>
      </w:pPr>
      <w:r w:rsidRPr="00AC32BC">
        <w:rPr>
          <w:rFonts w:ascii="Arial" w:hAnsi="Arial" w:cs="Arial"/>
          <w:b/>
          <w:bCs/>
          <w:sz w:val="24"/>
          <w:szCs w:val="24"/>
        </w:rPr>
        <w:t>Czym są zaburzenia psychiczne?</w:t>
      </w:r>
    </w:p>
    <w:p w:rsidR="00AC32BC" w:rsidRPr="00AC32BC" w:rsidRDefault="00AC32BC" w:rsidP="00AC32BC">
      <w:pPr>
        <w:autoSpaceDE w:val="0"/>
        <w:autoSpaceDN w:val="0"/>
        <w:adjustRightInd w:val="0"/>
        <w:spacing w:after="0" w:line="360" w:lineRule="auto"/>
        <w:rPr>
          <w:rFonts w:ascii="Arial" w:hAnsi="Arial" w:cs="Arial"/>
          <w:sz w:val="24"/>
          <w:szCs w:val="24"/>
        </w:rPr>
      </w:pPr>
      <w:r w:rsidRPr="00AC32BC">
        <w:rPr>
          <w:rFonts w:ascii="Arial" w:hAnsi="Arial" w:cs="Arial"/>
          <w:sz w:val="24"/>
          <w:szCs w:val="24"/>
        </w:rPr>
        <w:t>Pojęcie „zdrowie psychiczne” opisuje szerokie spektrum zdrowia wpływające</w:t>
      </w:r>
      <w:r>
        <w:rPr>
          <w:rFonts w:ascii="Arial" w:hAnsi="Arial" w:cs="Arial"/>
          <w:sz w:val="24"/>
          <w:szCs w:val="24"/>
        </w:rPr>
        <w:t xml:space="preserve"> </w:t>
      </w:r>
      <w:r w:rsidRPr="00AC32BC">
        <w:rPr>
          <w:rFonts w:ascii="Arial" w:hAnsi="Arial" w:cs="Arial"/>
          <w:sz w:val="24"/>
          <w:szCs w:val="24"/>
        </w:rPr>
        <w:t>na stan umysłu jednostki, gdzie dobrostan psychiczny znajduje się</w:t>
      </w:r>
      <w:r>
        <w:rPr>
          <w:rFonts w:ascii="Arial" w:hAnsi="Arial" w:cs="Arial"/>
          <w:sz w:val="24"/>
          <w:szCs w:val="24"/>
        </w:rPr>
        <w:t xml:space="preserve"> </w:t>
      </w:r>
      <w:r w:rsidRPr="00AC32BC">
        <w:rPr>
          <w:rFonts w:ascii="Arial" w:hAnsi="Arial" w:cs="Arial"/>
          <w:sz w:val="24"/>
          <w:szCs w:val="24"/>
        </w:rPr>
        <w:t>na jednym końcu owego spektrum, zaś na drugim poważne choroby psychiczne</w:t>
      </w:r>
      <w:r>
        <w:rPr>
          <w:rFonts w:ascii="Arial" w:hAnsi="Arial" w:cs="Arial"/>
          <w:sz w:val="24"/>
          <w:szCs w:val="24"/>
        </w:rPr>
        <w:t xml:space="preserve"> [</w:t>
      </w:r>
      <w:hyperlink w:anchor="przypis4x1" w:history="1">
        <w:r w:rsidRPr="00AC32BC">
          <w:rPr>
            <w:rStyle w:val="Hipercze"/>
            <w:rFonts w:ascii="Arial" w:hAnsi="Arial" w:cs="Arial"/>
            <w:sz w:val="24"/>
            <w:szCs w:val="24"/>
          </w:rPr>
          <w:t>przypis 4.1</w:t>
        </w:r>
      </w:hyperlink>
      <w:r>
        <w:rPr>
          <w:rFonts w:ascii="Arial" w:hAnsi="Arial" w:cs="Arial"/>
          <w:sz w:val="24"/>
          <w:szCs w:val="24"/>
        </w:rPr>
        <w:t>]</w:t>
      </w:r>
      <w:bookmarkStart w:id="37" w:name="p4x1"/>
      <w:bookmarkEnd w:id="37"/>
      <w:r w:rsidRPr="00AC32BC">
        <w:rPr>
          <w:rFonts w:ascii="Arial" w:hAnsi="Arial" w:cs="Arial"/>
          <w:sz w:val="24"/>
          <w:szCs w:val="24"/>
        </w:rPr>
        <w:t>.</w:t>
      </w:r>
      <w:r>
        <w:rPr>
          <w:rFonts w:ascii="Arial" w:hAnsi="Arial" w:cs="Arial"/>
          <w:sz w:val="24"/>
          <w:szCs w:val="24"/>
        </w:rPr>
        <w:t xml:space="preserve"> </w:t>
      </w:r>
      <w:r w:rsidRPr="00AC32BC">
        <w:rPr>
          <w:rFonts w:ascii="Arial" w:hAnsi="Arial" w:cs="Arial"/>
          <w:sz w:val="24"/>
          <w:szCs w:val="24"/>
        </w:rPr>
        <w:t>Zdrowie psychiczne jednostki może znajdować się w dowolnym</w:t>
      </w:r>
      <w:r>
        <w:rPr>
          <w:rFonts w:ascii="Arial" w:hAnsi="Arial" w:cs="Arial"/>
          <w:sz w:val="24"/>
          <w:szCs w:val="24"/>
        </w:rPr>
        <w:t xml:space="preserve"> </w:t>
      </w:r>
      <w:r w:rsidRPr="00AC32BC">
        <w:rPr>
          <w:rFonts w:ascii="Arial" w:hAnsi="Arial" w:cs="Arial"/>
          <w:sz w:val="24"/>
          <w:szCs w:val="24"/>
        </w:rPr>
        <w:t xml:space="preserve">punkcie wspomnianego </w:t>
      </w:r>
      <w:r w:rsidRPr="00AC32BC">
        <w:rPr>
          <w:rFonts w:ascii="Arial" w:hAnsi="Arial" w:cs="Arial"/>
          <w:i/>
          <w:iCs/>
          <w:sz w:val="24"/>
          <w:szCs w:val="24"/>
        </w:rPr>
        <w:t>continuum</w:t>
      </w:r>
      <w:r w:rsidRPr="00AC32BC">
        <w:rPr>
          <w:rFonts w:ascii="Arial" w:hAnsi="Arial" w:cs="Arial"/>
          <w:sz w:val="24"/>
          <w:szCs w:val="24"/>
        </w:rPr>
        <w:t>, od wahań nastroju doświadczanych</w:t>
      </w:r>
      <w:r>
        <w:rPr>
          <w:rFonts w:ascii="Arial" w:hAnsi="Arial" w:cs="Arial"/>
          <w:sz w:val="24"/>
          <w:szCs w:val="24"/>
        </w:rPr>
        <w:t xml:space="preserve"> </w:t>
      </w:r>
      <w:r w:rsidRPr="00AC32BC">
        <w:rPr>
          <w:rFonts w:ascii="Arial" w:hAnsi="Arial" w:cs="Arial"/>
          <w:sz w:val="24"/>
          <w:szCs w:val="24"/>
        </w:rPr>
        <w:t>w codziennym życiu do poważniejszych zakłóceń mających wpływ</w:t>
      </w:r>
      <w:r>
        <w:rPr>
          <w:rFonts w:ascii="Arial" w:hAnsi="Arial" w:cs="Arial"/>
          <w:sz w:val="24"/>
          <w:szCs w:val="24"/>
        </w:rPr>
        <w:t xml:space="preserve"> </w:t>
      </w:r>
      <w:r w:rsidRPr="00AC32BC">
        <w:rPr>
          <w:rFonts w:ascii="Arial" w:hAnsi="Arial" w:cs="Arial"/>
          <w:sz w:val="24"/>
          <w:szCs w:val="24"/>
        </w:rPr>
        <w:t>na wzorce myślenia, postrzeganie oraz zdolność myślenia i komunikowania</w:t>
      </w:r>
      <w:r>
        <w:rPr>
          <w:rFonts w:ascii="Arial" w:hAnsi="Arial" w:cs="Arial"/>
          <w:sz w:val="24"/>
          <w:szCs w:val="24"/>
        </w:rPr>
        <w:t xml:space="preserve"> </w:t>
      </w:r>
      <w:r w:rsidRPr="00AC32BC">
        <w:rPr>
          <w:rFonts w:ascii="Arial" w:hAnsi="Arial" w:cs="Arial"/>
          <w:sz w:val="24"/>
          <w:szCs w:val="24"/>
        </w:rPr>
        <w:t>się. Jeśli dana osoba doświadcza poważnego zachwiania w obszarze</w:t>
      </w:r>
      <w:r>
        <w:rPr>
          <w:rFonts w:ascii="Arial" w:hAnsi="Arial" w:cs="Arial"/>
          <w:sz w:val="24"/>
          <w:szCs w:val="24"/>
        </w:rPr>
        <w:t xml:space="preserve"> </w:t>
      </w:r>
      <w:r w:rsidRPr="00AC32BC">
        <w:rPr>
          <w:rFonts w:ascii="Arial" w:hAnsi="Arial" w:cs="Arial"/>
          <w:sz w:val="24"/>
          <w:szCs w:val="24"/>
        </w:rPr>
        <w:t>zdrowia psychicznego, bardziej przejmującego niż codzienne wahania</w:t>
      </w:r>
      <w:r>
        <w:rPr>
          <w:rFonts w:ascii="Arial" w:hAnsi="Arial" w:cs="Arial"/>
          <w:sz w:val="24"/>
          <w:szCs w:val="24"/>
        </w:rPr>
        <w:t xml:space="preserve"> </w:t>
      </w:r>
      <w:r w:rsidRPr="00AC32BC">
        <w:rPr>
          <w:rFonts w:ascii="Arial" w:hAnsi="Arial" w:cs="Arial"/>
          <w:sz w:val="24"/>
          <w:szCs w:val="24"/>
        </w:rPr>
        <w:t>nastroju, można je zdefiniować jako „zaburzenie psychiczne”</w:t>
      </w:r>
      <w:r>
        <w:rPr>
          <w:rFonts w:ascii="Arial" w:hAnsi="Arial" w:cs="Arial"/>
          <w:sz w:val="24"/>
          <w:szCs w:val="24"/>
        </w:rPr>
        <w:t xml:space="preserve"> [</w:t>
      </w:r>
      <w:hyperlink w:anchor="przypis4x2" w:history="1">
        <w:r w:rsidRPr="00AC32BC">
          <w:rPr>
            <w:rStyle w:val="Hipercze"/>
            <w:rFonts w:ascii="Arial" w:hAnsi="Arial" w:cs="Arial"/>
            <w:sz w:val="24"/>
            <w:szCs w:val="24"/>
          </w:rPr>
          <w:t>przypis 4.2</w:t>
        </w:r>
      </w:hyperlink>
      <w:r>
        <w:rPr>
          <w:rFonts w:ascii="Arial" w:hAnsi="Arial" w:cs="Arial"/>
          <w:sz w:val="24"/>
          <w:szCs w:val="24"/>
        </w:rPr>
        <w:t>]</w:t>
      </w:r>
      <w:bookmarkStart w:id="38" w:name="p4x2"/>
      <w:bookmarkEnd w:id="38"/>
      <w:r w:rsidRPr="00AC32BC">
        <w:rPr>
          <w:rFonts w:ascii="Arial" w:hAnsi="Arial" w:cs="Arial"/>
          <w:sz w:val="24"/>
          <w:szCs w:val="24"/>
        </w:rPr>
        <w:t>.</w:t>
      </w:r>
    </w:p>
    <w:p w:rsidR="00AC32BC" w:rsidRPr="00AC32BC" w:rsidRDefault="00AC32BC" w:rsidP="00AC32BC">
      <w:pPr>
        <w:autoSpaceDE w:val="0"/>
        <w:autoSpaceDN w:val="0"/>
        <w:adjustRightInd w:val="0"/>
        <w:spacing w:after="0" w:line="360" w:lineRule="auto"/>
        <w:rPr>
          <w:rFonts w:ascii="Arial" w:hAnsi="Arial" w:cs="Arial"/>
          <w:sz w:val="24"/>
          <w:szCs w:val="24"/>
        </w:rPr>
      </w:pPr>
      <w:r w:rsidRPr="00AC32BC">
        <w:rPr>
          <w:rFonts w:ascii="Arial" w:hAnsi="Arial" w:cs="Arial"/>
          <w:sz w:val="24"/>
          <w:szCs w:val="24"/>
        </w:rPr>
        <w:t>Oznaki zaburzeń psychicznych mogą obejmować: obniżenie nastroju,</w:t>
      </w:r>
      <w:r>
        <w:rPr>
          <w:rFonts w:ascii="Arial" w:hAnsi="Arial" w:cs="Arial"/>
          <w:sz w:val="24"/>
          <w:szCs w:val="24"/>
        </w:rPr>
        <w:t xml:space="preserve"> </w:t>
      </w:r>
      <w:r w:rsidRPr="00AC32BC">
        <w:rPr>
          <w:rFonts w:ascii="Arial" w:hAnsi="Arial" w:cs="Arial"/>
          <w:sz w:val="24"/>
          <w:szCs w:val="24"/>
        </w:rPr>
        <w:t>niepokój, zaburzenia snu i łaknienia, wycofywanie się z kontaktów</w:t>
      </w:r>
      <w:r>
        <w:rPr>
          <w:rFonts w:ascii="Arial" w:hAnsi="Arial" w:cs="Arial"/>
          <w:sz w:val="24"/>
          <w:szCs w:val="24"/>
        </w:rPr>
        <w:t xml:space="preserve"> </w:t>
      </w:r>
      <w:r w:rsidRPr="00AC32BC">
        <w:rPr>
          <w:rFonts w:ascii="Arial" w:hAnsi="Arial" w:cs="Arial"/>
          <w:sz w:val="24"/>
          <w:szCs w:val="24"/>
        </w:rPr>
        <w:t>społecznych, słaby poziom koncentracji i motywacji, myśli o samookaleczeniu</w:t>
      </w:r>
      <w:r>
        <w:rPr>
          <w:rFonts w:ascii="Arial" w:hAnsi="Arial" w:cs="Arial"/>
          <w:sz w:val="24"/>
          <w:szCs w:val="24"/>
        </w:rPr>
        <w:t xml:space="preserve"> </w:t>
      </w:r>
      <w:r w:rsidRPr="00AC32BC">
        <w:rPr>
          <w:rFonts w:ascii="Arial" w:hAnsi="Arial" w:cs="Arial"/>
          <w:sz w:val="24"/>
          <w:szCs w:val="24"/>
        </w:rPr>
        <w:t xml:space="preserve">i samobójstwie oraz tendencje do nadużywania lub </w:t>
      </w:r>
      <w:r>
        <w:rPr>
          <w:rFonts w:ascii="Arial" w:hAnsi="Arial" w:cs="Arial"/>
          <w:sz w:val="24"/>
          <w:szCs w:val="24"/>
        </w:rPr>
        <w:t xml:space="preserve">samo leczenia </w:t>
      </w:r>
      <w:r w:rsidRPr="00AC32BC">
        <w:rPr>
          <w:rFonts w:ascii="Arial" w:hAnsi="Arial" w:cs="Arial"/>
          <w:sz w:val="24"/>
          <w:szCs w:val="24"/>
        </w:rPr>
        <w:t>się przy pomocy alkoholu lub narkotyków. Mniej powszechne objawy</w:t>
      </w:r>
      <w:r>
        <w:rPr>
          <w:rFonts w:ascii="Arial" w:hAnsi="Arial" w:cs="Arial"/>
          <w:sz w:val="24"/>
          <w:szCs w:val="24"/>
        </w:rPr>
        <w:t xml:space="preserve"> </w:t>
      </w:r>
      <w:r w:rsidRPr="00AC32BC">
        <w:rPr>
          <w:rFonts w:ascii="Arial" w:hAnsi="Arial" w:cs="Arial"/>
          <w:sz w:val="24"/>
          <w:szCs w:val="24"/>
        </w:rPr>
        <w:t>mogą obejmować nieuporządkowaną gonitwę myśli, urojenia, halucynacje,</w:t>
      </w:r>
      <w:r>
        <w:rPr>
          <w:rFonts w:ascii="Arial" w:hAnsi="Arial" w:cs="Arial"/>
          <w:sz w:val="24"/>
          <w:szCs w:val="24"/>
        </w:rPr>
        <w:t xml:space="preserve"> </w:t>
      </w:r>
      <w:r w:rsidRPr="00AC32BC">
        <w:rPr>
          <w:rFonts w:ascii="Arial" w:hAnsi="Arial" w:cs="Arial"/>
          <w:sz w:val="24"/>
          <w:szCs w:val="24"/>
        </w:rPr>
        <w:t>euforię, nadmierną pewność siebie oraz utratę kontaktu z rzeczywistością</w:t>
      </w:r>
      <w:r>
        <w:rPr>
          <w:rFonts w:ascii="Arial" w:hAnsi="Arial" w:cs="Arial"/>
          <w:sz w:val="24"/>
          <w:szCs w:val="24"/>
        </w:rPr>
        <w:t xml:space="preserve"> [</w:t>
      </w:r>
      <w:hyperlink w:anchor="przypis4x3" w:history="1">
        <w:r w:rsidRPr="00AC32BC">
          <w:rPr>
            <w:rStyle w:val="Hipercze"/>
            <w:rFonts w:ascii="Arial" w:hAnsi="Arial" w:cs="Arial"/>
            <w:sz w:val="24"/>
            <w:szCs w:val="24"/>
          </w:rPr>
          <w:t>przypis 4.3</w:t>
        </w:r>
      </w:hyperlink>
      <w:r>
        <w:rPr>
          <w:rFonts w:ascii="Arial" w:hAnsi="Arial" w:cs="Arial"/>
          <w:sz w:val="24"/>
          <w:szCs w:val="24"/>
        </w:rPr>
        <w:t>]</w:t>
      </w:r>
      <w:bookmarkStart w:id="39" w:name="p4x3"/>
      <w:bookmarkEnd w:id="39"/>
      <w:r w:rsidRPr="00AC32BC">
        <w:rPr>
          <w:rFonts w:ascii="Arial" w:hAnsi="Arial" w:cs="Arial"/>
          <w:sz w:val="24"/>
          <w:szCs w:val="24"/>
        </w:rPr>
        <w:t>.</w:t>
      </w:r>
      <w:r>
        <w:rPr>
          <w:rFonts w:ascii="Arial" w:hAnsi="Arial" w:cs="Arial"/>
          <w:sz w:val="24"/>
          <w:szCs w:val="24"/>
        </w:rPr>
        <w:t xml:space="preserve"> </w:t>
      </w:r>
      <w:r w:rsidRPr="00AC32BC">
        <w:rPr>
          <w:rFonts w:ascii="Arial" w:hAnsi="Arial" w:cs="Arial"/>
          <w:sz w:val="24"/>
          <w:szCs w:val="24"/>
        </w:rPr>
        <w:t>W ramach powyższej definicji „zaburzeń psychicznych” istnieje</w:t>
      </w:r>
      <w:r>
        <w:rPr>
          <w:rFonts w:ascii="Arial" w:hAnsi="Arial" w:cs="Arial"/>
          <w:sz w:val="24"/>
          <w:szCs w:val="24"/>
        </w:rPr>
        <w:t xml:space="preserve"> </w:t>
      </w:r>
      <w:r w:rsidRPr="00AC32BC">
        <w:rPr>
          <w:rFonts w:ascii="Arial" w:hAnsi="Arial" w:cs="Arial"/>
          <w:sz w:val="24"/>
          <w:szCs w:val="24"/>
        </w:rPr>
        <w:t>znaczna różnorodność w zakresie intensywności, stopnia powagi</w:t>
      </w:r>
      <w:r>
        <w:rPr>
          <w:rFonts w:ascii="Arial" w:hAnsi="Arial" w:cs="Arial"/>
          <w:sz w:val="24"/>
          <w:szCs w:val="24"/>
        </w:rPr>
        <w:t xml:space="preserve"> </w:t>
      </w:r>
      <w:r w:rsidRPr="00AC32BC">
        <w:rPr>
          <w:rFonts w:ascii="Arial" w:hAnsi="Arial" w:cs="Arial"/>
          <w:sz w:val="24"/>
          <w:szCs w:val="24"/>
        </w:rPr>
        <w:t>oraz czasu trwania symptomów.</w:t>
      </w:r>
    </w:p>
    <w:p w:rsidR="00AC32BC" w:rsidRDefault="00AC32BC" w:rsidP="00A6199A">
      <w:pPr>
        <w:autoSpaceDE w:val="0"/>
        <w:autoSpaceDN w:val="0"/>
        <w:adjustRightInd w:val="0"/>
        <w:spacing w:after="0" w:line="360" w:lineRule="auto"/>
        <w:rPr>
          <w:rFonts w:ascii="Arial" w:hAnsi="Arial" w:cs="Arial"/>
          <w:sz w:val="24"/>
          <w:szCs w:val="24"/>
        </w:rPr>
      </w:pPr>
    </w:p>
    <w:p w:rsidR="00AC32BC" w:rsidRDefault="00AC32BC" w:rsidP="00A6199A">
      <w:pPr>
        <w:autoSpaceDE w:val="0"/>
        <w:autoSpaceDN w:val="0"/>
        <w:adjustRightInd w:val="0"/>
        <w:spacing w:after="0" w:line="360" w:lineRule="auto"/>
        <w:rPr>
          <w:rFonts w:ascii="Arial" w:hAnsi="Arial" w:cs="Arial"/>
          <w:sz w:val="24"/>
          <w:szCs w:val="24"/>
        </w:rPr>
      </w:pPr>
      <w:r>
        <w:rPr>
          <w:rFonts w:ascii="Arial" w:hAnsi="Arial" w:cs="Arial"/>
          <w:sz w:val="24"/>
          <w:szCs w:val="24"/>
        </w:rPr>
        <w:t>Str. 42</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Na niektóre osoby odczuwane trudności mogą działać osłabiająco, lecz tymczasowo, na przykład jako konsekwencja</w:t>
      </w:r>
      <w:r>
        <w:rPr>
          <w:rFonts w:ascii="Arial" w:hAnsi="Arial" w:cs="Arial"/>
          <w:sz w:val="24"/>
          <w:szCs w:val="24"/>
        </w:rPr>
        <w:t xml:space="preserve"> </w:t>
      </w:r>
      <w:r w:rsidRPr="008B4C1F">
        <w:rPr>
          <w:rFonts w:ascii="Arial" w:hAnsi="Arial" w:cs="Arial"/>
          <w:sz w:val="24"/>
          <w:szCs w:val="24"/>
        </w:rPr>
        <w:t>stresującego zdarzenia w ich życiu. W przypadku innych objawy mogą</w:t>
      </w:r>
      <w:r>
        <w:rPr>
          <w:rFonts w:ascii="Arial" w:hAnsi="Arial" w:cs="Arial"/>
          <w:sz w:val="24"/>
          <w:szCs w:val="24"/>
        </w:rPr>
        <w:t xml:space="preserve"> </w:t>
      </w:r>
      <w:r w:rsidRPr="008B4C1F">
        <w:rPr>
          <w:rFonts w:ascii="Arial" w:hAnsi="Arial" w:cs="Arial"/>
          <w:sz w:val="24"/>
          <w:szCs w:val="24"/>
        </w:rPr>
        <w:t>jednak powracać, a zaburzenia mieć charakter długotrwały.</w:t>
      </w:r>
    </w:p>
    <w:p w:rsidR="00AC32BC"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Świadcząc usługi wsparcia na naszej uczelni zdajemy sobie sprawę</w:t>
      </w:r>
      <w:r>
        <w:rPr>
          <w:rFonts w:ascii="Arial" w:hAnsi="Arial" w:cs="Arial"/>
          <w:sz w:val="24"/>
          <w:szCs w:val="24"/>
        </w:rPr>
        <w:t xml:space="preserve"> </w:t>
      </w:r>
      <w:r w:rsidRPr="008B4C1F">
        <w:rPr>
          <w:rFonts w:ascii="Arial" w:hAnsi="Arial" w:cs="Arial"/>
          <w:sz w:val="24"/>
          <w:szCs w:val="24"/>
        </w:rPr>
        <w:t>ze złożoności oraz różnorodności odmian zaburzeń psychicznych i oferujemy</w:t>
      </w:r>
      <w:r>
        <w:rPr>
          <w:rFonts w:ascii="Arial" w:hAnsi="Arial" w:cs="Arial"/>
          <w:sz w:val="24"/>
          <w:szCs w:val="24"/>
        </w:rPr>
        <w:t xml:space="preserve"> </w:t>
      </w:r>
      <w:r w:rsidRPr="008B4C1F">
        <w:rPr>
          <w:rFonts w:ascii="Arial" w:hAnsi="Arial" w:cs="Arial"/>
          <w:sz w:val="24"/>
          <w:szCs w:val="24"/>
        </w:rPr>
        <w:t>odpowiedni poziom wsparcia studentom zarówno z zaburzeniami</w:t>
      </w:r>
      <w:r>
        <w:rPr>
          <w:rFonts w:ascii="Arial" w:hAnsi="Arial" w:cs="Arial"/>
          <w:sz w:val="24"/>
          <w:szCs w:val="24"/>
        </w:rPr>
        <w:t xml:space="preserve"> </w:t>
      </w:r>
      <w:r w:rsidRPr="008B4C1F">
        <w:rPr>
          <w:rFonts w:ascii="Arial" w:hAnsi="Arial" w:cs="Arial"/>
          <w:sz w:val="24"/>
          <w:szCs w:val="24"/>
        </w:rPr>
        <w:t>tymczasowymi, jak i długotrwałymi. Jesteśmy jednak świadomi naszych</w:t>
      </w:r>
      <w:r>
        <w:rPr>
          <w:rFonts w:ascii="Arial" w:hAnsi="Arial" w:cs="Arial"/>
          <w:sz w:val="24"/>
          <w:szCs w:val="24"/>
        </w:rPr>
        <w:t xml:space="preserve"> </w:t>
      </w:r>
      <w:r w:rsidRPr="008B4C1F">
        <w:rPr>
          <w:rFonts w:ascii="Arial" w:hAnsi="Arial" w:cs="Arial"/>
          <w:sz w:val="24"/>
          <w:szCs w:val="24"/>
        </w:rPr>
        <w:t>dodatkowych obowiązków nałożonych prawnie wobec studentów</w:t>
      </w:r>
      <w:r>
        <w:rPr>
          <w:rFonts w:ascii="Arial" w:hAnsi="Arial" w:cs="Arial"/>
          <w:sz w:val="24"/>
          <w:szCs w:val="24"/>
        </w:rPr>
        <w:t xml:space="preserve"> </w:t>
      </w:r>
      <w:r w:rsidRPr="008B4C1F">
        <w:rPr>
          <w:rFonts w:ascii="Arial" w:hAnsi="Arial" w:cs="Arial"/>
          <w:sz w:val="24"/>
          <w:szCs w:val="24"/>
        </w:rPr>
        <w:t xml:space="preserve">doświadczających zaburzeń długotrwałych. Prawodawstwo </w:t>
      </w:r>
      <w:r w:rsidRPr="008B4C1F">
        <w:rPr>
          <w:rFonts w:ascii="Arial" w:hAnsi="Arial" w:cs="Arial"/>
          <w:sz w:val="24"/>
          <w:szCs w:val="24"/>
        </w:rPr>
        <w:lastRenderedPageBreak/>
        <w:t>brytyjskie,</w:t>
      </w:r>
      <w:r>
        <w:rPr>
          <w:rFonts w:ascii="Arial" w:hAnsi="Arial" w:cs="Arial"/>
          <w:sz w:val="24"/>
          <w:szCs w:val="24"/>
        </w:rPr>
        <w:t xml:space="preserve"> </w:t>
      </w:r>
      <w:r w:rsidRPr="008B4C1F">
        <w:rPr>
          <w:rFonts w:ascii="Arial" w:hAnsi="Arial" w:cs="Arial"/>
          <w:sz w:val="24"/>
          <w:szCs w:val="24"/>
        </w:rPr>
        <w:t>tzw. ustawa równościowa</w:t>
      </w:r>
      <w:r>
        <w:rPr>
          <w:rFonts w:ascii="Arial" w:hAnsi="Arial" w:cs="Arial"/>
          <w:sz w:val="24"/>
          <w:szCs w:val="24"/>
        </w:rPr>
        <w:t xml:space="preserve"> [</w:t>
      </w:r>
      <w:hyperlink w:anchor="przypis4x4" w:history="1">
        <w:r w:rsidRPr="008B4C1F">
          <w:rPr>
            <w:rStyle w:val="Hipercze"/>
            <w:rFonts w:ascii="Arial" w:hAnsi="Arial" w:cs="Arial"/>
            <w:sz w:val="24"/>
            <w:szCs w:val="24"/>
          </w:rPr>
          <w:t>przypis 4.4</w:t>
        </w:r>
      </w:hyperlink>
      <w:r>
        <w:rPr>
          <w:rFonts w:ascii="Arial" w:hAnsi="Arial" w:cs="Arial"/>
          <w:sz w:val="24"/>
          <w:szCs w:val="24"/>
        </w:rPr>
        <w:t>]</w:t>
      </w:r>
      <w:bookmarkStart w:id="40" w:name="p4x4"/>
      <w:bookmarkEnd w:id="40"/>
      <w:r w:rsidRPr="008B4C1F">
        <w:rPr>
          <w:rFonts w:ascii="Arial" w:hAnsi="Arial" w:cs="Arial"/>
          <w:sz w:val="24"/>
          <w:szCs w:val="24"/>
        </w:rPr>
        <w:t xml:space="preserve"> definiuje pojęcie niepełnosprawności jako</w:t>
      </w:r>
      <w:r>
        <w:rPr>
          <w:rFonts w:ascii="Arial" w:hAnsi="Arial" w:cs="Arial"/>
          <w:sz w:val="24"/>
          <w:szCs w:val="24"/>
        </w:rPr>
        <w:t xml:space="preserve"> </w:t>
      </w:r>
      <w:r w:rsidRPr="008B4C1F">
        <w:rPr>
          <w:rFonts w:ascii="Arial" w:hAnsi="Arial" w:cs="Arial"/>
          <w:sz w:val="24"/>
          <w:szCs w:val="24"/>
        </w:rPr>
        <w:t>„ograniczenie o charakterze fizycznym lub psychicznym mające znaczny</w:t>
      </w:r>
      <w:r>
        <w:rPr>
          <w:rFonts w:ascii="Arial" w:hAnsi="Arial" w:cs="Arial"/>
          <w:sz w:val="24"/>
          <w:szCs w:val="24"/>
        </w:rPr>
        <w:t xml:space="preserve"> </w:t>
      </w:r>
      <w:r w:rsidRPr="008B4C1F">
        <w:rPr>
          <w:rFonts w:ascii="Arial" w:hAnsi="Arial" w:cs="Arial"/>
          <w:sz w:val="24"/>
          <w:szCs w:val="24"/>
        </w:rPr>
        <w:t>i długotrwały negatywny wpływ na zdolność danej osoby do wykonywania</w:t>
      </w:r>
      <w:r>
        <w:rPr>
          <w:rFonts w:ascii="Arial" w:hAnsi="Arial" w:cs="Arial"/>
          <w:sz w:val="24"/>
          <w:szCs w:val="24"/>
        </w:rPr>
        <w:t xml:space="preserve"> </w:t>
      </w:r>
      <w:r w:rsidRPr="008B4C1F">
        <w:rPr>
          <w:rFonts w:ascii="Arial" w:hAnsi="Arial" w:cs="Arial"/>
          <w:sz w:val="24"/>
          <w:szCs w:val="24"/>
        </w:rPr>
        <w:t>codziennych czynności”. Tak więc jest wysoce prawdopodobne,</w:t>
      </w:r>
      <w:r>
        <w:rPr>
          <w:rFonts w:ascii="Arial" w:hAnsi="Arial" w:cs="Arial"/>
          <w:sz w:val="24"/>
          <w:szCs w:val="24"/>
        </w:rPr>
        <w:t xml:space="preserve"> </w:t>
      </w:r>
      <w:r w:rsidRPr="008B4C1F">
        <w:rPr>
          <w:rFonts w:ascii="Arial" w:hAnsi="Arial" w:cs="Arial"/>
          <w:sz w:val="24"/>
          <w:szCs w:val="24"/>
        </w:rPr>
        <w:t>iż studenci doświadczający długotrwałych zdiagnozowanych zaburzeń</w:t>
      </w:r>
      <w:r>
        <w:rPr>
          <w:rFonts w:ascii="Arial" w:hAnsi="Arial" w:cs="Arial"/>
          <w:sz w:val="24"/>
          <w:szCs w:val="24"/>
        </w:rPr>
        <w:t xml:space="preserve"> </w:t>
      </w:r>
      <w:r w:rsidRPr="008B4C1F">
        <w:rPr>
          <w:rFonts w:ascii="Arial" w:hAnsi="Arial" w:cs="Arial"/>
          <w:sz w:val="24"/>
          <w:szCs w:val="24"/>
        </w:rPr>
        <w:t>psychicznych będą zdefiniowani jako „niepełnosprawni” w rozumieniu</w:t>
      </w:r>
      <w:r>
        <w:rPr>
          <w:rFonts w:ascii="Arial" w:hAnsi="Arial" w:cs="Arial"/>
          <w:sz w:val="24"/>
          <w:szCs w:val="24"/>
        </w:rPr>
        <w:t xml:space="preserve"> </w:t>
      </w:r>
      <w:r w:rsidRPr="008B4C1F">
        <w:rPr>
          <w:rFonts w:ascii="Arial" w:hAnsi="Arial" w:cs="Arial"/>
          <w:sz w:val="24"/>
          <w:szCs w:val="24"/>
        </w:rPr>
        <w:t>ustawy. Wykonując swe obowiązki wobec studentów niepełnosprawnych,</w:t>
      </w:r>
      <w:r>
        <w:rPr>
          <w:rFonts w:ascii="Arial" w:hAnsi="Arial" w:cs="Arial"/>
          <w:sz w:val="24"/>
          <w:szCs w:val="24"/>
        </w:rPr>
        <w:t xml:space="preserve"> </w:t>
      </w:r>
      <w:r w:rsidRPr="008B4C1F">
        <w:rPr>
          <w:rFonts w:ascii="Arial" w:hAnsi="Arial" w:cs="Arial"/>
          <w:sz w:val="24"/>
          <w:szCs w:val="24"/>
        </w:rPr>
        <w:t xml:space="preserve">Imperial College musi wykazywać postawę </w:t>
      </w:r>
      <w:proofErr w:type="spellStart"/>
      <w:r w:rsidRPr="008B4C1F">
        <w:rPr>
          <w:rFonts w:ascii="Arial" w:hAnsi="Arial" w:cs="Arial"/>
          <w:sz w:val="24"/>
          <w:szCs w:val="24"/>
        </w:rPr>
        <w:t>proaktywną</w:t>
      </w:r>
      <w:proofErr w:type="spellEnd"/>
      <w:r w:rsidRPr="008B4C1F">
        <w:rPr>
          <w:rFonts w:ascii="Arial" w:hAnsi="Arial" w:cs="Arial"/>
          <w:sz w:val="24"/>
          <w:szCs w:val="24"/>
        </w:rPr>
        <w:t xml:space="preserve"> tak,</w:t>
      </w:r>
      <w:r>
        <w:rPr>
          <w:rFonts w:ascii="Arial" w:hAnsi="Arial" w:cs="Arial"/>
          <w:sz w:val="24"/>
          <w:szCs w:val="24"/>
        </w:rPr>
        <w:t xml:space="preserve"> </w:t>
      </w:r>
      <w:r w:rsidRPr="008B4C1F">
        <w:rPr>
          <w:rFonts w:ascii="Arial" w:hAnsi="Arial" w:cs="Arial"/>
          <w:sz w:val="24"/>
          <w:szCs w:val="24"/>
        </w:rPr>
        <w:t>by procedury i rozwiązania miały charakter włączający oraz by w razie</w:t>
      </w:r>
      <w:r>
        <w:rPr>
          <w:rFonts w:ascii="Arial" w:hAnsi="Arial" w:cs="Arial"/>
          <w:sz w:val="24"/>
          <w:szCs w:val="24"/>
        </w:rPr>
        <w:t xml:space="preserve"> </w:t>
      </w:r>
      <w:r w:rsidRPr="008B4C1F">
        <w:rPr>
          <w:rFonts w:ascii="Arial" w:hAnsi="Arial" w:cs="Arial"/>
          <w:sz w:val="24"/>
          <w:szCs w:val="24"/>
        </w:rPr>
        <w:t>konieczności tworzono uzasadnione dostosowania w zakresie świadczonych</w:t>
      </w:r>
      <w:r>
        <w:rPr>
          <w:rFonts w:ascii="Arial" w:hAnsi="Arial" w:cs="Arial"/>
          <w:sz w:val="24"/>
          <w:szCs w:val="24"/>
        </w:rPr>
        <w:t xml:space="preserve"> </w:t>
      </w:r>
      <w:r w:rsidRPr="008B4C1F">
        <w:rPr>
          <w:rFonts w:ascii="Arial" w:hAnsi="Arial" w:cs="Arial"/>
          <w:sz w:val="24"/>
          <w:szCs w:val="24"/>
        </w:rPr>
        <w:t>usług dydaktycznych.</w:t>
      </w:r>
    </w:p>
    <w:p w:rsidR="008B4C1F" w:rsidRDefault="008B4C1F" w:rsidP="00A6199A">
      <w:pPr>
        <w:autoSpaceDE w:val="0"/>
        <w:autoSpaceDN w:val="0"/>
        <w:adjustRightInd w:val="0"/>
        <w:spacing w:after="0" w:line="360" w:lineRule="auto"/>
        <w:rPr>
          <w:rFonts w:ascii="Arial" w:hAnsi="Arial" w:cs="Arial"/>
          <w:sz w:val="24"/>
          <w:szCs w:val="24"/>
        </w:rPr>
      </w:pP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Str. 43</w:t>
      </w:r>
    </w:p>
    <w:p w:rsidR="008B4C1F" w:rsidRPr="008B4C1F" w:rsidRDefault="008B4C1F" w:rsidP="008B4C1F">
      <w:pPr>
        <w:autoSpaceDE w:val="0"/>
        <w:autoSpaceDN w:val="0"/>
        <w:adjustRightInd w:val="0"/>
        <w:spacing w:after="0" w:line="360" w:lineRule="auto"/>
        <w:rPr>
          <w:rFonts w:ascii="Arial" w:hAnsi="Arial" w:cs="Arial"/>
          <w:b/>
          <w:bCs/>
          <w:sz w:val="24"/>
          <w:szCs w:val="24"/>
        </w:rPr>
      </w:pPr>
      <w:r w:rsidRPr="008B4C1F">
        <w:rPr>
          <w:rFonts w:ascii="Arial" w:hAnsi="Arial" w:cs="Arial"/>
          <w:b/>
          <w:bCs/>
          <w:sz w:val="24"/>
          <w:szCs w:val="24"/>
        </w:rPr>
        <w:t>Czynniki, które mogą wywoływać zaburzenia psychiczne na uczelni</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Studia uniwersyteckie – czas istotnych zmian i zajmowania się takimi</w:t>
      </w:r>
      <w:r>
        <w:rPr>
          <w:rFonts w:ascii="Arial" w:hAnsi="Arial" w:cs="Arial"/>
          <w:sz w:val="24"/>
          <w:szCs w:val="24"/>
        </w:rPr>
        <w:t xml:space="preserve"> </w:t>
      </w:r>
      <w:r w:rsidRPr="008B4C1F">
        <w:rPr>
          <w:rFonts w:ascii="Arial" w:hAnsi="Arial" w:cs="Arial"/>
          <w:sz w:val="24"/>
          <w:szCs w:val="24"/>
        </w:rPr>
        <w:t>kwestiami jak opuszczenie domu rodzinnego, przenosiny do nowego</w:t>
      </w:r>
      <w:r>
        <w:rPr>
          <w:rFonts w:ascii="Arial" w:hAnsi="Arial" w:cs="Arial"/>
          <w:sz w:val="24"/>
          <w:szCs w:val="24"/>
        </w:rPr>
        <w:t xml:space="preserve"> </w:t>
      </w:r>
      <w:r w:rsidRPr="008B4C1F">
        <w:rPr>
          <w:rFonts w:ascii="Arial" w:hAnsi="Arial" w:cs="Arial"/>
          <w:sz w:val="24"/>
          <w:szCs w:val="24"/>
        </w:rPr>
        <w:t>miasta lub kraju, zarządzanie finansami i zawieranie nowych przyjaźni</w:t>
      </w:r>
      <w:r>
        <w:rPr>
          <w:rFonts w:ascii="Arial" w:hAnsi="Arial" w:cs="Arial"/>
          <w:sz w:val="24"/>
          <w:szCs w:val="24"/>
        </w:rPr>
        <w:t xml:space="preserve"> </w:t>
      </w:r>
      <w:r w:rsidRPr="008B4C1F">
        <w:rPr>
          <w:rFonts w:ascii="Arial" w:hAnsi="Arial" w:cs="Arial"/>
          <w:sz w:val="24"/>
          <w:szCs w:val="24"/>
        </w:rPr>
        <w:t>– mogą przynieść znaczące wyzwania. Poza wspomnianymi zagadnieniami,</w:t>
      </w:r>
      <w:r>
        <w:rPr>
          <w:rFonts w:ascii="Arial" w:hAnsi="Arial" w:cs="Arial"/>
          <w:sz w:val="24"/>
          <w:szCs w:val="24"/>
        </w:rPr>
        <w:t xml:space="preserve"> </w:t>
      </w:r>
      <w:r w:rsidRPr="008B4C1F">
        <w:rPr>
          <w:rFonts w:ascii="Arial" w:hAnsi="Arial" w:cs="Arial"/>
          <w:sz w:val="24"/>
          <w:szCs w:val="24"/>
        </w:rPr>
        <w:t>które trzeba ogarnąć, student musi również zająć się konkretnymi</w:t>
      </w:r>
      <w:r>
        <w:rPr>
          <w:rFonts w:ascii="Arial" w:hAnsi="Arial" w:cs="Arial"/>
          <w:sz w:val="24"/>
          <w:szCs w:val="24"/>
        </w:rPr>
        <w:t xml:space="preserve"> </w:t>
      </w:r>
      <w:r w:rsidRPr="008B4C1F">
        <w:rPr>
          <w:rFonts w:ascii="Arial" w:hAnsi="Arial" w:cs="Arial"/>
          <w:sz w:val="24"/>
          <w:szCs w:val="24"/>
        </w:rPr>
        <w:t>wymogami życia uczelnianego, na przykład samodzielną nauką, terminami</w:t>
      </w:r>
      <w:r>
        <w:rPr>
          <w:rFonts w:ascii="Arial" w:hAnsi="Arial" w:cs="Arial"/>
          <w:sz w:val="24"/>
          <w:szCs w:val="24"/>
        </w:rPr>
        <w:t xml:space="preserve"> </w:t>
      </w:r>
      <w:r w:rsidRPr="008B4C1F">
        <w:rPr>
          <w:rFonts w:ascii="Arial" w:hAnsi="Arial" w:cs="Arial"/>
          <w:sz w:val="24"/>
          <w:szCs w:val="24"/>
        </w:rPr>
        <w:t>sprawdzianów i egzaminów oraz wysokimi oczekiwaniami co do osiągnięć</w:t>
      </w:r>
      <w:r>
        <w:rPr>
          <w:rFonts w:ascii="Arial" w:hAnsi="Arial" w:cs="Arial"/>
          <w:sz w:val="24"/>
          <w:szCs w:val="24"/>
        </w:rPr>
        <w:t xml:space="preserve"> </w:t>
      </w:r>
      <w:r w:rsidRPr="008B4C1F">
        <w:rPr>
          <w:rFonts w:ascii="Arial" w:hAnsi="Arial" w:cs="Arial"/>
          <w:sz w:val="24"/>
          <w:szCs w:val="24"/>
        </w:rPr>
        <w:t>na polu akademickim.</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Ponadto każda uczelnia ma swoje własne uwarunkowania demograficzne,</w:t>
      </w:r>
      <w:r>
        <w:rPr>
          <w:rFonts w:ascii="Arial" w:hAnsi="Arial" w:cs="Arial"/>
          <w:sz w:val="24"/>
          <w:szCs w:val="24"/>
        </w:rPr>
        <w:t xml:space="preserve"> </w:t>
      </w:r>
      <w:r w:rsidRPr="008B4C1F">
        <w:rPr>
          <w:rFonts w:ascii="Arial" w:hAnsi="Arial" w:cs="Arial"/>
          <w:sz w:val="24"/>
          <w:szCs w:val="24"/>
        </w:rPr>
        <w:t>co może oznaczać, iż grupy studentów w danej instytucji stają</w:t>
      </w:r>
      <w:r>
        <w:rPr>
          <w:rFonts w:ascii="Arial" w:hAnsi="Arial" w:cs="Arial"/>
          <w:sz w:val="24"/>
          <w:szCs w:val="24"/>
        </w:rPr>
        <w:t xml:space="preserve"> </w:t>
      </w:r>
      <w:r w:rsidRPr="008B4C1F">
        <w:rPr>
          <w:rFonts w:ascii="Arial" w:hAnsi="Arial" w:cs="Arial"/>
          <w:sz w:val="24"/>
          <w:szCs w:val="24"/>
        </w:rPr>
        <w:t xml:space="preserve">przed własnymi specyficznymi wyzwaniami. Na przykład, w </w:t>
      </w:r>
      <w:r w:rsidRPr="008B4C1F">
        <w:rPr>
          <w:rFonts w:ascii="Arial" w:hAnsi="Arial" w:cs="Arial"/>
          <w:sz w:val="24"/>
          <w:szCs w:val="24"/>
          <w:lang w:val="en-GB"/>
        </w:rPr>
        <w:t>Imperial College</w:t>
      </w:r>
      <w:r w:rsidRPr="008B4C1F">
        <w:rPr>
          <w:rFonts w:ascii="Arial" w:hAnsi="Arial" w:cs="Arial"/>
          <w:sz w:val="24"/>
          <w:szCs w:val="24"/>
        </w:rPr>
        <w:t xml:space="preserve"> 17</w:t>
      </w:r>
      <w:r>
        <w:rPr>
          <w:rFonts w:ascii="Arial" w:hAnsi="Arial" w:cs="Arial"/>
          <w:sz w:val="24"/>
          <w:szCs w:val="24"/>
        </w:rPr>
        <w:t xml:space="preserve"> procent</w:t>
      </w:r>
      <w:r w:rsidRPr="008B4C1F">
        <w:rPr>
          <w:rFonts w:ascii="Arial" w:hAnsi="Arial" w:cs="Arial"/>
          <w:sz w:val="24"/>
          <w:szCs w:val="24"/>
        </w:rPr>
        <w:t xml:space="preserve"> naszych studentów pochodzi z innych krajów europejskich</w:t>
      </w:r>
      <w:r>
        <w:rPr>
          <w:rFonts w:ascii="Arial" w:hAnsi="Arial" w:cs="Arial"/>
          <w:sz w:val="24"/>
          <w:szCs w:val="24"/>
        </w:rPr>
        <w:t xml:space="preserve"> </w:t>
      </w:r>
      <w:r w:rsidRPr="008B4C1F">
        <w:rPr>
          <w:rFonts w:ascii="Arial" w:hAnsi="Arial" w:cs="Arial"/>
          <w:sz w:val="24"/>
          <w:szCs w:val="24"/>
        </w:rPr>
        <w:t xml:space="preserve">niż Wielka Brytania, 29 </w:t>
      </w:r>
      <w:r>
        <w:rPr>
          <w:rFonts w:ascii="Arial" w:hAnsi="Arial" w:cs="Arial"/>
          <w:sz w:val="24"/>
          <w:szCs w:val="24"/>
        </w:rPr>
        <w:t>procent</w:t>
      </w:r>
      <w:r w:rsidRPr="008B4C1F">
        <w:rPr>
          <w:rFonts w:ascii="Arial" w:hAnsi="Arial" w:cs="Arial"/>
          <w:sz w:val="24"/>
          <w:szCs w:val="24"/>
        </w:rPr>
        <w:t xml:space="preserve"> stanowią studenci zagraniczni spoza Europy,</w:t>
      </w:r>
      <w:r>
        <w:rPr>
          <w:rFonts w:ascii="Arial" w:hAnsi="Arial" w:cs="Arial"/>
          <w:sz w:val="24"/>
          <w:szCs w:val="24"/>
        </w:rPr>
        <w:t xml:space="preserve"> </w:t>
      </w:r>
      <w:r w:rsidRPr="008B4C1F">
        <w:rPr>
          <w:rFonts w:ascii="Arial" w:hAnsi="Arial" w:cs="Arial"/>
          <w:sz w:val="24"/>
          <w:szCs w:val="24"/>
        </w:rPr>
        <w:t>a niektórzy z nich pochodzą z kultur, gdzie zaburzenia psychiczne</w:t>
      </w:r>
      <w:r>
        <w:rPr>
          <w:rFonts w:ascii="Arial" w:hAnsi="Arial" w:cs="Arial"/>
          <w:sz w:val="24"/>
          <w:szCs w:val="24"/>
        </w:rPr>
        <w:t xml:space="preserve"> </w:t>
      </w:r>
      <w:r w:rsidRPr="008B4C1F">
        <w:rPr>
          <w:rFonts w:ascii="Arial" w:hAnsi="Arial" w:cs="Arial"/>
          <w:sz w:val="24"/>
          <w:szCs w:val="24"/>
        </w:rPr>
        <w:t>nie są jeszcze dobrze zrozumiane. Według doniesień lekarzy z Ośrodka</w:t>
      </w:r>
      <w:r>
        <w:rPr>
          <w:rFonts w:ascii="Arial" w:hAnsi="Arial" w:cs="Arial"/>
          <w:sz w:val="24"/>
          <w:szCs w:val="24"/>
        </w:rPr>
        <w:t xml:space="preserve"> </w:t>
      </w:r>
      <w:r w:rsidRPr="008B4C1F">
        <w:rPr>
          <w:rFonts w:ascii="Arial" w:hAnsi="Arial" w:cs="Arial"/>
          <w:sz w:val="24"/>
          <w:szCs w:val="24"/>
        </w:rPr>
        <w:t xml:space="preserve">Zdrowia </w:t>
      </w:r>
      <w:r w:rsidRPr="008B4C1F">
        <w:rPr>
          <w:rFonts w:ascii="Arial" w:hAnsi="Arial" w:cs="Arial"/>
          <w:sz w:val="24"/>
          <w:szCs w:val="24"/>
          <w:lang w:val="en-GB"/>
        </w:rPr>
        <w:t>Imperial College</w:t>
      </w:r>
      <w:r w:rsidRPr="008B4C1F">
        <w:rPr>
          <w:rFonts w:ascii="Arial" w:hAnsi="Arial" w:cs="Arial"/>
          <w:sz w:val="24"/>
          <w:szCs w:val="24"/>
        </w:rPr>
        <w:t xml:space="preserve"> studenci z tych krajów często bardzo niechętnie</w:t>
      </w:r>
      <w:r>
        <w:rPr>
          <w:rFonts w:ascii="Arial" w:hAnsi="Arial" w:cs="Arial"/>
          <w:sz w:val="24"/>
          <w:szCs w:val="24"/>
        </w:rPr>
        <w:t xml:space="preserve"> </w:t>
      </w:r>
      <w:r w:rsidRPr="008B4C1F">
        <w:rPr>
          <w:rFonts w:ascii="Arial" w:hAnsi="Arial" w:cs="Arial"/>
          <w:sz w:val="24"/>
          <w:szCs w:val="24"/>
        </w:rPr>
        <w:t>ujawniają swoje obawy w zakresie własnego zdrowia psychicznego.</w:t>
      </w:r>
      <w:r>
        <w:rPr>
          <w:rFonts w:ascii="Arial" w:hAnsi="Arial" w:cs="Arial"/>
          <w:sz w:val="24"/>
          <w:szCs w:val="24"/>
        </w:rPr>
        <w:t xml:space="preserve"> </w:t>
      </w:r>
      <w:r w:rsidRPr="008B4C1F">
        <w:rPr>
          <w:rFonts w:ascii="Arial" w:hAnsi="Arial" w:cs="Arial"/>
          <w:sz w:val="24"/>
          <w:szCs w:val="24"/>
        </w:rPr>
        <w:t>Niektórzy ze studentów zmagających się z takimi wyzwaniami trafiają</w:t>
      </w:r>
      <w:r>
        <w:rPr>
          <w:rFonts w:ascii="Arial" w:hAnsi="Arial" w:cs="Arial"/>
          <w:sz w:val="24"/>
          <w:szCs w:val="24"/>
        </w:rPr>
        <w:t xml:space="preserve"> </w:t>
      </w:r>
      <w:r w:rsidRPr="008B4C1F">
        <w:rPr>
          <w:rFonts w:ascii="Arial" w:hAnsi="Arial" w:cs="Arial"/>
          <w:sz w:val="24"/>
          <w:szCs w:val="24"/>
        </w:rPr>
        <w:t>na uczelnię po uprzedniej oficjalnej diagnozie zaburzenia psychicznego,</w:t>
      </w:r>
      <w:r>
        <w:rPr>
          <w:rFonts w:ascii="Arial" w:hAnsi="Arial" w:cs="Arial"/>
          <w:sz w:val="24"/>
          <w:szCs w:val="24"/>
        </w:rPr>
        <w:t xml:space="preserve"> </w:t>
      </w:r>
      <w:r w:rsidRPr="008B4C1F">
        <w:rPr>
          <w:rFonts w:ascii="Arial" w:hAnsi="Arial" w:cs="Arial"/>
          <w:sz w:val="24"/>
          <w:szCs w:val="24"/>
        </w:rPr>
        <w:t>u innych mogą występować zaburzenia jeszcze niezdiagnozowane,</w:t>
      </w:r>
      <w:r>
        <w:rPr>
          <w:rFonts w:ascii="Arial" w:hAnsi="Arial" w:cs="Arial"/>
          <w:sz w:val="24"/>
          <w:szCs w:val="24"/>
        </w:rPr>
        <w:t xml:space="preserve"> </w:t>
      </w:r>
      <w:r w:rsidRPr="008B4C1F">
        <w:rPr>
          <w:rFonts w:ascii="Arial" w:hAnsi="Arial" w:cs="Arial"/>
          <w:sz w:val="24"/>
          <w:szCs w:val="24"/>
        </w:rPr>
        <w:t>a u jeszcze innych w trakcie studiów mogą rozwinąć się nowe lub poważniejsze</w:t>
      </w:r>
      <w:r>
        <w:rPr>
          <w:rFonts w:ascii="Arial" w:hAnsi="Arial" w:cs="Arial"/>
          <w:sz w:val="24"/>
          <w:szCs w:val="24"/>
        </w:rPr>
        <w:t xml:space="preserve"> </w:t>
      </w:r>
      <w:r w:rsidRPr="008B4C1F">
        <w:rPr>
          <w:rFonts w:ascii="Arial" w:hAnsi="Arial" w:cs="Arial"/>
          <w:sz w:val="24"/>
          <w:szCs w:val="24"/>
        </w:rPr>
        <w:t>objawy.</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Mimo że wzorzec objawów oraz ich wpływ są kwestią wysoce indywidualną,</w:t>
      </w:r>
      <w:r>
        <w:rPr>
          <w:rFonts w:ascii="Arial" w:hAnsi="Arial" w:cs="Arial"/>
          <w:sz w:val="24"/>
          <w:szCs w:val="24"/>
        </w:rPr>
        <w:t xml:space="preserve"> </w:t>
      </w:r>
      <w:r w:rsidRPr="008B4C1F">
        <w:rPr>
          <w:rFonts w:ascii="Arial" w:hAnsi="Arial" w:cs="Arial"/>
          <w:sz w:val="24"/>
          <w:szCs w:val="24"/>
        </w:rPr>
        <w:t>może się okazać, że studentom doświadczającym problemów</w:t>
      </w:r>
      <w:r>
        <w:rPr>
          <w:rFonts w:ascii="Arial" w:hAnsi="Arial" w:cs="Arial"/>
          <w:sz w:val="24"/>
          <w:szCs w:val="24"/>
        </w:rPr>
        <w:t xml:space="preserve"> </w:t>
      </w:r>
      <w:r w:rsidRPr="008B4C1F">
        <w:rPr>
          <w:rFonts w:ascii="Arial" w:hAnsi="Arial" w:cs="Arial"/>
          <w:sz w:val="24"/>
          <w:szCs w:val="24"/>
        </w:rPr>
        <w:t xml:space="preserve">trudno jest spełnić wymogi </w:t>
      </w:r>
      <w:r w:rsidRPr="008B4C1F">
        <w:rPr>
          <w:rFonts w:ascii="Arial" w:hAnsi="Arial" w:cs="Arial"/>
          <w:sz w:val="24"/>
          <w:szCs w:val="24"/>
        </w:rPr>
        <w:lastRenderedPageBreak/>
        <w:t>studiów. Na przykład szczególnie trudne</w:t>
      </w:r>
      <w:r>
        <w:rPr>
          <w:rFonts w:ascii="Arial" w:hAnsi="Arial" w:cs="Arial"/>
          <w:sz w:val="24"/>
          <w:szCs w:val="24"/>
        </w:rPr>
        <w:t xml:space="preserve"> </w:t>
      </w:r>
      <w:r w:rsidRPr="008B4C1F">
        <w:rPr>
          <w:rFonts w:ascii="Arial" w:hAnsi="Arial" w:cs="Arial"/>
          <w:sz w:val="24"/>
          <w:szCs w:val="24"/>
        </w:rPr>
        <w:t>może być zarządzanie czasem, chodzenie na wykłady, praca z innymi</w:t>
      </w:r>
      <w:r>
        <w:rPr>
          <w:rFonts w:ascii="Arial" w:hAnsi="Arial" w:cs="Arial"/>
          <w:sz w:val="24"/>
          <w:szCs w:val="24"/>
        </w:rPr>
        <w:t xml:space="preserve"> </w:t>
      </w:r>
      <w:r w:rsidRPr="008B4C1F">
        <w:rPr>
          <w:rFonts w:ascii="Arial" w:hAnsi="Arial" w:cs="Arial"/>
          <w:sz w:val="24"/>
          <w:szCs w:val="24"/>
        </w:rPr>
        <w:t>studentami w grupie, dotrzymywanie terminów oraz podchodzenie do egzaminów.</w:t>
      </w:r>
    </w:p>
    <w:p w:rsidR="008B4C1F" w:rsidRDefault="008B4C1F" w:rsidP="008B4C1F">
      <w:pPr>
        <w:autoSpaceDE w:val="0"/>
        <w:autoSpaceDN w:val="0"/>
        <w:adjustRightInd w:val="0"/>
        <w:spacing w:after="0" w:line="360" w:lineRule="auto"/>
        <w:rPr>
          <w:rFonts w:ascii="Arial" w:hAnsi="Arial" w:cs="Arial"/>
          <w:sz w:val="24"/>
          <w:szCs w:val="24"/>
        </w:rPr>
      </w:pPr>
    </w:p>
    <w:p w:rsid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44</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Ilu studentów może doświadczać tego typu trudności? Dane</w:t>
      </w:r>
      <w:r>
        <w:rPr>
          <w:rFonts w:ascii="Arial" w:hAnsi="Arial" w:cs="Arial"/>
          <w:sz w:val="24"/>
          <w:szCs w:val="24"/>
        </w:rPr>
        <w:t xml:space="preserve"> </w:t>
      </w:r>
      <w:r w:rsidRPr="008B4C1F">
        <w:rPr>
          <w:rFonts w:ascii="Arial" w:hAnsi="Arial" w:cs="Arial"/>
          <w:sz w:val="24"/>
          <w:szCs w:val="24"/>
        </w:rPr>
        <w:t>statystyczne zebrane na Imperial College, wraz z danymi ogólnokrajowymi,</w:t>
      </w:r>
      <w:r>
        <w:rPr>
          <w:rFonts w:ascii="Arial" w:hAnsi="Arial" w:cs="Arial"/>
          <w:sz w:val="24"/>
          <w:szCs w:val="24"/>
        </w:rPr>
        <w:t xml:space="preserve"> </w:t>
      </w:r>
      <w:r w:rsidRPr="008B4C1F">
        <w:rPr>
          <w:rFonts w:ascii="Arial" w:hAnsi="Arial" w:cs="Arial"/>
          <w:sz w:val="24"/>
          <w:szCs w:val="24"/>
        </w:rPr>
        <w:t>dowodzą, iż liczba ta rośnie.</w:t>
      </w:r>
    </w:p>
    <w:p w:rsidR="008B4C1F" w:rsidRPr="008B4C1F" w:rsidRDefault="008B4C1F" w:rsidP="008B4C1F">
      <w:pPr>
        <w:autoSpaceDE w:val="0"/>
        <w:autoSpaceDN w:val="0"/>
        <w:adjustRightInd w:val="0"/>
        <w:spacing w:after="0" w:line="360" w:lineRule="auto"/>
        <w:rPr>
          <w:rFonts w:ascii="Arial" w:hAnsi="Arial" w:cs="Arial"/>
          <w:sz w:val="24"/>
          <w:szCs w:val="24"/>
        </w:rPr>
      </w:pPr>
    </w:p>
    <w:p w:rsidR="008B4C1F" w:rsidRPr="008B4C1F" w:rsidRDefault="008B4C1F" w:rsidP="008B4C1F">
      <w:pPr>
        <w:autoSpaceDE w:val="0"/>
        <w:autoSpaceDN w:val="0"/>
        <w:adjustRightInd w:val="0"/>
        <w:spacing w:after="0" w:line="360" w:lineRule="auto"/>
        <w:rPr>
          <w:rFonts w:ascii="Arial" w:hAnsi="Arial" w:cs="Arial"/>
          <w:b/>
          <w:bCs/>
          <w:sz w:val="24"/>
          <w:szCs w:val="24"/>
        </w:rPr>
      </w:pPr>
      <w:r w:rsidRPr="008B4C1F">
        <w:rPr>
          <w:rFonts w:ascii="Arial" w:hAnsi="Arial" w:cs="Arial"/>
          <w:b/>
          <w:bCs/>
          <w:sz w:val="24"/>
          <w:szCs w:val="24"/>
        </w:rPr>
        <w:t>Liczba studentów z zaburzeniami psychicznymi</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 xml:space="preserve">Według </w:t>
      </w:r>
      <w:r w:rsidRPr="008B4C1F">
        <w:rPr>
          <w:rFonts w:ascii="Arial" w:hAnsi="Arial" w:cs="Arial"/>
          <w:sz w:val="24"/>
          <w:szCs w:val="24"/>
          <w:lang w:val="en-GB"/>
        </w:rPr>
        <w:t>Universities UK</w:t>
      </w:r>
      <w:r>
        <w:rPr>
          <w:rFonts w:ascii="Arial" w:hAnsi="Arial" w:cs="Arial"/>
          <w:sz w:val="24"/>
          <w:szCs w:val="24"/>
        </w:rPr>
        <w:t xml:space="preserve"> [</w:t>
      </w:r>
      <w:hyperlink w:anchor="przypis4x5" w:history="1">
        <w:r w:rsidRPr="008B4C1F">
          <w:rPr>
            <w:rStyle w:val="Hipercze"/>
            <w:rFonts w:ascii="Arial" w:hAnsi="Arial" w:cs="Arial"/>
            <w:sz w:val="24"/>
            <w:szCs w:val="24"/>
          </w:rPr>
          <w:t>przypis 4.5</w:t>
        </w:r>
      </w:hyperlink>
      <w:r>
        <w:rPr>
          <w:rFonts w:ascii="Arial" w:hAnsi="Arial" w:cs="Arial"/>
          <w:sz w:val="24"/>
          <w:szCs w:val="24"/>
        </w:rPr>
        <w:t>]</w:t>
      </w:r>
      <w:bookmarkStart w:id="41" w:name="p4x5"/>
      <w:bookmarkEnd w:id="41"/>
      <w:r w:rsidRPr="008B4C1F">
        <w:rPr>
          <w:rFonts w:ascii="Arial" w:hAnsi="Arial" w:cs="Arial"/>
          <w:sz w:val="24"/>
          <w:szCs w:val="24"/>
        </w:rPr>
        <w:t xml:space="preserve"> studenci z zaburzeniami psychicznymi są „często</w:t>
      </w:r>
      <w:r>
        <w:rPr>
          <w:rFonts w:ascii="Arial" w:hAnsi="Arial" w:cs="Arial"/>
          <w:sz w:val="24"/>
          <w:szCs w:val="24"/>
        </w:rPr>
        <w:t xml:space="preserve"> </w:t>
      </w:r>
      <w:r w:rsidRPr="008B4C1F">
        <w:rPr>
          <w:rFonts w:ascii="Arial" w:hAnsi="Arial" w:cs="Arial"/>
          <w:sz w:val="24"/>
          <w:szCs w:val="24"/>
        </w:rPr>
        <w:t>bardzo niechętnie nastawieni do ich ujawniania, z powodu niepokoju</w:t>
      </w:r>
      <w:r>
        <w:rPr>
          <w:rFonts w:ascii="Arial" w:hAnsi="Arial" w:cs="Arial"/>
          <w:sz w:val="24"/>
          <w:szCs w:val="24"/>
        </w:rPr>
        <w:t xml:space="preserve"> </w:t>
      </w:r>
      <w:r w:rsidRPr="008B4C1F">
        <w:rPr>
          <w:rFonts w:ascii="Arial" w:hAnsi="Arial" w:cs="Arial"/>
          <w:sz w:val="24"/>
          <w:szCs w:val="24"/>
        </w:rPr>
        <w:t>związanego z reakcjami innych oraz obawy narażania na szwank swych</w:t>
      </w:r>
      <w:r>
        <w:rPr>
          <w:rFonts w:ascii="Arial" w:hAnsi="Arial" w:cs="Arial"/>
          <w:sz w:val="24"/>
          <w:szCs w:val="24"/>
        </w:rPr>
        <w:t xml:space="preserve"> </w:t>
      </w:r>
      <w:r w:rsidRPr="008B4C1F">
        <w:rPr>
          <w:rFonts w:ascii="Arial" w:hAnsi="Arial" w:cs="Arial"/>
          <w:sz w:val="24"/>
          <w:szCs w:val="24"/>
        </w:rPr>
        <w:t>szans akademickich czy zawodowych”. Tak więc jest mało prawdopodobne,</w:t>
      </w:r>
      <w:r>
        <w:rPr>
          <w:rFonts w:ascii="Arial" w:hAnsi="Arial" w:cs="Arial"/>
          <w:sz w:val="24"/>
          <w:szCs w:val="24"/>
        </w:rPr>
        <w:t xml:space="preserve"> </w:t>
      </w:r>
      <w:r w:rsidRPr="008B4C1F">
        <w:rPr>
          <w:rFonts w:ascii="Arial" w:hAnsi="Arial" w:cs="Arial"/>
          <w:sz w:val="24"/>
          <w:szCs w:val="24"/>
        </w:rPr>
        <w:t>by oficjalne dane statystyczne właściwie odzwierciedlały rzeczywistą</w:t>
      </w:r>
      <w:r>
        <w:rPr>
          <w:rFonts w:ascii="Arial" w:hAnsi="Arial" w:cs="Arial"/>
          <w:sz w:val="24"/>
          <w:szCs w:val="24"/>
        </w:rPr>
        <w:t xml:space="preserve"> </w:t>
      </w:r>
      <w:r w:rsidRPr="008B4C1F">
        <w:rPr>
          <w:rFonts w:ascii="Arial" w:hAnsi="Arial" w:cs="Arial"/>
          <w:sz w:val="24"/>
          <w:szCs w:val="24"/>
        </w:rPr>
        <w:t>liczbę studentów doświadczających zaburzeń psychicznych.</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Jednakże dane pochodzące z Biura Doradztwa Studenckiego naszej</w:t>
      </w:r>
      <w:r>
        <w:rPr>
          <w:rFonts w:ascii="Arial" w:hAnsi="Arial" w:cs="Arial"/>
          <w:sz w:val="24"/>
          <w:szCs w:val="24"/>
        </w:rPr>
        <w:t xml:space="preserve"> </w:t>
      </w:r>
      <w:r w:rsidRPr="008B4C1F">
        <w:rPr>
          <w:rFonts w:ascii="Arial" w:hAnsi="Arial" w:cs="Arial"/>
          <w:sz w:val="24"/>
          <w:szCs w:val="24"/>
        </w:rPr>
        <w:t>uczelni stanowią jakiś szacunkowy dowód, iż liczba studentów doświadczających</w:t>
      </w:r>
      <w:r>
        <w:rPr>
          <w:rFonts w:ascii="Arial" w:hAnsi="Arial" w:cs="Arial"/>
          <w:sz w:val="24"/>
          <w:szCs w:val="24"/>
        </w:rPr>
        <w:t xml:space="preserve"> </w:t>
      </w:r>
      <w:r w:rsidRPr="008B4C1F">
        <w:rPr>
          <w:rFonts w:ascii="Arial" w:hAnsi="Arial" w:cs="Arial"/>
          <w:sz w:val="24"/>
          <w:szCs w:val="24"/>
        </w:rPr>
        <w:t>zaburzeń psychicznych rośnie. Na przykład, we wrześniu 2010</w:t>
      </w:r>
      <w:r>
        <w:rPr>
          <w:rFonts w:ascii="Arial" w:hAnsi="Arial" w:cs="Arial"/>
          <w:sz w:val="24"/>
          <w:szCs w:val="24"/>
        </w:rPr>
        <w:t xml:space="preserve"> </w:t>
      </w:r>
      <w:r w:rsidRPr="008B4C1F">
        <w:rPr>
          <w:rFonts w:ascii="Arial" w:hAnsi="Arial" w:cs="Arial"/>
          <w:sz w:val="24"/>
          <w:szCs w:val="24"/>
        </w:rPr>
        <w:t xml:space="preserve">roku problemy 20 </w:t>
      </w:r>
      <w:r>
        <w:rPr>
          <w:rFonts w:ascii="Arial" w:hAnsi="Arial" w:cs="Arial"/>
          <w:sz w:val="24"/>
          <w:szCs w:val="24"/>
        </w:rPr>
        <w:t>procent</w:t>
      </w:r>
      <w:r w:rsidRPr="008B4C1F">
        <w:rPr>
          <w:rFonts w:ascii="Arial" w:hAnsi="Arial" w:cs="Arial"/>
          <w:sz w:val="24"/>
          <w:szCs w:val="24"/>
        </w:rPr>
        <w:t xml:space="preserve"> studentów zgłaszających się do Biura poza problemami</w:t>
      </w:r>
      <w:r>
        <w:rPr>
          <w:rFonts w:ascii="Arial" w:hAnsi="Arial" w:cs="Arial"/>
          <w:sz w:val="24"/>
          <w:szCs w:val="24"/>
        </w:rPr>
        <w:t xml:space="preserve"> </w:t>
      </w:r>
      <w:r w:rsidRPr="008B4C1F">
        <w:rPr>
          <w:rFonts w:ascii="Arial" w:hAnsi="Arial" w:cs="Arial"/>
          <w:sz w:val="24"/>
          <w:szCs w:val="24"/>
        </w:rPr>
        <w:t>obniżonego nastroju i depresji obejmowały jakiś aspekt zaburzenia</w:t>
      </w:r>
      <w:r>
        <w:rPr>
          <w:rFonts w:ascii="Arial" w:hAnsi="Arial" w:cs="Arial"/>
          <w:sz w:val="24"/>
          <w:szCs w:val="24"/>
        </w:rPr>
        <w:t xml:space="preserve"> </w:t>
      </w:r>
      <w:r w:rsidRPr="008B4C1F">
        <w:rPr>
          <w:rFonts w:ascii="Arial" w:hAnsi="Arial" w:cs="Arial"/>
          <w:sz w:val="24"/>
          <w:szCs w:val="24"/>
        </w:rPr>
        <w:t>psychicznego. Chociaż liczba studentów kontaktujących się z Biurem</w:t>
      </w:r>
      <w:r>
        <w:rPr>
          <w:rFonts w:ascii="Arial" w:hAnsi="Arial" w:cs="Arial"/>
          <w:sz w:val="24"/>
          <w:szCs w:val="24"/>
        </w:rPr>
        <w:t xml:space="preserve"> </w:t>
      </w:r>
      <w:r w:rsidRPr="008B4C1F">
        <w:rPr>
          <w:rFonts w:ascii="Arial" w:hAnsi="Arial" w:cs="Arial"/>
          <w:sz w:val="24"/>
          <w:szCs w:val="24"/>
        </w:rPr>
        <w:t xml:space="preserve">rośnie z roku na rok, wspomniany odsetek 20 </w:t>
      </w:r>
      <w:r>
        <w:rPr>
          <w:rFonts w:ascii="Arial" w:hAnsi="Arial" w:cs="Arial"/>
          <w:sz w:val="24"/>
          <w:szCs w:val="24"/>
        </w:rPr>
        <w:t>procent</w:t>
      </w:r>
      <w:r w:rsidRPr="008B4C1F">
        <w:rPr>
          <w:rFonts w:ascii="Arial" w:hAnsi="Arial" w:cs="Arial"/>
          <w:sz w:val="24"/>
          <w:szCs w:val="24"/>
        </w:rPr>
        <w:t xml:space="preserve"> pozostaje stały, co oznacza,</w:t>
      </w:r>
      <w:r>
        <w:rPr>
          <w:rFonts w:ascii="Arial" w:hAnsi="Arial" w:cs="Arial"/>
          <w:sz w:val="24"/>
          <w:szCs w:val="24"/>
        </w:rPr>
        <w:t xml:space="preserve"> </w:t>
      </w:r>
      <w:r w:rsidRPr="008B4C1F">
        <w:rPr>
          <w:rFonts w:ascii="Arial" w:hAnsi="Arial" w:cs="Arial"/>
          <w:sz w:val="24"/>
          <w:szCs w:val="24"/>
        </w:rPr>
        <w:t>iż każdego roku znaczy on większą liczbę studentów.</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Ogólnokrajowe dane z Urzędu statystycznego ds. uczelni wyższych</w:t>
      </w:r>
      <w:r>
        <w:rPr>
          <w:rFonts w:ascii="Arial" w:hAnsi="Arial" w:cs="Arial"/>
          <w:sz w:val="24"/>
          <w:szCs w:val="24"/>
        </w:rPr>
        <w:t xml:space="preserve"> </w:t>
      </w:r>
      <w:r w:rsidRPr="008B4C1F">
        <w:rPr>
          <w:rFonts w:ascii="Arial" w:hAnsi="Arial" w:cs="Arial"/>
          <w:sz w:val="24"/>
          <w:szCs w:val="24"/>
        </w:rPr>
        <w:t>(HESA)</w:t>
      </w:r>
      <w:r>
        <w:rPr>
          <w:rFonts w:ascii="Arial" w:hAnsi="Arial" w:cs="Arial"/>
          <w:sz w:val="24"/>
          <w:szCs w:val="24"/>
        </w:rPr>
        <w:t xml:space="preserve"> [</w:t>
      </w:r>
      <w:hyperlink w:anchor="przypis4x6" w:history="1">
        <w:r w:rsidRPr="008B4C1F">
          <w:rPr>
            <w:rStyle w:val="Hipercze"/>
            <w:rFonts w:ascii="Arial" w:hAnsi="Arial" w:cs="Arial"/>
            <w:sz w:val="24"/>
            <w:szCs w:val="24"/>
          </w:rPr>
          <w:t>przypis 4.6</w:t>
        </w:r>
      </w:hyperlink>
      <w:r>
        <w:rPr>
          <w:rFonts w:ascii="Arial" w:hAnsi="Arial" w:cs="Arial"/>
          <w:sz w:val="24"/>
          <w:szCs w:val="24"/>
        </w:rPr>
        <w:t>]</w:t>
      </w:r>
      <w:bookmarkStart w:id="42" w:name="p4x6"/>
      <w:bookmarkEnd w:id="42"/>
      <w:r w:rsidRPr="008B4C1F">
        <w:rPr>
          <w:rFonts w:ascii="Arial" w:hAnsi="Arial" w:cs="Arial"/>
          <w:sz w:val="24"/>
          <w:szCs w:val="24"/>
        </w:rPr>
        <w:t xml:space="preserve"> pokazują podobny trend, gdzie liczba studentów deklarujących</w:t>
      </w:r>
      <w:r>
        <w:rPr>
          <w:rFonts w:ascii="Arial" w:hAnsi="Arial" w:cs="Arial"/>
          <w:sz w:val="24"/>
          <w:szCs w:val="24"/>
        </w:rPr>
        <w:t xml:space="preserve"> </w:t>
      </w:r>
      <w:r w:rsidRPr="008B4C1F">
        <w:rPr>
          <w:rFonts w:ascii="Arial" w:hAnsi="Arial" w:cs="Arial"/>
          <w:sz w:val="24"/>
          <w:szCs w:val="24"/>
        </w:rPr>
        <w:t>„zaburzenie psychiczne” w ciągu ostatnich pięciu lat stale rośnie – z 0,3</w:t>
      </w:r>
      <w:r>
        <w:rPr>
          <w:rFonts w:ascii="Arial" w:hAnsi="Arial" w:cs="Arial"/>
          <w:sz w:val="24"/>
          <w:szCs w:val="24"/>
        </w:rPr>
        <w:t xml:space="preserve"> procent </w:t>
      </w:r>
      <w:r w:rsidRPr="008B4C1F">
        <w:rPr>
          <w:rFonts w:ascii="Arial" w:hAnsi="Arial" w:cs="Arial"/>
          <w:sz w:val="24"/>
          <w:szCs w:val="24"/>
        </w:rPr>
        <w:t xml:space="preserve">studentów w kwietniu 2005 roku do 0,6 </w:t>
      </w:r>
      <w:r>
        <w:rPr>
          <w:rFonts w:ascii="Arial" w:hAnsi="Arial" w:cs="Arial"/>
          <w:sz w:val="24"/>
          <w:szCs w:val="24"/>
        </w:rPr>
        <w:t>procent</w:t>
      </w:r>
      <w:r w:rsidRPr="008B4C1F">
        <w:rPr>
          <w:rFonts w:ascii="Arial" w:hAnsi="Arial" w:cs="Arial"/>
          <w:sz w:val="24"/>
          <w:szCs w:val="24"/>
        </w:rPr>
        <w:t xml:space="preserve"> we wrześniu 2010 roku.</w:t>
      </w:r>
    </w:p>
    <w:p w:rsidR="008B4C1F" w:rsidRDefault="008B4C1F" w:rsidP="008B4C1F">
      <w:pPr>
        <w:autoSpaceDE w:val="0"/>
        <w:autoSpaceDN w:val="0"/>
        <w:adjustRightInd w:val="0"/>
        <w:spacing w:after="0" w:line="360" w:lineRule="auto"/>
        <w:rPr>
          <w:rFonts w:ascii="Arial" w:hAnsi="Arial" w:cs="Arial"/>
          <w:sz w:val="24"/>
          <w:szCs w:val="24"/>
        </w:rPr>
      </w:pP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45</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Tak więc – w świetle rosnącej liczby osób doświadczających zaburzeń</w:t>
      </w:r>
      <w:r>
        <w:rPr>
          <w:rFonts w:ascii="Arial" w:hAnsi="Arial" w:cs="Arial"/>
          <w:sz w:val="24"/>
          <w:szCs w:val="24"/>
        </w:rPr>
        <w:t xml:space="preserve"> </w:t>
      </w:r>
      <w:r w:rsidRPr="008B4C1F">
        <w:rPr>
          <w:rFonts w:ascii="Arial" w:hAnsi="Arial" w:cs="Arial"/>
          <w:sz w:val="24"/>
          <w:szCs w:val="24"/>
        </w:rPr>
        <w:t>psychicznych – jakie wsparcie są w stanie zaproponować uczelnie wyższe,</w:t>
      </w:r>
      <w:r>
        <w:rPr>
          <w:rFonts w:ascii="Arial" w:hAnsi="Arial" w:cs="Arial"/>
          <w:sz w:val="24"/>
          <w:szCs w:val="24"/>
        </w:rPr>
        <w:t xml:space="preserve"> </w:t>
      </w:r>
      <w:r w:rsidRPr="008B4C1F">
        <w:rPr>
          <w:rFonts w:ascii="Arial" w:hAnsi="Arial" w:cs="Arial"/>
          <w:sz w:val="24"/>
          <w:szCs w:val="24"/>
        </w:rPr>
        <w:t>aby zachęcać studentów do ich ujawniania, uzyskiwania odpowiedniej</w:t>
      </w:r>
      <w:r>
        <w:rPr>
          <w:rFonts w:ascii="Arial" w:hAnsi="Arial" w:cs="Arial"/>
          <w:sz w:val="24"/>
          <w:szCs w:val="24"/>
        </w:rPr>
        <w:t xml:space="preserve"> </w:t>
      </w:r>
      <w:r w:rsidRPr="008B4C1F">
        <w:rPr>
          <w:rFonts w:ascii="Arial" w:hAnsi="Arial" w:cs="Arial"/>
          <w:sz w:val="24"/>
          <w:szCs w:val="24"/>
        </w:rPr>
        <w:t>pomocy i ukończenia studiów?</w:t>
      </w:r>
    </w:p>
    <w:p w:rsidR="008B4C1F" w:rsidRPr="008B4C1F" w:rsidRDefault="008B4C1F" w:rsidP="008B4C1F">
      <w:pPr>
        <w:autoSpaceDE w:val="0"/>
        <w:autoSpaceDN w:val="0"/>
        <w:adjustRightInd w:val="0"/>
        <w:spacing w:after="0" w:line="360" w:lineRule="auto"/>
        <w:rPr>
          <w:rFonts w:ascii="Arial" w:hAnsi="Arial" w:cs="Arial"/>
          <w:sz w:val="24"/>
          <w:szCs w:val="24"/>
        </w:rPr>
      </w:pPr>
    </w:p>
    <w:p w:rsidR="008B4C1F" w:rsidRPr="008B4C1F" w:rsidRDefault="008B4C1F" w:rsidP="008B4C1F">
      <w:pPr>
        <w:autoSpaceDE w:val="0"/>
        <w:autoSpaceDN w:val="0"/>
        <w:adjustRightInd w:val="0"/>
        <w:spacing w:after="0" w:line="360" w:lineRule="auto"/>
        <w:rPr>
          <w:rFonts w:ascii="Arial" w:hAnsi="Arial" w:cs="Arial"/>
          <w:b/>
          <w:bCs/>
          <w:sz w:val="24"/>
          <w:szCs w:val="24"/>
        </w:rPr>
      </w:pPr>
      <w:r w:rsidRPr="008B4C1F">
        <w:rPr>
          <w:rFonts w:ascii="Arial" w:hAnsi="Arial" w:cs="Arial"/>
          <w:b/>
          <w:bCs/>
          <w:sz w:val="24"/>
          <w:szCs w:val="24"/>
        </w:rPr>
        <w:lastRenderedPageBreak/>
        <w:t xml:space="preserve">Wsparcie na </w:t>
      </w:r>
      <w:r w:rsidRPr="008B4C1F">
        <w:rPr>
          <w:rFonts w:ascii="Arial" w:hAnsi="Arial" w:cs="Arial"/>
          <w:b/>
          <w:bCs/>
          <w:sz w:val="24"/>
          <w:szCs w:val="24"/>
          <w:lang w:val="en-GB"/>
        </w:rPr>
        <w:t>Imperial College</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Poniżej znajduje się opis zespołów pracowników akademickich i socjalnych</w:t>
      </w:r>
      <w:r>
        <w:rPr>
          <w:rFonts w:ascii="Arial" w:hAnsi="Arial" w:cs="Arial"/>
          <w:sz w:val="24"/>
          <w:szCs w:val="24"/>
        </w:rPr>
        <w:t xml:space="preserve"> </w:t>
      </w:r>
      <w:r w:rsidRPr="008B4C1F">
        <w:rPr>
          <w:rFonts w:ascii="Arial" w:hAnsi="Arial" w:cs="Arial"/>
          <w:sz w:val="24"/>
          <w:szCs w:val="24"/>
        </w:rPr>
        <w:t>działających na Imperial College, które współpracują ze sobą w celu</w:t>
      </w:r>
      <w:r>
        <w:rPr>
          <w:rFonts w:ascii="Arial" w:hAnsi="Arial" w:cs="Arial"/>
          <w:sz w:val="24"/>
          <w:szCs w:val="24"/>
        </w:rPr>
        <w:t xml:space="preserve"> </w:t>
      </w:r>
      <w:r w:rsidRPr="008B4C1F">
        <w:rPr>
          <w:rFonts w:ascii="Arial" w:hAnsi="Arial" w:cs="Arial"/>
          <w:sz w:val="24"/>
          <w:szCs w:val="24"/>
        </w:rPr>
        <w:t>promowania zdrowia psychicznego studentów oraz świadczenia wsparcia</w:t>
      </w:r>
      <w:r>
        <w:rPr>
          <w:rFonts w:ascii="Arial" w:hAnsi="Arial" w:cs="Arial"/>
          <w:sz w:val="24"/>
          <w:szCs w:val="24"/>
        </w:rPr>
        <w:t xml:space="preserve"> </w:t>
      </w:r>
      <w:r w:rsidRPr="008B4C1F">
        <w:rPr>
          <w:rFonts w:ascii="Arial" w:hAnsi="Arial" w:cs="Arial"/>
          <w:sz w:val="24"/>
          <w:szCs w:val="24"/>
        </w:rPr>
        <w:t>na rzecz studentów z zaburzeniami psychicznymi. Mimo że uczelnia</w:t>
      </w:r>
      <w:r>
        <w:rPr>
          <w:rFonts w:ascii="Arial" w:hAnsi="Arial" w:cs="Arial"/>
          <w:sz w:val="24"/>
          <w:szCs w:val="24"/>
        </w:rPr>
        <w:t xml:space="preserve"> </w:t>
      </w:r>
      <w:r w:rsidRPr="008B4C1F">
        <w:rPr>
          <w:rFonts w:ascii="Arial" w:hAnsi="Arial" w:cs="Arial"/>
          <w:sz w:val="24"/>
          <w:szCs w:val="24"/>
        </w:rPr>
        <w:t>czujnie wypełnia swe obowiązki w zakresie zapewniania odpowiednich</w:t>
      </w:r>
      <w:r>
        <w:rPr>
          <w:rFonts w:ascii="Arial" w:hAnsi="Arial" w:cs="Arial"/>
          <w:sz w:val="24"/>
          <w:szCs w:val="24"/>
        </w:rPr>
        <w:t xml:space="preserve"> </w:t>
      </w:r>
      <w:r w:rsidRPr="008B4C1F">
        <w:rPr>
          <w:rFonts w:ascii="Arial" w:hAnsi="Arial" w:cs="Arial"/>
          <w:sz w:val="24"/>
          <w:szCs w:val="24"/>
        </w:rPr>
        <w:t>usług, jesteśmy świadomi, iż studenci również są zobowiązani poinformować</w:t>
      </w:r>
      <w:r>
        <w:rPr>
          <w:rFonts w:ascii="Arial" w:hAnsi="Arial" w:cs="Arial"/>
          <w:sz w:val="24"/>
          <w:szCs w:val="24"/>
        </w:rPr>
        <w:t xml:space="preserve"> </w:t>
      </w:r>
      <w:r w:rsidRPr="008B4C1F">
        <w:rPr>
          <w:rFonts w:ascii="Arial" w:hAnsi="Arial" w:cs="Arial"/>
          <w:sz w:val="24"/>
          <w:szCs w:val="24"/>
        </w:rPr>
        <w:t>o swoich potrzebach i poszukiwać wsparcia na uczelni. Usiłujemy</w:t>
      </w:r>
      <w:r>
        <w:rPr>
          <w:rFonts w:ascii="Arial" w:hAnsi="Arial" w:cs="Arial"/>
          <w:sz w:val="24"/>
          <w:szCs w:val="24"/>
        </w:rPr>
        <w:t xml:space="preserve"> </w:t>
      </w:r>
      <w:r w:rsidRPr="008B4C1F">
        <w:rPr>
          <w:rFonts w:ascii="Arial" w:hAnsi="Arial" w:cs="Arial"/>
          <w:sz w:val="24"/>
          <w:szCs w:val="24"/>
        </w:rPr>
        <w:t xml:space="preserve">zachęcać studentów do </w:t>
      </w:r>
      <w:proofErr w:type="spellStart"/>
      <w:r w:rsidRPr="008B4C1F">
        <w:rPr>
          <w:rFonts w:ascii="Arial" w:hAnsi="Arial" w:cs="Arial"/>
          <w:sz w:val="24"/>
          <w:szCs w:val="24"/>
        </w:rPr>
        <w:t>proaktywności</w:t>
      </w:r>
      <w:proofErr w:type="spellEnd"/>
      <w:r w:rsidRPr="008B4C1F">
        <w:rPr>
          <w:rFonts w:ascii="Arial" w:hAnsi="Arial" w:cs="Arial"/>
          <w:sz w:val="24"/>
          <w:szCs w:val="24"/>
        </w:rPr>
        <w:t xml:space="preserve"> w tym zakresie.</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Tak więc w pracy tych zespołów na pierwszy plan wysuwają się dwie</w:t>
      </w:r>
      <w:r>
        <w:rPr>
          <w:rFonts w:ascii="Arial" w:hAnsi="Arial" w:cs="Arial"/>
          <w:sz w:val="24"/>
          <w:szCs w:val="24"/>
        </w:rPr>
        <w:t xml:space="preserve"> </w:t>
      </w:r>
      <w:r w:rsidRPr="008B4C1F">
        <w:rPr>
          <w:rFonts w:ascii="Arial" w:hAnsi="Arial" w:cs="Arial"/>
          <w:sz w:val="24"/>
          <w:szCs w:val="24"/>
        </w:rPr>
        <w:t>kluczowe zasady. Po pierwsze: naszym celem jest rozwijanie otwartego,</w:t>
      </w:r>
      <w:r>
        <w:rPr>
          <w:rFonts w:ascii="Arial" w:hAnsi="Arial" w:cs="Arial"/>
          <w:sz w:val="24"/>
          <w:szCs w:val="24"/>
        </w:rPr>
        <w:t xml:space="preserve"> </w:t>
      </w:r>
      <w:r w:rsidRPr="008B4C1F">
        <w:rPr>
          <w:rFonts w:ascii="Arial" w:hAnsi="Arial" w:cs="Arial"/>
          <w:sz w:val="24"/>
          <w:szCs w:val="24"/>
        </w:rPr>
        <w:t>pozytywnego środowiska, które sprzyja dobremu samopoczuciu i zapewnia</w:t>
      </w:r>
      <w:r>
        <w:rPr>
          <w:rFonts w:ascii="Arial" w:hAnsi="Arial" w:cs="Arial"/>
          <w:sz w:val="24"/>
          <w:szCs w:val="24"/>
        </w:rPr>
        <w:t xml:space="preserve"> </w:t>
      </w:r>
      <w:r w:rsidRPr="008B4C1F">
        <w:rPr>
          <w:rFonts w:ascii="Arial" w:hAnsi="Arial" w:cs="Arial"/>
          <w:sz w:val="24"/>
          <w:szCs w:val="24"/>
        </w:rPr>
        <w:t>studentom regularne możliwości ujawniania i omówienia nurtujących</w:t>
      </w:r>
      <w:r>
        <w:rPr>
          <w:rFonts w:ascii="Arial" w:hAnsi="Arial" w:cs="Arial"/>
          <w:sz w:val="24"/>
          <w:szCs w:val="24"/>
        </w:rPr>
        <w:t xml:space="preserve"> </w:t>
      </w:r>
      <w:r w:rsidRPr="008B4C1F">
        <w:rPr>
          <w:rFonts w:ascii="Arial" w:hAnsi="Arial" w:cs="Arial"/>
          <w:sz w:val="24"/>
          <w:szCs w:val="24"/>
        </w:rPr>
        <w:t>ich spraw.</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Po drugie, chociaż jednostki i zespoły pracują w ramach własnych</w:t>
      </w:r>
      <w:r>
        <w:rPr>
          <w:rFonts w:ascii="Arial" w:hAnsi="Arial" w:cs="Arial"/>
          <w:sz w:val="24"/>
          <w:szCs w:val="24"/>
        </w:rPr>
        <w:t xml:space="preserve"> </w:t>
      </w:r>
      <w:r w:rsidRPr="008B4C1F">
        <w:rPr>
          <w:rFonts w:ascii="Arial" w:hAnsi="Arial" w:cs="Arial"/>
          <w:sz w:val="24"/>
          <w:szCs w:val="24"/>
        </w:rPr>
        <w:t>obszarów kompetencyjnych, są one niejako połączone, przyjmując holistyczne</w:t>
      </w:r>
      <w:r>
        <w:rPr>
          <w:rFonts w:ascii="Arial" w:hAnsi="Arial" w:cs="Arial"/>
          <w:sz w:val="24"/>
          <w:szCs w:val="24"/>
        </w:rPr>
        <w:t xml:space="preserve"> </w:t>
      </w:r>
      <w:r w:rsidRPr="008B4C1F">
        <w:rPr>
          <w:rFonts w:ascii="Arial" w:hAnsi="Arial" w:cs="Arial"/>
          <w:sz w:val="24"/>
          <w:szCs w:val="24"/>
        </w:rPr>
        <w:t>podejście w zakresie wsparcia i komunikując się nie tylko w sprawie</w:t>
      </w:r>
      <w:r>
        <w:rPr>
          <w:rFonts w:ascii="Arial" w:hAnsi="Arial" w:cs="Arial"/>
          <w:sz w:val="24"/>
          <w:szCs w:val="24"/>
        </w:rPr>
        <w:t xml:space="preserve"> </w:t>
      </w:r>
      <w:r w:rsidRPr="008B4C1F">
        <w:rPr>
          <w:rFonts w:ascii="Arial" w:hAnsi="Arial" w:cs="Arial"/>
          <w:sz w:val="24"/>
          <w:szCs w:val="24"/>
        </w:rPr>
        <w:t>zaspokajania potrzeb poszczególnych studentów, lecz również w zakresie</w:t>
      </w:r>
      <w:r>
        <w:rPr>
          <w:rFonts w:ascii="Arial" w:hAnsi="Arial" w:cs="Arial"/>
          <w:sz w:val="24"/>
          <w:szCs w:val="24"/>
        </w:rPr>
        <w:t xml:space="preserve"> </w:t>
      </w:r>
      <w:r w:rsidRPr="008B4C1F">
        <w:rPr>
          <w:rFonts w:ascii="Arial" w:hAnsi="Arial" w:cs="Arial"/>
          <w:sz w:val="24"/>
          <w:szCs w:val="24"/>
        </w:rPr>
        <w:t>opracowywania odpowiedniej polityki. Rozwiązania wspierające</w:t>
      </w:r>
      <w:r>
        <w:rPr>
          <w:rFonts w:ascii="Arial" w:hAnsi="Arial" w:cs="Arial"/>
          <w:sz w:val="24"/>
          <w:szCs w:val="24"/>
        </w:rPr>
        <w:t xml:space="preserve"> </w:t>
      </w:r>
      <w:r w:rsidRPr="008B4C1F">
        <w:rPr>
          <w:rFonts w:ascii="Arial" w:hAnsi="Arial" w:cs="Arial"/>
          <w:sz w:val="24"/>
          <w:szCs w:val="24"/>
        </w:rPr>
        <w:t>opisane poniżej przedstawiono w kolejności, w jakiej nowy student</w:t>
      </w:r>
      <w:r>
        <w:rPr>
          <w:rFonts w:ascii="Arial" w:hAnsi="Arial" w:cs="Arial"/>
          <w:sz w:val="24"/>
          <w:szCs w:val="24"/>
        </w:rPr>
        <w:t xml:space="preserve"> </w:t>
      </w:r>
      <w:r w:rsidRPr="008B4C1F">
        <w:rPr>
          <w:rFonts w:ascii="Arial" w:hAnsi="Arial" w:cs="Arial"/>
          <w:sz w:val="24"/>
          <w:szCs w:val="24"/>
        </w:rPr>
        <w:t>może wejść w kontakt z każdą z tych jednostek. Jednakże w praktyce</w:t>
      </w:r>
      <w:r>
        <w:rPr>
          <w:rFonts w:ascii="Arial" w:hAnsi="Arial" w:cs="Arial"/>
          <w:sz w:val="24"/>
          <w:szCs w:val="24"/>
        </w:rPr>
        <w:t xml:space="preserve"> </w:t>
      </w:r>
      <w:r w:rsidRPr="008B4C1F">
        <w:rPr>
          <w:rFonts w:ascii="Arial" w:hAnsi="Arial" w:cs="Arial"/>
          <w:sz w:val="24"/>
          <w:szCs w:val="24"/>
        </w:rPr>
        <w:t>w celu otrzymania porady i wsparcia student może zgłosić się do jednego lub większej liczby zespołów przedstawionych poniżej na dowolnym</w:t>
      </w:r>
      <w:r>
        <w:rPr>
          <w:rFonts w:ascii="Arial" w:hAnsi="Arial" w:cs="Arial"/>
          <w:sz w:val="24"/>
          <w:szCs w:val="24"/>
        </w:rPr>
        <w:t xml:space="preserve"> </w:t>
      </w:r>
      <w:r w:rsidRPr="008B4C1F">
        <w:rPr>
          <w:rFonts w:ascii="Arial" w:hAnsi="Arial" w:cs="Arial"/>
          <w:sz w:val="24"/>
          <w:szCs w:val="24"/>
        </w:rPr>
        <w:t>etapie studiów.</w:t>
      </w:r>
    </w:p>
    <w:p w:rsidR="008B4C1F" w:rsidRDefault="008B4C1F" w:rsidP="008B4C1F">
      <w:pPr>
        <w:autoSpaceDE w:val="0"/>
        <w:autoSpaceDN w:val="0"/>
        <w:adjustRightInd w:val="0"/>
        <w:spacing w:after="0" w:line="360" w:lineRule="auto"/>
        <w:rPr>
          <w:rFonts w:ascii="Arial" w:hAnsi="Arial" w:cs="Arial"/>
          <w:sz w:val="24"/>
          <w:szCs w:val="24"/>
        </w:rPr>
      </w:pPr>
    </w:p>
    <w:p w:rsid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46</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1.</w:t>
      </w:r>
      <w:r>
        <w:rPr>
          <w:rFonts w:ascii="Arial" w:hAnsi="Arial" w:cs="Arial"/>
          <w:sz w:val="24"/>
          <w:szCs w:val="24"/>
        </w:rPr>
        <w:t xml:space="preserve"> </w:t>
      </w:r>
      <w:r w:rsidRPr="008B4C1F">
        <w:rPr>
          <w:rFonts w:ascii="Arial" w:hAnsi="Arial" w:cs="Arial"/>
          <w:sz w:val="24"/>
          <w:szCs w:val="24"/>
        </w:rPr>
        <w:t>Administratorzy domów studenckich</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lang w:val="en-GB"/>
        </w:rPr>
        <w:t>Imperial College</w:t>
      </w:r>
      <w:r w:rsidRPr="008B4C1F">
        <w:rPr>
          <w:rFonts w:ascii="Arial" w:hAnsi="Arial" w:cs="Arial"/>
          <w:sz w:val="24"/>
          <w:szCs w:val="24"/>
        </w:rPr>
        <w:t xml:space="preserve"> dysponuje rozbudowanym zespołem administratorów</w:t>
      </w:r>
      <w:r>
        <w:rPr>
          <w:rFonts w:ascii="Arial" w:hAnsi="Arial" w:cs="Arial"/>
          <w:sz w:val="24"/>
          <w:szCs w:val="24"/>
        </w:rPr>
        <w:t xml:space="preserve"> </w:t>
      </w:r>
      <w:r w:rsidRPr="008B4C1F">
        <w:rPr>
          <w:rFonts w:ascii="Arial" w:hAnsi="Arial" w:cs="Arial"/>
          <w:sz w:val="24"/>
          <w:szCs w:val="24"/>
        </w:rPr>
        <w:t>odpowiadających za prowadzenie każdego domu akademickiego.</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Administratorzy domów studenckich:</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a.</w:t>
      </w:r>
      <w:r w:rsidRPr="008B4C1F">
        <w:rPr>
          <w:rFonts w:ascii="Arial" w:hAnsi="Arial" w:cs="Arial"/>
          <w:sz w:val="24"/>
          <w:szCs w:val="24"/>
        </w:rPr>
        <w:t xml:space="preserve"> zapewniają, by środowisko domu studenckiego sprzyjało studiowaniu</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b.</w:t>
      </w:r>
      <w:r w:rsidRPr="008B4C1F">
        <w:rPr>
          <w:rFonts w:ascii="Arial" w:hAnsi="Arial" w:cs="Arial"/>
          <w:sz w:val="24"/>
          <w:szCs w:val="24"/>
        </w:rPr>
        <w:t xml:space="preserve"> animują życie towarzyskie poprzez planowanie wydarzeń oraz rozrywek,</w:t>
      </w:r>
      <w:r>
        <w:rPr>
          <w:rFonts w:ascii="Arial" w:hAnsi="Arial" w:cs="Arial"/>
          <w:sz w:val="24"/>
          <w:szCs w:val="24"/>
        </w:rPr>
        <w:t xml:space="preserve"> </w:t>
      </w:r>
      <w:r w:rsidRPr="008B4C1F">
        <w:rPr>
          <w:rFonts w:ascii="Arial" w:hAnsi="Arial" w:cs="Arial"/>
          <w:sz w:val="24"/>
          <w:szCs w:val="24"/>
        </w:rPr>
        <w:t>zwłaszcza w pierwszych tygodniach semestru</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c.</w:t>
      </w:r>
      <w:r w:rsidRPr="008B4C1F">
        <w:rPr>
          <w:rFonts w:ascii="Arial" w:hAnsi="Arial" w:cs="Arial"/>
          <w:sz w:val="24"/>
          <w:szCs w:val="24"/>
        </w:rPr>
        <w:t xml:space="preserve"> są dostępni pod telefonem wieczorem i w weekendy.</w:t>
      </w:r>
    </w:p>
    <w:p w:rsid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Administratorzy domów studenckich mają wielki wkład w kondycję</w:t>
      </w:r>
      <w:r>
        <w:rPr>
          <w:rFonts w:ascii="Arial" w:hAnsi="Arial" w:cs="Arial"/>
          <w:sz w:val="24"/>
          <w:szCs w:val="24"/>
        </w:rPr>
        <w:t xml:space="preserve"> </w:t>
      </w:r>
      <w:r w:rsidRPr="008B4C1F">
        <w:rPr>
          <w:rFonts w:ascii="Arial" w:hAnsi="Arial" w:cs="Arial"/>
          <w:sz w:val="24"/>
          <w:szCs w:val="24"/>
        </w:rPr>
        <w:t>zdrowotną studentów: zapewniając im zdrowe środowisko życia oraz odgrywają</w:t>
      </w:r>
      <w:r>
        <w:rPr>
          <w:rFonts w:ascii="Arial" w:hAnsi="Arial" w:cs="Arial"/>
          <w:sz w:val="24"/>
          <w:szCs w:val="24"/>
        </w:rPr>
        <w:t xml:space="preserve"> </w:t>
      </w:r>
      <w:r w:rsidRPr="008B4C1F">
        <w:rPr>
          <w:rFonts w:ascii="Arial" w:hAnsi="Arial" w:cs="Arial"/>
          <w:sz w:val="24"/>
          <w:szCs w:val="24"/>
        </w:rPr>
        <w:t>istotną rolę w reagowaniu w sytuacjach nagłych.</w:t>
      </w:r>
    </w:p>
    <w:p w:rsidR="008B4C1F" w:rsidRPr="008B4C1F" w:rsidRDefault="008B4C1F" w:rsidP="008B4C1F">
      <w:pPr>
        <w:autoSpaceDE w:val="0"/>
        <w:autoSpaceDN w:val="0"/>
        <w:adjustRightInd w:val="0"/>
        <w:spacing w:after="0" w:line="360" w:lineRule="auto"/>
        <w:rPr>
          <w:rFonts w:ascii="Arial" w:hAnsi="Arial" w:cs="Arial"/>
          <w:sz w:val="24"/>
          <w:szCs w:val="24"/>
        </w:rPr>
      </w:pP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2.</w:t>
      </w:r>
      <w:r w:rsidRPr="008B4C1F">
        <w:rPr>
          <w:rFonts w:ascii="Arial" w:hAnsi="Arial" w:cs="Arial"/>
          <w:sz w:val="24"/>
          <w:szCs w:val="24"/>
        </w:rPr>
        <w:t xml:space="preserve"> Nauczyciele-opiekunowie</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Na początku studiów studentom przypisani zostaną nauczyciele-opiekunowie</w:t>
      </w:r>
      <w:r>
        <w:rPr>
          <w:rFonts w:ascii="Arial" w:hAnsi="Arial" w:cs="Arial"/>
          <w:sz w:val="24"/>
          <w:szCs w:val="24"/>
        </w:rPr>
        <w:t xml:space="preserve"> </w:t>
      </w:r>
      <w:r w:rsidRPr="008B4C1F">
        <w:rPr>
          <w:rFonts w:ascii="Arial" w:hAnsi="Arial" w:cs="Arial"/>
          <w:sz w:val="24"/>
          <w:szCs w:val="24"/>
        </w:rPr>
        <w:t>świadczący wsparcie w zakresie obowiązków akademickich. Mają</w:t>
      </w:r>
      <w:r>
        <w:rPr>
          <w:rFonts w:ascii="Arial" w:hAnsi="Arial" w:cs="Arial"/>
          <w:sz w:val="24"/>
          <w:szCs w:val="24"/>
        </w:rPr>
        <w:t xml:space="preserve"> </w:t>
      </w:r>
      <w:r w:rsidRPr="008B4C1F">
        <w:rPr>
          <w:rFonts w:ascii="Arial" w:hAnsi="Arial" w:cs="Arial"/>
          <w:sz w:val="24"/>
          <w:szCs w:val="24"/>
        </w:rPr>
        <w:t>oni dobrą możliwość poznania studenta osobiście oraz zbudowania relacji,</w:t>
      </w:r>
      <w:r>
        <w:rPr>
          <w:rFonts w:ascii="Arial" w:hAnsi="Arial" w:cs="Arial"/>
          <w:sz w:val="24"/>
          <w:szCs w:val="24"/>
        </w:rPr>
        <w:t xml:space="preserve"> </w:t>
      </w:r>
      <w:r w:rsidRPr="008B4C1F">
        <w:rPr>
          <w:rFonts w:ascii="Arial" w:hAnsi="Arial" w:cs="Arial"/>
          <w:sz w:val="24"/>
          <w:szCs w:val="24"/>
        </w:rPr>
        <w:t>które dają studentowi poczucie komfortu i bezpieczeństwa przy omawianiu</w:t>
      </w:r>
      <w:r>
        <w:rPr>
          <w:rFonts w:ascii="Arial" w:hAnsi="Arial" w:cs="Arial"/>
          <w:sz w:val="24"/>
          <w:szCs w:val="24"/>
        </w:rPr>
        <w:t xml:space="preserve"> </w:t>
      </w:r>
      <w:r w:rsidRPr="008B4C1F">
        <w:rPr>
          <w:rFonts w:ascii="Arial" w:hAnsi="Arial" w:cs="Arial"/>
          <w:sz w:val="24"/>
          <w:szCs w:val="24"/>
        </w:rPr>
        <w:t>kwestii dotyczących problemów ze zdrowiem psychicznym.</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Nauczyciele-opiekunowie:</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a.</w:t>
      </w:r>
      <w:r w:rsidRPr="008B4C1F">
        <w:rPr>
          <w:rFonts w:ascii="Arial" w:hAnsi="Arial" w:cs="Arial"/>
          <w:sz w:val="24"/>
          <w:szCs w:val="24"/>
        </w:rPr>
        <w:t xml:space="preserve"> regularnie spotykają się ze studentami zarówno indywidualnie jak</w:t>
      </w:r>
      <w:r>
        <w:rPr>
          <w:rFonts w:ascii="Arial" w:hAnsi="Arial" w:cs="Arial"/>
          <w:sz w:val="24"/>
          <w:szCs w:val="24"/>
        </w:rPr>
        <w:t xml:space="preserve"> </w:t>
      </w:r>
      <w:r w:rsidRPr="008B4C1F">
        <w:rPr>
          <w:rFonts w:ascii="Arial" w:hAnsi="Arial" w:cs="Arial"/>
          <w:sz w:val="24"/>
          <w:szCs w:val="24"/>
        </w:rPr>
        <w:t>i w grupie</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b.</w:t>
      </w:r>
      <w:r w:rsidRPr="008B4C1F">
        <w:rPr>
          <w:rFonts w:ascii="Arial" w:hAnsi="Arial" w:cs="Arial"/>
          <w:sz w:val="24"/>
          <w:szCs w:val="24"/>
        </w:rPr>
        <w:t xml:space="preserve"> świadczą wsparcie w zakresie problemów ze studiowaniem, lecz również</w:t>
      </w:r>
      <w:r>
        <w:rPr>
          <w:rFonts w:ascii="Arial" w:hAnsi="Arial" w:cs="Arial"/>
          <w:sz w:val="24"/>
          <w:szCs w:val="24"/>
        </w:rPr>
        <w:t xml:space="preserve"> </w:t>
      </w:r>
      <w:r w:rsidRPr="008B4C1F">
        <w:rPr>
          <w:rFonts w:ascii="Arial" w:hAnsi="Arial" w:cs="Arial"/>
          <w:sz w:val="24"/>
          <w:szCs w:val="24"/>
        </w:rPr>
        <w:t>tych osobistych mogących wpływać na naukę</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c.</w:t>
      </w:r>
      <w:r w:rsidRPr="008B4C1F">
        <w:rPr>
          <w:rFonts w:ascii="Arial" w:hAnsi="Arial" w:cs="Arial"/>
          <w:sz w:val="24"/>
          <w:szCs w:val="24"/>
        </w:rPr>
        <w:t xml:space="preserve"> są szkoleni, dzięki czemu wykazują podejście wspierające i empatyczne</w:t>
      </w:r>
      <w:r>
        <w:rPr>
          <w:rFonts w:ascii="Arial" w:hAnsi="Arial" w:cs="Arial"/>
          <w:sz w:val="24"/>
          <w:szCs w:val="24"/>
        </w:rPr>
        <w:t xml:space="preserve"> </w:t>
      </w:r>
      <w:r w:rsidRPr="008B4C1F">
        <w:rPr>
          <w:rFonts w:ascii="Arial" w:hAnsi="Arial" w:cs="Arial"/>
          <w:sz w:val="24"/>
          <w:szCs w:val="24"/>
        </w:rPr>
        <w:t>oraz podnoszona jest ich świadomość w zakresie rozpoznawania</w:t>
      </w:r>
      <w:r>
        <w:rPr>
          <w:rFonts w:ascii="Arial" w:hAnsi="Arial" w:cs="Arial"/>
          <w:sz w:val="24"/>
          <w:szCs w:val="24"/>
        </w:rPr>
        <w:t xml:space="preserve"> </w:t>
      </w:r>
      <w:r w:rsidRPr="008B4C1F">
        <w:rPr>
          <w:rFonts w:ascii="Arial" w:hAnsi="Arial" w:cs="Arial"/>
          <w:sz w:val="24"/>
          <w:szCs w:val="24"/>
        </w:rPr>
        <w:t>możliwych symptomów zaburzeń psychicznych</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 </w:t>
      </w:r>
      <w:r w:rsidRPr="008B4C1F">
        <w:rPr>
          <w:rFonts w:ascii="Arial" w:hAnsi="Arial" w:cs="Arial"/>
          <w:sz w:val="24"/>
          <w:szCs w:val="24"/>
        </w:rPr>
        <w:t>otrzymują instrukcje, których należy przestrzegać, gdy uznają, że student</w:t>
      </w:r>
      <w:r>
        <w:rPr>
          <w:rFonts w:ascii="Arial" w:hAnsi="Arial" w:cs="Arial"/>
          <w:sz w:val="24"/>
          <w:szCs w:val="24"/>
        </w:rPr>
        <w:t xml:space="preserve"> </w:t>
      </w:r>
      <w:r w:rsidRPr="008B4C1F">
        <w:rPr>
          <w:rFonts w:ascii="Arial" w:hAnsi="Arial" w:cs="Arial"/>
          <w:sz w:val="24"/>
          <w:szCs w:val="24"/>
        </w:rPr>
        <w:t>może dokonywać samookaleczeń.</w:t>
      </w:r>
    </w:p>
    <w:p w:rsidR="008B4C1F" w:rsidRDefault="008B4C1F" w:rsidP="008B4C1F">
      <w:pPr>
        <w:autoSpaceDE w:val="0"/>
        <w:autoSpaceDN w:val="0"/>
        <w:adjustRightInd w:val="0"/>
        <w:spacing w:after="0" w:line="360" w:lineRule="auto"/>
        <w:rPr>
          <w:rFonts w:ascii="Arial" w:hAnsi="Arial" w:cs="Arial"/>
          <w:sz w:val="24"/>
          <w:szCs w:val="24"/>
        </w:rPr>
      </w:pPr>
    </w:p>
    <w:p w:rsid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47</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3.</w:t>
      </w:r>
      <w:r w:rsidRPr="008B4C1F">
        <w:rPr>
          <w:rFonts w:ascii="Arial" w:hAnsi="Arial" w:cs="Arial"/>
          <w:sz w:val="24"/>
          <w:szCs w:val="24"/>
        </w:rPr>
        <w:t xml:space="preserve"> Dyżurni ds. niepełnosprawności</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Dyżurni ds. niepełnosprawności w każdym instytucie na uczelni stanowią</w:t>
      </w:r>
      <w:r>
        <w:rPr>
          <w:rFonts w:ascii="Arial" w:hAnsi="Arial" w:cs="Arial"/>
          <w:sz w:val="24"/>
          <w:szCs w:val="24"/>
        </w:rPr>
        <w:t xml:space="preserve"> </w:t>
      </w:r>
      <w:r w:rsidRPr="008B4C1F">
        <w:rPr>
          <w:rFonts w:ascii="Arial" w:hAnsi="Arial" w:cs="Arial"/>
          <w:sz w:val="24"/>
          <w:szCs w:val="24"/>
        </w:rPr>
        <w:t>punkt kontaktu, gdzie studenci mogą się zgłaszać w sprawach związanych</w:t>
      </w:r>
      <w:r>
        <w:rPr>
          <w:rFonts w:ascii="Arial" w:hAnsi="Arial" w:cs="Arial"/>
          <w:sz w:val="24"/>
          <w:szCs w:val="24"/>
        </w:rPr>
        <w:t xml:space="preserve"> </w:t>
      </w:r>
      <w:r w:rsidRPr="008B4C1F">
        <w:rPr>
          <w:rFonts w:ascii="Arial" w:hAnsi="Arial" w:cs="Arial"/>
          <w:sz w:val="24"/>
          <w:szCs w:val="24"/>
        </w:rPr>
        <w:t>z niepełnosprawnością mających wpływ na ich studia.</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Dyżurni ds. niepełnosprawności mogą:</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a.</w:t>
      </w:r>
      <w:r w:rsidRPr="008B4C1F">
        <w:rPr>
          <w:rFonts w:ascii="Arial" w:hAnsi="Arial" w:cs="Arial"/>
          <w:sz w:val="24"/>
          <w:szCs w:val="24"/>
        </w:rPr>
        <w:t xml:space="preserve"> na zasadzie poufności przechowywać dokumentację poświadczającą</w:t>
      </w:r>
      <w:r>
        <w:rPr>
          <w:rFonts w:ascii="Arial" w:hAnsi="Arial" w:cs="Arial"/>
          <w:sz w:val="24"/>
          <w:szCs w:val="24"/>
        </w:rPr>
        <w:t xml:space="preserve"> </w:t>
      </w:r>
      <w:r w:rsidRPr="008B4C1F">
        <w:rPr>
          <w:rFonts w:ascii="Arial" w:hAnsi="Arial" w:cs="Arial"/>
          <w:sz w:val="24"/>
          <w:szCs w:val="24"/>
        </w:rPr>
        <w:t>zaburzenie psychiczne studenta</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b.</w:t>
      </w:r>
      <w:r w:rsidRPr="008B4C1F">
        <w:rPr>
          <w:rFonts w:ascii="Arial" w:hAnsi="Arial" w:cs="Arial"/>
          <w:sz w:val="24"/>
          <w:szCs w:val="24"/>
        </w:rPr>
        <w:t xml:space="preserve"> kierować studenta do Biura ds. Osób Niepełnosprawnych lub Ośrodka</w:t>
      </w:r>
      <w:r>
        <w:rPr>
          <w:rFonts w:ascii="Arial" w:hAnsi="Arial" w:cs="Arial"/>
          <w:sz w:val="24"/>
          <w:szCs w:val="24"/>
        </w:rPr>
        <w:t xml:space="preserve"> </w:t>
      </w:r>
      <w:r w:rsidRPr="008B4C1F">
        <w:rPr>
          <w:rFonts w:ascii="Arial" w:hAnsi="Arial" w:cs="Arial"/>
          <w:sz w:val="24"/>
          <w:szCs w:val="24"/>
        </w:rPr>
        <w:t>Zdrowia</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c.</w:t>
      </w:r>
      <w:r w:rsidRPr="008B4C1F">
        <w:rPr>
          <w:rFonts w:ascii="Arial" w:hAnsi="Arial" w:cs="Arial"/>
          <w:sz w:val="24"/>
          <w:szCs w:val="24"/>
        </w:rPr>
        <w:t xml:space="preserve"> organizować uzasadnione dostosowania w zakresie uczenia się i nauczania,</w:t>
      </w:r>
      <w:r>
        <w:rPr>
          <w:rFonts w:ascii="Arial" w:hAnsi="Arial" w:cs="Arial"/>
          <w:sz w:val="24"/>
          <w:szCs w:val="24"/>
        </w:rPr>
        <w:t xml:space="preserve"> </w:t>
      </w:r>
      <w:r w:rsidRPr="008B4C1F">
        <w:rPr>
          <w:rFonts w:ascii="Arial" w:hAnsi="Arial" w:cs="Arial"/>
          <w:sz w:val="24"/>
          <w:szCs w:val="24"/>
        </w:rPr>
        <w:t>na przykład wydłużenie czasu egzaminu</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d.</w:t>
      </w:r>
      <w:r w:rsidRPr="008B4C1F">
        <w:rPr>
          <w:rFonts w:ascii="Arial" w:hAnsi="Arial" w:cs="Arial"/>
          <w:sz w:val="24"/>
          <w:szCs w:val="24"/>
        </w:rPr>
        <w:t xml:space="preserve"> informować inny personel instytutu o dostosowaniach koniecznych</w:t>
      </w:r>
      <w:r>
        <w:rPr>
          <w:rFonts w:ascii="Arial" w:hAnsi="Arial" w:cs="Arial"/>
          <w:sz w:val="24"/>
          <w:szCs w:val="24"/>
        </w:rPr>
        <w:t xml:space="preserve"> </w:t>
      </w:r>
      <w:r w:rsidRPr="008B4C1F">
        <w:rPr>
          <w:rFonts w:ascii="Arial" w:hAnsi="Arial" w:cs="Arial"/>
          <w:sz w:val="24"/>
          <w:szCs w:val="24"/>
        </w:rPr>
        <w:t>dla każdego studenta, na przykład, że studentowi pozwolono na nagrywanie</w:t>
      </w:r>
      <w:r>
        <w:rPr>
          <w:rFonts w:ascii="Arial" w:hAnsi="Arial" w:cs="Arial"/>
          <w:sz w:val="24"/>
          <w:szCs w:val="24"/>
        </w:rPr>
        <w:t xml:space="preserve"> </w:t>
      </w:r>
      <w:r w:rsidRPr="008B4C1F">
        <w:rPr>
          <w:rFonts w:ascii="Arial" w:hAnsi="Arial" w:cs="Arial"/>
          <w:sz w:val="24"/>
          <w:szCs w:val="24"/>
        </w:rPr>
        <w:t>wykładów</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e.</w:t>
      </w:r>
      <w:r w:rsidRPr="008B4C1F">
        <w:rPr>
          <w:rFonts w:ascii="Arial" w:hAnsi="Arial" w:cs="Arial"/>
          <w:sz w:val="24"/>
          <w:szCs w:val="24"/>
        </w:rPr>
        <w:t xml:space="preserve"> doradzać studentowi w sprawie przerwania studiów w okresie złego</w:t>
      </w:r>
      <w:r>
        <w:rPr>
          <w:rFonts w:ascii="Arial" w:hAnsi="Arial" w:cs="Arial"/>
          <w:sz w:val="24"/>
          <w:szCs w:val="24"/>
        </w:rPr>
        <w:t xml:space="preserve"> </w:t>
      </w:r>
      <w:r w:rsidRPr="008B4C1F">
        <w:rPr>
          <w:rFonts w:ascii="Arial" w:hAnsi="Arial" w:cs="Arial"/>
          <w:sz w:val="24"/>
          <w:szCs w:val="24"/>
        </w:rPr>
        <w:t>stanu zdrowia psychicznego oraz</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f.</w:t>
      </w:r>
      <w:r w:rsidRPr="008B4C1F">
        <w:rPr>
          <w:rFonts w:ascii="Arial" w:hAnsi="Arial" w:cs="Arial"/>
          <w:sz w:val="24"/>
          <w:szCs w:val="24"/>
        </w:rPr>
        <w:t xml:space="preserve"> przekazywać informacje kolegom w instytucie i doradzać im, tym</w:t>
      </w:r>
      <w:r>
        <w:rPr>
          <w:rFonts w:ascii="Arial" w:hAnsi="Arial" w:cs="Arial"/>
          <w:sz w:val="24"/>
          <w:szCs w:val="24"/>
        </w:rPr>
        <w:t xml:space="preserve"> </w:t>
      </w:r>
      <w:r w:rsidRPr="008B4C1F">
        <w:rPr>
          <w:rFonts w:ascii="Arial" w:hAnsi="Arial" w:cs="Arial"/>
          <w:sz w:val="24"/>
          <w:szCs w:val="24"/>
        </w:rPr>
        <w:t>samym gwarantując uwzględnianie kwestii dotyczących niepełnosprawności,</w:t>
      </w:r>
      <w:r>
        <w:rPr>
          <w:rFonts w:ascii="Arial" w:hAnsi="Arial" w:cs="Arial"/>
          <w:sz w:val="24"/>
          <w:szCs w:val="24"/>
        </w:rPr>
        <w:t xml:space="preserve"> </w:t>
      </w:r>
      <w:r w:rsidRPr="008B4C1F">
        <w:rPr>
          <w:rFonts w:ascii="Arial" w:hAnsi="Arial" w:cs="Arial"/>
          <w:sz w:val="24"/>
          <w:szCs w:val="24"/>
        </w:rPr>
        <w:t xml:space="preserve">na przykład </w:t>
      </w:r>
      <w:r w:rsidRPr="008B4C1F">
        <w:rPr>
          <w:rFonts w:ascii="Arial" w:hAnsi="Arial" w:cs="Arial"/>
          <w:sz w:val="24"/>
          <w:szCs w:val="24"/>
        </w:rPr>
        <w:lastRenderedPageBreak/>
        <w:t>podczas planowania strategii nauczania</w:t>
      </w:r>
      <w:r>
        <w:rPr>
          <w:rFonts w:ascii="Arial" w:hAnsi="Arial" w:cs="Arial"/>
          <w:sz w:val="24"/>
          <w:szCs w:val="24"/>
        </w:rPr>
        <w:t xml:space="preserve"> </w:t>
      </w:r>
      <w:r w:rsidRPr="008B4C1F">
        <w:rPr>
          <w:rFonts w:ascii="Arial" w:hAnsi="Arial" w:cs="Arial"/>
          <w:sz w:val="24"/>
          <w:szCs w:val="24"/>
        </w:rPr>
        <w:t>i uczenia się oraz procesu przyjmowania na studia.</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4.</w:t>
      </w:r>
      <w:r w:rsidRPr="008B4C1F">
        <w:rPr>
          <w:rFonts w:ascii="Arial" w:hAnsi="Arial" w:cs="Arial"/>
          <w:sz w:val="24"/>
          <w:szCs w:val="24"/>
        </w:rPr>
        <w:t xml:space="preserve"> Biuro ds. Osób Niepełnosprawnych</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Biuro ds. Osób Niepełnosprawnych stanowi główną jednostkę świadczącą</w:t>
      </w:r>
      <w:r>
        <w:rPr>
          <w:rFonts w:ascii="Arial" w:hAnsi="Arial" w:cs="Arial"/>
          <w:sz w:val="24"/>
          <w:szCs w:val="24"/>
        </w:rPr>
        <w:t xml:space="preserve"> </w:t>
      </w:r>
      <w:r w:rsidRPr="008B4C1F">
        <w:rPr>
          <w:rFonts w:ascii="Arial" w:hAnsi="Arial" w:cs="Arial"/>
          <w:sz w:val="24"/>
          <w:szCs w:val="24"/>
        </w:rPr>
        <w:t>poradnictwo i udzielającą studentom wskazówek w zakresie kwestii</w:t>
      </w:r>
      <w:r>
        <w:rPr>
          <w:rFonts w:ascii="Arial" w:hAnsi="Arial" w:cs="Arial"/>
          <w:sz w:val="24"/>
          <w:szCs w:val="24"/>
        </w:rPr>
        <w:t xml:space="preserve"> </w:t>
      </w:r>
      <w:r w:rsidRPr="008B4C1F">
        <w:rPr>
          <w:rFonts w:ascii="Arial" w:hAnsi="Arial" w:cs="Arial"/>
          <w:sz w:val="24"/>
          <w:szCs w:val="24"/>
        </w:rPr>
        <w:t>związanych z niepełnosprawnością oraz doradzającą kadrze uczelnianej w obszarze dostosowań dla tych studentów.</w:t>
      </w:r>
    </w:p>
    <w:p w:rsidR="008B4C1F" w:rsidRDefault="008B4C1F" w:rsidP="008B4C1F">
      <w:pPr>
        <w:autoSpaceDE w:val="0"/>
        <w:autoSpaceDN w:val="0"/>
        <w:adjustRightInd w:val="0"/>
        <w:spacing w:after="0" w:line="360" w:lineRule="auto"/>
        <w:rPr>
          <w:rFonts w:ascii="Arial" w:hAnsi="Arial" w:cs="Arial"/>
          <w:sz w:val="24"/>
          <w:szCs w:val="24"/>
        </w:rPr>
      </w:pPr>
    </w:p>
    <w:p w:rsid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48</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Studenci mogą umówić się</w:t>
      </w:r>
      <w:r>
        <w:rPr>
          <w:rFonts w:ascii="Arial" w:hAnsi="Arial" w:cs="Arial"/>
          <w:sz w:val="24"/>
          <w:szCs w:val="24"/>
        </w:rPr>
        <w:t xml:space="preserve"> </w:t>
      </w:r>
      <w:r w:rsidRPr="008B4C1F">
        <w:rPr>
          <w:rFonts w:ascii="Arial" w:hAnsi="Arial" w:cs="Arial"/>
          <w:sz w:val="24"/>
          <w:szCs w:val="24"/>
        </w:rPr>
        <w:t>na wizytę, w czasie której poufnie porozmawiają z konsultantem i omówią</w:t>
      </w:r>
      <w:r>
        <w:rPr>
          <w:rFonts w:ascii="Arial" w:hAnsi="Arial" w:cs="Arial"/>
          <w:sz w:val="24"/>
          <w:szCs w:val="24"/>
        </w:rPr>
        <w:t xml:space="preserve"> </w:t>
      </w:r>
      <w:r w:rsidRPr="008B4C1F">
        <w:rPr>
          <w:rFonts w:ascii="Arial" w:hAnsi="Arial" w:cs="Arial"/>
          <w:sz w:val="24"/>
          <w:szCs w:val="24"/>
        </w:rPr>
        <w:t>problem ze zdrowiem w wymiarze fizycznym lub psychicznym oraz</w:t>
      </w:r>
      <w:r>
        <w:rPr>
          <w:rFonts w:ascii="Arial" w:hAnsi="Arial" w:cs="Arial"/>
          <w:sz w:val="24"/>
          <w:szCs w:val="24"/>
        </w:rPr>
        <w:t xml:space="preserve"> </w:t>
      </w:r>
      <w:r w:rsidRPr="008B4C1F">
        <w:rPr>
          <w:rFonts w:ascii="Arial" w:hAnsi="Arial" w:cs="Arial"/>
          <w:sz w:val="24"/>
          <w:szCs w:val="24"/>
        </w:rPr>
        <w:t>jego wpływ na studia.</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Konsultanci ds. niepełnosprawności:</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a.</w:t>
      </w:r>
      <w:r w:rsidRPr="008B4C1F">
        <w:rPr>
          <w:rFonts w:ascii="Arial" w:hAnsi="Arial" w:cs="Arial"/>
          <w:sz w:val="24"/>
          <w:szCs w:val="24"/>
        </w:rPr>
        <w:t xml:space="preserve"> doradzają studentom w zakresie dostępnego wsparcia, także finansowego</w:t>
      </w:r>
      <w:r>
        <w:rPr>
          <w:rFonts w:ascii="Arial" w:hAnsi="Arial" w:cs="Arial"/>
          <w:sz w:val="24"/>
          <w:szCs w:val="24"/>
        </w:rPr>
        <w:t xml:space="preserve"> </w:t>
      </w:r>
      <w:r w:rsidRPr="008B4C1F">
        <w:rPr>
          <w:rFonts w:ascii="Arial" w:hAnsi="Arial" w:cs="Arial"/>
          <w:sz w:val="24"/>
          <w:szCs w:val="24"/>
        </w:rPr>
        <w:t>i gdy istnieje taka potrzeba mogą pomóc im zwrócić się do właściwego</w:t>
      </w:r>
      <w:r>
        <w:rPr>
          <w:rFonts w:ascii="Arial" w:hAnsi="Arial" w:cs="Arial"/>
          <w:sz w:val="24"/>
          <w:szCs w:val="24"/>
        </w:rPr>
        <w:t xml:space="preserve"> </w:t>
      </w:r>
      <w:r w:rsidRPr="008B4C1F">
        <w:rPr>
          <w:rFonts w:ascii="Arial" w:hAnsi="Arial" w:cs="Arial"/>
          <w:sz w:val="24"/>
          <w:szCs w:val="24"/>
        </w:rPr>
        <w:t>pracownika akademickiego lub socjalnego po poradę czy wskazówkę</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b.</w:t>
      </w:r>
      <w:r w:rsidRPr="008B4C1F">
        <w:rPr>
          <w:rFonts w:ascii="Arial" w:hAnsi="Arial" w:cs="Arial"/>
          <w:sz w:val="24"/>
          <w:szCs w:val="24"/>
        </w:rPr>
        <w:t xml:space="preserve"> dostają od studenta formalną zgodę na dzielenie się informacjami</w:t>
      </w:r>
      <w:r>
        <w:rPr>
          <w:rFonts w:ascii="Arial" w:hAnsi="Arial" w:cs="Arial"/>
          <w:sz w:val="24"/>
          <w:szCs w:val="24"/>
        </w:rPr>
        <w:t xml:space="preserve"> </w:t>
      </w:r>
      <w:r w:rsidRPr="008B4C1F">
        <w:rPr>
          <w:rFonts w:ascii="Arial" w:hAnsi="Arial" w:cs="Arial"/>
          <w:sz w:val="24"/>
          <w:szCs w:val="24"/>
        </w:rPr>
        <w:t>o nim z innymi osobami świadczącymi wsparcie</w:t>
      </w: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c.</w:t>
      </w:r>
      <w:r w:rsidRPr="008B4C1F">
        <w:rPr>
          <w:rFonts w:ascii="Arial" w:hAnsi="Arial" w:cs="Arial"/>
          <w:sz w:val="24"/>
          <w:szCs w:val="24"/>
        </w:rPr>
        <w:t xml:space="preserve"> doradzają nauczycielom akademickim w obszarze dostosowań dydaktycznych</w:t>
      </w:r>
      <w:r>
        <w:rPr>
          <w:rFonts w:ascii="Arial" w:hAnsi="Arial" w:cs="Arial"/>
          <w:sz w:val="24"/>
          <w:szCs w:val="24"/>
        </w:rPr>
        <w:t xml:space="preserve"> </w:t>
      </w:r>
      <w:r w:rsidRPr="008B4C1F">
        <w:rPr>
          <w:rFonts w:ascii="Arial" w:hAnsi="Arial" w:cs="Arial"/>
          <w:sz w:val="24"/>
          <w:szCs w:val="24"/>
        </w:rPr>
        <w:t>mających na celu wsparcie studentów z zaburzeniami psychicznymi</w:t>
      </w:r>
    </w:p>
    <w:p w:rsid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d.</w:t>
      </w:r>
      <w:r w:rsidRPr="008B4C1F">
        <w:rPr>
          <w:rFonts w:ascii="Arial" w:hAnsi="Arial" w:cs="Arial"/>
          <w:sz w:val="24"/>
          <w:szCs w:val="24"/>
        </w:rPr>
        <w:t xml:space="preserve"> podnoszą świadomość pracowników i studentów uczelni w obrębie</w:t>
      </w:r>
      <w:r>
        <w:rPr>
          <w:rFonts w:ascii="Arial" w:hAnsi="Arial" w:cs="Arial"/>
          <w:sz w:val="24"/>
          <w:szCs w:val="24"/>
        </w:rPr>
        <w:t xml:space="preserve"> </w:t>
      </w:r>
      <w:r w:rsidRPr="008B4C1F">
        <w:rPr>
          <w:rFonts w:ascii="Arial" w:hAnsi="Arial" w:cs="Arial"/>
          <w:sz w:val="24"/>
          <w:szCs w:val="24"/>
        </w:rPr>
        <w:t>niepełnosprawności, na przykład uczestnicząc w Dniach Otwartych</w:t>
      </w:r>
      <w:r>
        <w:rPr>
          <w:rFonts w:ascii="Arial" w:hAnsi="Arial" w:cs="Arial"/>
          <w:sz w:val="24"/>
          <w:szCs w:val="24"/>
        </w:rPr>
        <w:t xml:space="preserve"> </w:t>
      </w:r>
      <w:r w:rsidRPr="008B4C1F">
        <w:rPr>
          <w:rFonts w:ascii="Arial" w:hAnsi="Arial" w:cs="Arial"/>
          <w:sz w:val="24"/>
          <w:szCs w:val="24"/>
        </w:rPr>
        <w:t>oraz informując drogą elektroniczną wszystkich nowych studentów</w:t>
      </w:r>
      <w:r>
        <w:rPr>
          <w:rFonts w:ascii="Arial" w:hAnsi="Arial" w:cs="Arial"/>
          <w:sz w:val="24"/>
          <w:szCs w:val="24"/>
        </w:rPr>
        <w:t xml:space="preserve"> </w:t>
      </w:r>
      <w:r w:rsidRPr="008B4C1F">
        <w:rPr>
          <w:rFonts w:ascii="Arial" w:hAnsi="Arial" w:cs="Arial"/>
          <w:sz w:val="24"/>
          <w:szCs w:val="24"/>
        </w:rPr>
        <w:t>o dostępnym wsparciu</w:t>
      </w:r>
    </w:p>
    <w:p w:rsidR="008B4C1F" w:rsidRPr="008B4C1F" w:rsidRDefault="008B4C1F" w:rsidP="008B4C1F">
      <w:pPr>
        <w:autoSpaceDE w:val="0"/>
        <w:autoSpaceDN w:val="0"/>
        <w:adjustRightInd w:val="0"/>
        <w:spacing w:after="0" w:line="360" w:lineRule="auto"/>
        <w:rPr>
          <w:rFonts w:ascii="Arial" w:hAnsi="Arial" w:cs="Arial"/>
          <w:sz w:val="24"/>
          <w:szCs w:val="24"/>
        </w:rPr>
      </w:pPr>
    </w:p>
    <w:p w:rsidR="008B4C1F" w:rsidRP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4.</w:t>
      </w:r>
      <w:r w:rsidRPr="008B4C1F">
        <w:rPr>
          <w:rFonts w:ascii="Arial" w:hAnsi="Arial" w:cs="Arial"/>
          <w:sz w:val="24"/>
          <w:szCs w:val="24"/>
        </w:rPr>
        <w:t xml:space="preserve"> Biuro Doradztwa Studenckiego</w:t>
      </w:r>
    </w:p>
    <w:p w:rsidR="008B4C1F" w:rsidRPr="008B4C1F" w:rsidRDefault="008B4C1F" w:rsidP="008B4C1F">
      <w:pPr>
        <w:autoSpaceDE w:val="0"/>
        <w:autoSpaceDN w:val="0"/>
        <w:adjustRightInd w:val="0"/>
        <w:spacing w:after="0" w:line="360" w:lineRule="auto"/>
        <w:rPr>
          <w:rFonts w:ascii="Arial" w:hAnsi="Arial" w:cs="Arial"/>
          <w:sz w:val="24"/>
          <w:szCs w:val="24"/>
        </w:rPr>
      </w:pPr>
      <w:r w:rsidRPr="008B4C1F">
        <w:rPr>
          <w:rFonts w:ascii="Arial" w:hAnsi="Arial" w:cs="Arial"/>
          <w:sz w:val="24"/>
          <w:szCs w:val="24"/>
        </w:rPr>
        <w:t>Biuro Doradztwa Studenckiego oferuje studentom darmowe indywidualne</w:t>
      </w:r>
      <w:r>
        <w:rPr>
          <w:rFonts w:ascii="Arial" w:hAnsi="Arial" w:cs="Arial"/>
          <w:sz w:val="24"/>
          <w:szCs w:val="24"/>
        </w:rPr>
        <w:t xml:space="preserve"> </w:t>
      </w:r>
      <w:r w:rsidRPr="008B4C1F">
        <w:rPr>
          <w:rFonts w:ascii="Arial" w:hAnsi="Arial" w:cs="Arial"/>
          <w:sz w:val="24"/>
          <w:szCs w:val="24"/>
        </w:rPr>
        <w:t>spotkania z wykwalifikowanym doradcą przy zapewnieniu poufności.</w:t>
      </w:r>
      <w:r>
        <w:rPr>
          <w:rFonts w:ascii="Arial" w:hAnsi="Arial" w:cs="Arial"/>
          <w:sz w:val="24"/>
          <w:szCs w:val="24"/>
        </w:rPr>
        <w:t xml:space="preserve"> </w:t>
      </w:r>
      <w:r w:rsidRPr="008B4C1F">
        <w:rPr>
          <w:rFonts w:ascii="Arial" w:hAnsi="Arial" w:cs="Arial"/>
          <w:sz w:val="24"/>
          <w:szCs w:val="24"/>
        </w:rPr>
        <w:t>Spotkania takie skupiają się na umożliwieniu studentom podjęcia refleksji</w:t>
      </w:r>
      <w:r>
        <w:rPr>
          <w:rFonts w:ascii="Arial" w:hAnsi="Arial" w:cs="Arial"/>
          <w:sz w:val="24"/>
          <w:szCs w:val="24"/>
        </w:rPr>
        <w:t xml:space="preserve"> </w:t>
      </w:r>
      <w:r w:rsidRPr="008B4C1F">
        <w:rPr>
          <w:rFonts w:ascii="Arial" w:hAnsi="Arial" w:cs="Arial"/>
          <w:sz w:val="24"/>
          <w:szCs w:val="24"/>
        </w:rPr>
        <w:t>na temat wszelkich doświadczanych przez nich problemów oraz</w:t>
      </w:r>
      <w:r>
        <w:rPr>
          <w:rFonts w:ascii="Arial" w:hAnsi="Arial" w:cs="Arial"/>
          <w:sz w:val="24"/>
          <w:szCs w:val="24"/>
        </w:rPr>
        <w:t xml:space="preserve"> </w:t>
      </w:r>
      <w:r w:rsidRPr="008B4C1F">
        <w:rPr>
          <w:rFonts w:ascii="Arial" w:hAnsi="Arial" w:cs="Arial"/>
          <w:sz w:val="24"/>
          <w:szCs w:val="24"/>
        </w:rPr>
        <w:t>określeniu strategii, które pomogą im pójść naprzód.</w:t>
      </w:r>
    </w:p>
    <w:p w:rsidR="008B4C1F" w:rsidRDefault="008B4C1F" w:rsidP="008B4C1F">
      <w:pPr>
        <w:autoSpaceDE w:val="0"/>
        <w:autoSpaceDN w:val="0"/>
        <w:adjustRightInd w:val="0"/>
        <w:spacing w:after="0" w:line="360" w:lineRule="auto"/>
        <w:rPr>
          <w:rFonts w:ascii="Arial" w:hAnsi="Arial" w:cs="Arial"/>
          <w:sz w:val="24"/>
          <w:szCs w:val="24"/>
        </w:rPr>
      </w:pPr>
    </w:p>
    <w:p w:rsidR="008B4C1F" w:rsidRDefault="008B4C1F"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49</w:t>
      </w:r>
    </w:p>
    <w:p w:rsidR="008B4C1F" w:rsidRPr="00BC6AC4" w:rsidRDefault="008B4C1F"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rPr>
        <w:t>Biuro Doradztwa Studenckiego:</w:t>
      </w:r>
    </w:p>
    <w:p w:rsidR="008B4C1F" w:rsidRPr="00BC6AC4" w:rsidRDefault="00BC6AC4" w:rsidP="00BC6AC4">
      <w:pPr>
        <w:autoSpaceDE w:val="0"/>
        <w:autoSpaceDN w:val="0"/>
        <w:adjustRightInd w:val="0"/>
        <w:spacing w:after="0" w:line="360" w:lineRule="auto"/>
        <w:rPr>
          <w:rFonts w:ascii="Arial" w:hAnsi="Arial" w:cs="Arial"/>
          <w:sz w:val="24"/>
          <w:szCs w:val="24"/>
        </w:rPr>
      </w:pPr>
      <w:r>
        <w:rPr>
          <w:rFonts w:ascii="Arial" w:hAnsi="Arial" w:cs="Arial"/>
          <w:sz w:val="24"/>
          <w:szCs w:val="24"/>
        </w:rPr>
        <w:t>a.</w:t>
      </w:r>
      <w:r w:rsidR="008B4C1F" w:rsidRPr="00BC6AC4">
        <w:rPr>
          <w:rFonts w:ascii="Arial" w:hAnsi="Arial" w:cs="Arial"/>
          <w:sz w:val="24"/>
          <w:szCs w:val="24"/>
        </w:rPr>
        <w:t xml:space="preserve"> jest dostępne dla studentów niepełnosprawnych, studenci mogą umawiać</w:t>
      </w:r>
      <w:r>
        <w:rPr>
          <w:rFonts w:ascii="Arial" w:hAnsi="Arial" w:cs="Arial"/>
          <w:sz w:val="24"/>
          <w:szCs w:val="24"/>
        </w:rPr>
        <w:t xml:space="preserve"> </w:t>
      </w:r>
      <w:r w:rsidR="008B4C1F" w:rsidRPr="00BC6AC4">
        <w:rPr>
          <w:rFonts w:ascii="Arial" w:hAnsi="Arial" w:cs="Arial"/>
          <w:sz w:val="24"/>
          <w:szCs w:val="24"/>
        </w:rPr>
        <w:t>się na wizytę drogą elektroniczną, telefonicznie lub osobiście</w:t>
      </w:r>
    </w:p>
    <w:p w:rsidR="008B4C1F" w:rsidRPr="00BC6AC4" w:rsidRDefault="00BC6AC4" w:rsidP="00BC6AC4">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b.</w:t>
      </w:r>
      <w:r w:rsidR="008B4C1F" w:rsidRPr="00BC6AC4">
        <w:rPr>
          <w:rFonts w:ascii="Arial" w:hAnsi="Arial" w:cs="Arial"/>
          <w:sz w:val="24"/>
          <w:szCs w:val="24"/>
        </w:rPr>
        <w:t xml:space="preserve"> zapewnia konsultacje, poradnictwo i szkolenia dla pracowników</w:t>
      </w:r>
      <w:r>
        <w:rPr>
          <w:rFonts w:ascii="Arial" w:hAnsi="Arial" w:cs="Arial"/>
          <w:sz w:val="24"/>
          <w:szCs w:val="24"/>
        </w:rPr>
        <w:t xml:space="preserve"> </w:t>
      </w:r>
      <w:r w:rsidR="008B4C1F" w:rsidRPr="00BC6AC4">
        <w:rPr>
          <w:rFonts w:ascii="Arial" w:hAnsi="Arial" w:cs="Arial"/>
          <w:sz w:val="24"/>
          <w:szCs w:val="24"/>
        </w:rPr>
        <w:t>uczelni, pomagając w zakresie konkretnych zapytań na temat indywidualnych</w:t>
      </w:r>
      <w:r>
        <w:rPr>
          <w:rFonts w:ascii="Arial" w:hAnsi="Arial" w:cs="Arial"/>
          <w:sz w:val="24"/>
          <w:szCs w:val="24"/>
        </w:rPr>
        <w:t xml:space="preserve"> </w:t>
      </w:r>
      <w:r w:rsidR="008B4C1F" w:rsidRPr="00BC6AC4">
        <w:rPr>
          <w:rFonts w:ascii="Arial" w:hAnsi="Arial" w:cs="Arial"/>
          <w:sz w:val="24"/>
          <w:szCs w:val="24"/>
        </w:rPr>
        <w:t>studentów oraz ogólniej podnosząc świadomość w obszarze</w:t>
      </w:r>
      <w:r>
        <w:rPr>
          <w:rFonts w:ascii="Arial" w:hAnsi="Arial" w:cs="Arial"/>
          <w:sz w:val="24"/>
          <w:szCs w:val="24"/>
        </w:rPr>
        <w:t xml:space="preserve"> </w:t>
      </w:r>
      <w:r w:rsidR="008B4C1F" w:rsidRPr="00BC6AC4">
        <w:rPr>
          <w:rFonts w:ascii="Arial" w:hAnsi="Arial" w:cs="Arial"/>
          <w:sz w:val="24"/>
          <w:szCs w:val="24"/>
        </w:rPr>
        <w:t>zaburzeń psychicznych</w:t>
      </w:r>
    </w:p>
    <w:p w:rsidR="008B4C1F" w:rsidRPr="00BC6AC4" w:rsidRDefault="00BC6AC4" w:rsidP="00BC6AC4">
      <w:pPr>
        <w:autoSpaceDE w:val="0"/>
        <w:autoSpaceDN w:val="0"/>
        <w:adjustRightInd w:val="0"/>
        <w:spacing w:after="0" w:line="360" w:lineRule="auto"/>
        <w:rPr>
          <w:rFonts w:ascii="Arial" w:hAnsi="Arial" w:cs="Arial"/>
          <w:sz w:val="24"/>
          <w:szCs w:val="24"/>
        </w:rPr>
      </w:pPr>
      <w:r>
        <w:rPr>
          <w:rFonts w:ascii="Arial" w:hAnsi="Arial" w:cs="Arial"/>
          <w:sz w:val="24"/>
          <w:szCs w:val="24"/>
        </w:rPr>
        <w:t>c.</w:t>
      </w:r>
      <w:r w:rsidR="008B4C1F" w:rsidRPr="00BC6AC4">
        <w:rPr>
          <w:rFonts w:ascii="Arial" w:hAnsi="Arial" w:cs="Arial"/>
          <w:sz w:val="24"/>
          <w:szCs w:val="24"/>
        </w:rPr>
        <w:t xml:space="preserve"> opracowuje instrukcje w zakresie zaburzeń psychicznych dla wszystkich</w:t>
      </w:r>
      <w:r>
        <w:rPr>
          <w:rFonts w:ascii="Arial" w:hAnsi="Arial" w:cs="Arial"/>
          <w:sz w:val="24"/>
          <w:szCs w:val="24"/>
        </w:rPr>
        <w:t xml:space="preserve"> </w:t>
      </w:r>
      <w:r w:rsidR="008B4C1F" w:rsidRPr="00BC6AC4">
        <w:rPr>
          <w:rFonts w:ascii="Arial" w:hAnsi="Arial" w:cs="Arial"/>
          <w:sz w:val="24"/>
          <w:szCs w:val="24"/>
        </w:rPr>
        <w:t>pracowników uczelni pracujących ze studentami zawierające</w:t>
      </w:r>
      <w:r>
        <w:rPr>
          <w:rFonts w:ascii="Arial" w:hAnsi="Arial" w:cs="Arial"/>
          <w:sz w:val="24"/>
          <w:szCs w:val="24"/>
        </w:rPr>
        <w:t xml:space="preserve"> </w:t>
      </w:r>
      <w:r w:rsidR="008B4C1F" w:rsidRPr="00BC6AC4">
        <w:rPr>
          <w:rFonts w:ascii="Arial" w:hAnsi="Arial" w:cs="Arial"/>
          <w:sz w:val="24"/>
          <w:szCs w:val="24"/>
        </w:rPr>
        <w:t>wyjaśnienia na temat sposobów rozpoznawania i radzenia sobie z zaburzeniami</w:t>
      </w:r>
      <w:r>
        <w:rPr>
          <w:rFonts w:ascii="Arial" w:hAnsi="Arial" w:cs="Arial"/>
          <w:sz w:val="24"/>
          <w:szCs w:val="24"/>
        </w:rPr>
        <w:t xml:space="preserve"> </w:t>
      </w:r>
      <w:r w:rsidR="008B4C1F" w:rsidRPr="00BC6AC4">
        <w:rPr>
          <w:rFonts w:ascii="Arial" w:hAnsi="Arial" w:cs="Arial"/>
          <w:sz w:val="24"/>
          <w:szCs w:val="24"/>
        </w:rPr>
        <w:t>psychicznymi, informacje na temat pomocnych instytucji</w:t>
      </w:r>
      <w:r>
        <w:rPr>
          <w:rFonts w:ascii="Arial" w:hAnsi="Arial" w:cs="Arial"/>
          <w:sz w:val="24"/>
          <w:szCs w:val="24"/>
        </w:rPr>
        <w:t xml:space="preserve"> </w:t>
      </w:r>
      <w:r w:rsidR="008B4C1F" w:rsidRPr="00BC6AC4">
        <w:rPr>
          <w:rFonts w:ascii="Arial" w:hAnsi="Arial" w:cs="Arial"/>
          <w:sz w:val="24"/>
          <w:szCs w:val="24"/>
        </w:rPr>
        <w:t>oraz dane kontaktowe przydatne w sytuacjach nagłych.</w:t>
      </w:r>
    </w:p>
    <w:p w:rsidR="00BC6AC4" w:rsidRPr="00BC6AC4" w:rsidRDefault="00BC6AC4" w:rsidP="00BC6AC4">
      <w:pPr>
        <w:autoSpaceDE w:val="0"/>
        <w:autoSpaceDN w:val="0"/>
        <w:adjustRightInd w:val="0"/>
        <w:spacing w:after="0" w:line="360" w:lineRule="auto"/>
        <w:rPr>
          <w:rFonts w:ascii="Arial" w:hAnsi="Arial" w:cs="Arial"/>
          <w:sz w:val="24"/>
          <w:szCs w:val="24"/>
        </w:rPr>
      </w:pPr>
    </w:p>
    <w:p w:rsidR="008B4C1F" w:rsidRPr="00BC6AC4" w:rsidRDefault="00BC6AC4" w:rsidP="00BC6AC4">
      <w:pPr>
        <w:autoSpaceDE w:val="0"/>
        <w:autoSpaceDN w:val="0"/>
        <w:adjustRightInd w:val="0"/>
        <w:spacing w:after="0" w:line="360" w:lineRule="auto"/>
        <w:rPr>
          <w:rFonts w:ascii="Arial" w:hAnsi="Arial" w:cs="Arial"/>
          <w:sz w:val="24"/>
          <w:szCs w:val="24"/>
        </w:rPr>
      </w:pPr>
      <w:r>
        <w:rPr>
          <w:rFonts w:ascii="Arial" w:hAnsi="Arial" w:cs="Arial"/>
          <w:sz w:val="24"/>
          <w:szCs w:val="24"/>
        </w:rPr>
        <w:t>5.</w:t>
      </w:r>
      <w:r w:rsidR="008B4C1F" w:rsidRPr="00BC6AC4">
        <w:rPr>
          <w:rFonts w:ascii="Arial" w:hAnsi="Arial" w:cs="Arial"/>
          <w:sz w:val="24"/>
          <w:szCs w:val="24"/>
        </w:rPr>
        <w:t xml:space="preserve"> Ośrodek Zdrowia Imperial College</w:t>
      </w:r>
    </w:p>
    <w:p w:rsidR="008B4C1F" w:rsidRPr="00BC6AC4" w:rsidRDefault="008B4C1F"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rPr>
        <w:t>Ośrodek Zdrowia Imperial College to centrum medyczne, w którym</w:t>
      </w:r>
      <w:r w:rsidR="00BC6AC4">
        <w:rPr>
          <w:rFonts w:ascii="Arial" w:hAnsi="Arial" w:cs="Arial"/>
          <w:sz w:val="24"/>
          <w:szCs w:val="24"/>
        </w:rPr>
        <w:t xml:space="preserve"> </w:t>
      </w:r>
      <w:r w:rsidRPr="00BC6AC4">
        <w:rPr>
          <w:rFonts w:ascii="Arial" w:hAnsi="Arial" w:cs="Arial"/>
          <w:sz w:val="24"/>
          <w:szCs w:val="24"/>
        </w:rPr>
        <w:t>studenci mogą odwiedzić lekarza oraz podjąć leczenie w zakresie problemów</w:t>
      </w:r>
      <w:r w:rsidR="00BC6AC4">
        <w:rPr>
          <w:rFonts w:ascii="Arial" w:hAnsi="Arial" w:cs="Arial"/>
          <w:sz w:val="24"/>
          <w:szCs w:val="24"/>
        </w:rPr>
        <w:t xml:space="preserve"> </w:t>
      </w:r>
      <w:r w:rsidRPr="00BC6AC4">
        <w:rPr>
          <w:rFonts w:ascii="Arial" w:hAnsi="Arial" w:cs="Arial"/>
          <w:sz w:val="24"/>
          <w:szCs w:val="24"/>
        </w:rPr>
        <w:t>ze zdrowiem fizycznym lub psychicznym. Lekarze z Ośrodka</w:t>
      </w:r>
      <w:r w:rsidR="00BC6AC4">
        <w:rPr>
          <w:rFonts w:ascii="Arial" w:hAnsi="Arial" w:cs="Arial"/>
          <w:sz w:val="24"/>
          <w:szCs w:val="24"/>
        </w:rPr>
        <w:t xml:space="preserve"> </w:t>
      </w:r>
      <w:r w:rsidRPr="00BC6AC4">
        <w:rPr>
          <w:rFonts w:ascii="Arial" w:hAnsi="Arial" w:cs="Arial"/>
          <w:sz w:val="24"/>
          <w:szCs w:val="24"/>
        </w:rPr>
        <w:t>Zdrowia ściśle współpracują z personelem uczelni doradzając mu w zakresie</w:t>
      </w:r>
      <w:r w:rsidR="00BC6AC4">
        <w:rPr>
          <w:rFonts w:ascii="Arial" w:hAnsi="Arial" w:cs="Arial"/>
          <w:sz w:val="24"/>
          <w:szCs w:val="24"/>
        </w:rPr>
        <w:t xml:space="preserve"> </w:t>
      </w:r>
      <w:r w:rsidRPr="00BC6AC4">
        <w:rPr>
          <w:rFonts w:ascii="Arial" w:hAnsi="Arial" w:cs="Arial"/>
          <w:sz w:val="24"/>
          <w:szCs w:val="24"/>
        </w:rPr>
        <w:t>zaburzeń psychicznych pojedynczych studentów (za ich zgodą)</w:t>
      </w:r>
      <w:r w:rsidR="00BC6AC4">
        <w:rPr>
          <w:rFonts w:ascii="Arial" w:hAnsi="Arial" w:cs="Arial"/>
          <w:sz w:val="24"/>
          <w:szCs w:val="24"/>
        </w:rPr>
        <w:t xml:space="preserve"> </w:t>
      </w:r>
      <w:r w:rsidRPr="00BC6AC4">
        <w:rPr>
          <w:rFonts w:ascii="Arial" w:hAnsi="Arial" w:cs="Arial"/>
          <w:sz w:val="24"/>
          <w:szCs w:val="24"/>
        </w:rPr>
        <w:t>oraz współpracując z Biurem Doradztwa Studenckiego w obszarze opracowywania</w:t>
      </w:r>
      <w:r w:rsidR="00BC6AC4">
        <w:rPr>
          <w:rFonts w:ascii="Arial" w:hAnsi="Arial" w:cs="Arial"/>
          <w:sz w:val="24"/>
          <w:szCs w:val="24"/>
        </w:rPr>
        <w:t xml:space="preserve"> </w:t>
      </w:r>
      <w:r w:rsidRPr="00BC6AC4">
        <w:rPr>
          <w:rFonts w:ascii="Arial" w:hAnsi="Arial" w:cs="Arial"/>
          <w:sz w:val="24"/>
          <w:szCs w:val="24"/>
        </w:rPr>
        <w:t>polityki dotyczącej zdrowia psychicznego.</w:t>
      </w:r>
    </w:p>
    <w:p w:rsidR="008B4C1F" w:rsidRPr="00BC6AC4" w:rsidRDefault="008B4C1F"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rPr>
        <w:t>Wsparcie oferowane przez Ośrodek Zdrowia obejmuje:</w:t>
      </w:r>
    </w:p>
    <w:p w:rsidR="008B4C1F" w:rsidRPr="00BC6AC4" w:rsidRDefault="00BC6AC4" w:rsidP="00BC6AC4">
      <w:pPr>
        <w:autoSpaceDE w:val="0"/>
        <w:autoSpaceDN w:val="0"/>
        <w:adjustRightInd w:val="0"/>
        <w:spacing w:after="0" w:line="360" w:lineRule="auto"/>
        <w:rPr>
          <w:rFonts w:ascii="Arial" w:hAnsi="Arial" w:cs="Arial"/>
          <w:sz w:val="24"/>
          <w:szCs w:val="24"/>
        </w:rPr>
      </w:pPr>
      <w:r>
        <w:rPr>
          <w:rFonts w:ascii="Arial" w:hAnsi="Arial" w:cs="Arial"/>
          <w:sz w:val="24"/>
          <w:szCs w:val="24"/>
        </w:rPr>
        <w:t>a.</w:t>
      </w:r>
      <w:r w:rsidR="008B4C1F" w:rsidRPr="00BC6AC4">
        <w:rPr>
          <w:rFonts w:ascii="Arial" w:hAnsi="Arial" w:cs="Arial"/>
          <w:sz w:val="24"/>
          <w:szCs w:val="24"/>
        </w:rPr>
        <w:t xml:space="preserve"> ogólne warsztaty dla studentów mające na celu pomoc w promowaniu</w:t>
      </w:r>
      <w:r>
        <w:rPr>
          <w:rFonts w:ascii="Arial" w:hAnsi="Arial" w:cs="Arial"/>
          <w:sz w:val="24"/>
          <w:szCs w:val="24"/>
        </w:rPr>
        <w:t xml:space="preserve"> </w:t>
      </w:r>
      <w:r w:rsidR="008B4C1F" w:rsidRPr="00BC6AC4">
        <w:rPr>
          <w:rFonts w:ascii="Arial" w:hAnsi="Arial" w:cs="Arial"/>
          <w:sz w:val="24"/>
          <w:szCs w:val="24"/>
        </w:rPr>
        <w:t>ich zdrowia psychicznego, na przykład warsztaty pomagające pokonać</w:t>
      </w:r>
      <w:r>
        <w:rPr>
          <w:rFonts w:ascii="Arial" w:hAnsi="Arial" w:cs="Arial"/>
          <w:sz w:val="24"/>
          <w:szCs w:val="24"/>
        </w:rPr>
        <w:t xml:space="preserve"> </w:t>
      </w:r>
      <w:r w:rsidR="008B4C1F" w:rsidRPr="00BC6AC4">
        <w:rPr>
          <w:rFonts w:ascii="Arial" w:hAnsi="Arial" w:cs="Arial"/>
          <w:sz w:val="24"/>
          <w:szCs w:val="24"/>
        </w:rPr>
        <w:t>stres egzaminacyjny czy zaburzenia snu</w:t>
      </w:r>
    </w:p>
    <w:p w:rsidR="008B4C1F" w:rsidRPr="00BC6AC4" w:rsidRDefault="00BC6AC4" w:rsidP="00BC6AC4">
      <w:pPr>
        <w:autoSpaceDE w:val="0"/>
        <w:autoSpaceDN w:val="0"/>
        <w:adjustRightInd w:val="0"/>
        <w:spacing w:after="0" w:line="360" w:lineRule="auto"/>
        <w:rPr>
          <w:rFonts w:ascii="Arial" w:hAnsi="Arial" w:cs="Arial"/>
          <w:sz w:val="24"/>
          <w:szCs w:val="24"/>
        </w:rPr>
      </w:pPr>
      <w:r>
        <w:rPr>
          <w:rFonts w:ascii="Arial" w:hAnsi="Arial" w:cs="Arial"/>
          <w:sz w:val="24"/>
          <w:szCs w:val="24"/>
        </w:rPr>
        <w:t>b.</w:t>
      </w:r>
      <w:r w:rsidR="008B4C1F" w:rsidRPr="00BC6AC4">
        <w:rPr>
          <w:rFonts w:ascii="Arial" w:hAnsi="Arial" w:cs="Arial"/>
          <w:sz w:val="24"/>
          <w:szCs w:val="24"/>
        </w:rPr>
        <w:t xml:space="preserve"> psychoterapeutów prowadzących sesje terapeutyczne dla studentów</w:t>
      </w:r>
    </w:p>
    <w:p w:rsidR="008B4C1F" w:rsidRPr="00BC6AC4" w:rsidRDefault="00BC6AC4" w:rsidP="00BC6AC4">
      <w:pPr>
        <w:autoSpaceDE w:val="0"/>
        <w:autoSpaceDN w:val="0"/>
        <w:adjustRightInd w:val="0"/>
        <w:spacing w:after="0" w:line="360" w:lineRule="auto"/>
        <w:rPr>
          <w:rFonts w:ascii="Arial" w:hAnsi="Arial" w:cs="Arial"/>
          <w:sz w:val="24"/>
          <w:szCs w:val="24"/>
        </w:rPr>
      </w:pPr>
      <w:r>
        <w:rPr>
          <w:rFonts w:ascii="Arial" w:hAnsi="Arial" w:cs="Arial"/>
          <w:sz w:val="24"/>
          <w:szCs w:val="24"/>
        </w:rPr>
        <w:t>c.</w:t>
      </w:r>
      <w:r w:rsidR="008B4C1F" w:rsidRPr="00BC6AC4">
        <w:rPr>
          <w:rFonts w:ascii="Arial" w:hAnsi="Arial" w:cs="Arial"/>
          <w:sz w:val="24"/>
          <w:szCs w:val="24"/>
        </w:rPr>
        <w:t xml:space="preserve"> konsultanta psychiatrę, który spotyka się ze studentami mającymi poważniejsze</w:t>
      </w:r>
      <w:r>
        <w:rPr>
          <w:rFonts w:ascii="Arial" w:hAnsi="Arial" w:cs="Arial"/>
          <w:sz w:val="24"/>
          <w:szCs w:val="24"/>
        </w:rPr>
        <w:t xml:space="preserve"> </w:t>
      </w:r>
      <w:r w:rsidR="008B4C1F" w:rsidRPr="00BC6AC4">
        <w:rPr>
          <w:rFonts w:ascii="Arial" w:hAnsi="Arial" w:cs="Arial"/>
          <w:sz w:val="24"/>
          <w:szCs w:val="24"/>
        </w:rPr>
        <w:t>zaburzenia psychiczne.</w:t>
      </w:r>
    </w:p>
    <w:p w:rsidR="008B4C1F" w:rsidRDefault="008B4C1F" w:rsidP="008B4C1F">
      <w:pPr>
        <w:autoSpaceDE w:val="0"/>
        <w:autoSpaceDN w:val="0"/>
        <w:adjustRightInd w:val="0"/>
        <w:spacing w:after="0" w:line="360" w:lineRule="auto"/>
        <w:rPr>
          <w:rFonts w:ascii="Arial" w:hAnsi="Arial" w:cs="Arial"/>
          <w:sz w:val="24"/>
          <w:szCs w:val="24"/>
        </w:rPr>
      </w:pPr>
    </w:p>
    <w:p w:rsidR="00BC6AC4" w:rsidRDefault="00BC6AC4"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50</w:t>
      </w:r>
    </w:p>
    <w:p w:rsidR="00BC6AC4" w:rsidRPr="00BC6AC4" w:rsidRDefault="00BC6AC4" w:rsidP="00BC6AC4">
      <w:pPr>
        <w:autoSpaceDE w:val="0"/>
        <w:autoSpaceDN w:val="0"/>
        <w:adjustRightInd w:val="0"/>
        <w:spacing w:after="0" w:line="360" w:lineRule="auto"/>
        <w:rPr>
          <w:rFonts w:ascii="Arial" w:hAnsi="Arial" w:cs="Arial"/>
          <w:b/>
          <w:bCs/>
          <w:sz w:val="24"/>
          <w:szCs w:val="24"/>
        </w:rPr>
      </w:pPr>
      <w:r w:rsidRPr="00BC6AC4">
        <w:rPr>
          <w:rFonts w:ascii="Arial" w:hAnsi="Arial" w:cs="Arial"/>
          <w:b/>
          <w:bCs/>
          <w:sz w:val="24"/>
          <w:szCs w:val="24"/>
        </w:rPr>
        <w:t>Wnioski</w:t>
      </w: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rPr>
        <w:t>Prezentując powyższy zarys instrumentów wsparcia należy odnotować, iż</w:t>
      </w:r>
      <w:r>
        <w:rPr>
          <w:rFonts w:ascii="Arial" w:hAnsi="Arial" w:cs="Arial"/>
          <w:sz w:val="24"/>
          <w:szCs w:val="24"/>
        </w:rPr>
        <w:t xml:space="preserve"> </w:t>
      </w:r>
      <w:r w:rsidRPr="00BC6AC4">
        <w:rPr>
          <w:rFonts w:ascii="Arial" w:hAnsi="Arial" w:cs="Arial"/>
          <w:sz w:val="24"/>
          <w:szCs w:val="24"/>
        </w:rPr>
        <w:t xml:space="preserve">mimo że </w:t>
      </w:r>
      <w:r w:rsidRPr="00BC6AC4">
        <w:rPr>
          <w:rFonts w:ascii="Arial" w:hAnsi="Arial" w:cs="Arial"/>
          <w:sz w:val="24"/>
          <w:szCs w:val="24"/>
          <w:lang w:val="en-GB"/>
        </w:rPr>
        <w:t>Imperial College</w:t>
      </w:r>
      <w:r w:rsidRPr="00BC6AC4">
        <w:rPr>
          <w:rFonts w:ascii="Arial" w:hAnsi="Arial" w:cs="Arial"/>
          <w:sz w:val="24"/>
          <w:szCs w:val="24"/>
        </w:rPr>
        <w:t xml:space="preserve"> świadczy usługi, które mają zaspokoić konkretne</w:t>
      </w:r>
      <w:r>
        <w:rPr>
          <w:rFonts w:ascii="Arial" w:hAnsi="Arial" w:cs="Arial"/>
          <w:sz w:val="24"/>
          <w:szCs w:val="24"/>
        </w:rPr>
        <w:t xml:space="preserve"> </w:t>
      </w:r>
      <w:r w:rsidRPr="00BC6AC4">
        <w:rPr>
          <w:rFonts w:ascii="Arial" w:hAnsi="Arial" w:cs="Arial"/>
          <w:sz w:val="24"/>
          <w:szCs w:val="24"/>
        </w:rPr>
        <w:t>potrzeby gwarantujące dobrostan naszych studentów, nasze świadczenia</w:t>
      </w:r>
      <w:r>
        <w:rPr>
          <w:rFonts w:ascii="Arial" w:hAnsi="Arial" w:cs="Arial"/>
          <w:sz w:val="24"/>
          <w:szCs w:val="24"/>
        </w:rPr>
        <w:t xml:space="preserve"> </w:t>
      </w:r>
      <w:r w:rsidRPr="00BC6AC4">
        <w:rPr>
          <w:rFonts w:ascii="Arial" w:hAnsi="Arial" w:cs="Arial"/>
          <w:sz w:val="24"/>
          <w:szCs w:val="24"/>
        </w:rPr>
        <w:t>wspierające równoważy świadomość, iż uczelnia wyższa to nie społeczność</w:t>
      </w:r>
      <w:r>
        <w:rPr>
          <w:rFonts w:ascii="Arial" w:hAnsi="Arial" w:cs="Arial"/>
          <w:sz w:val="24"/>
          <w:szCs w:val="24"/>
        </w:rPr>
        <w:t xml:space="preserve"> </w:t>
      </w:r>
      <w:r w:rsidRPr="00BC6AC4">
        <w:rPr>
          <w:rFonts w:ascii="Arial" w:hAnsi="Arial" w:cs="Arial"/>
          <w:sz w:val="24"/>
          <w:szCs w:val="24"/>
        </w:rPr>
        <w:t>terapeutyczna</w:t>
      </w:r>
      <w:r>
        <w:rPr>
          <w:rFonts w:ascii="Arial" w:hAnsi="Arial" w:cs="Arial"/>
          <w:sz w:val="24"/>
          <w:szCs w:val="24"/>
        </w:rPr>
        <w:t xml:space="preserve"> [</w:t>
      </w:r>
      <w:hyperlink w:anchor="przypis4x7" w:history="1">
        <w:r w:rsidRPr="00BC6AC4">
          <w:rPr>
            <w:rStyle w:val="Hipercze"/>
            <w:rFonts w:ascii="Arial" w:hAnsi="Arial" w:cs="Arial"/>
            <w:sz w:val="24"/>
            <w:szCs w:val="24"/>
          </w:rPr>
          <w:t>przypis 4.7</w:t>
        </w:r>
      </w:hyperlink>
      <w:r>
        <w:rPr>
          <w:rFonts w:ascii="Arial" w:hAnsi="Arial" w:cs="Arial"/>
          <w:sz w:val="24"/>
          <w:szCs w:val="24"/>
        </w:rPr>
        <w:t>]</w:t>
      </w:r>
      <w:bookmarkStart w:id="43" w:name="p4x7"/>
      <w:bookmarkEnd w:id="43"/>
      <w:r w:rsidRPr="00BC6AC4">
        <w:rPr>
          <w:rFonts w:ascii="Arial" w:hAnsi="Arial" w:cs="Arial"/>
          <w:sz w:val="24"/>
          <w:szCs w:val="24"/>
        </w:rPr>
        <w:t>, tak więc stopień oferowanego wsparcia musi</w:t>
      </w:r>
      <w:r>
        <w:rPr>
          <w:rFonts w:ascii="Arial" w:hAnsi="Arial" w:cs="Arial"/>
          <w:sz w:val="24"/>
          <w:szCs w:val="24"/>
        </w:rPr>
        <w:t xml:space="preserve"> </w:t>
      </w:r>
      <w:r w:rsidRPr="00BC6AC4">
        <w:rPr>
          <w:rFonts w:ascii="Arial" w:hAnsi="Arial" w:cs="Arial"/>
          <w:sz w:val="24"/>
          <w:szCs w:val="24"/>
        </w:rPr>
        <w:t>wpisywać się w naszą główną rolę instytucji edukacyjnej. Chociaż opisane</w:t>
      </w:r>
      <w:r>
        <w:rPr>
          <w:rFonts w:ascii="Arial" w:hAnsi="Arial" w:cs="Arial"/>
          <w:sz w:val="24"/>
          <w:szCs w:val="24"/>
        </w:rPr>
        <w:t xml:space="preserve"> </w:t>
      </w:r>
      <w:r w:rsidRPr="00BC6AC4">
        <w:rPr>
          <w:rFonts w:ascii="Arial" w:hAnsi="Arial" w:cs="Arial"/>
          <w:sz w:val="24"/>
          <w:szCs w:val="24"/>
        </w:rPr>
        <w:t>jednostki umożliwiają wielu studentom doświadczającym zaburzeń psychicznych</w:t>
      </w:r>
      <w:r>
        <w:rPr>
          <w:rFonts w:ascii="Arial" w:hAnsi="Arial" w:cs="Arial"/>
          <w:sz w:val="24"/>
          <w:szCs w:val="24"/>
        </w:rPr>
        <w:t xml:space="preserve"> </w:t>
      </w:r>
      <w:r w:rsidRPr="00BC6AC4">
        <w:rPr>
          <w:rFonts w:ascii="Arial" w:hAnsi="Arial" w:cs="Arial"/>
          <w:sz w:val="24"/>
          <w:szCs w:val="24"/>
        </w:rPr>
        <w:t>spełnienie ambitnych wymogów kształcenia na poziomie uniwersyteckim,</w:t>
      </w:r>
      <w:r>
        <w:rPr>
          <w:rFonts w:ascii="Arial" w:hAnsi="Arial" w:cs="Arial"/>
          <w:sz w:val="24"/>
          <w:szCs w:val="24"/>
        </w:rPr>
        <w:t xml:space="preserve"> </w:t>
      </w:r>
      <w:r w:rsidRPr="00BC6AC4">
        <w:rPr>
          <w:rFonts w:ascii="Arial" w:hAnsi="Arial" w:cs="Arial"/>
          <w:sz w:val="24"/>
          <w:szCs w:val="24"/>
        </w:rPr>
        <w:t xml:space="preserve">to w przypadku innych studentów trudności </w:t>
      </w:r>
      <w:r w:rsidRPr="00BC6AC4">
        <w:rPr>
          <w:rFonts w:ascii="Arial" w:hAnsi="Arial" w:cs="Arial"/>
          <w:sz w:val="24"/>
          <w:szCs w:val="24"/>
        </w:rPr>
        <w:lastRenderedPageBreak/>
        <w:t>są na tyle poważne</w:t>
      </w:r>
      <w:r>
        <w:rPr>
          <w:rFonts w:ascii="Arial" w:hAnsi="Arial" w:cs="Arial"/>
          <w:sz w:val="24"/>
          <w:szCs w:val="24"/>
        </w:rPr>
        <w:t xml:space="preserve"> </w:t>
      </w:r>
      <w:r w:rsidRPr="00BC6AC4">
        <w:rPr>
          <w:rFonts w:ascii="Arial" w:hAnsi="Arial" w:cs="Arial"/>
          <w:sz w:val="24"/>
          <w:szCs w:val="24"/>
        </w:rPr>
        <w:t>i długotrwałe, iż w istotny sposób zaburzają ich zdolność uczenia</w:t>
      </w:r>
      <w:r>
        <w:rPr>
          <w:rFonts w:ascii="Arial" w:hAnsi="Arial" w:cs="Arial"/>
          <w:sz w:val="24"/>
          <w:szCs w:val="24"/>
        </w:rPr>
        <w:t xml:space="preserve"> </w:t>
      </w:r>
      <w:r w:rsidRPr="00BC6AC4">
        <w:rPr>
          <w:rFonts w:ascii="Arial" w:hAnsi="Arial" w:cs="Arial"/>
          <w:sz w:val="24"/>
          <w:szCs w:val="24"/>
        </w:rPr>
        <w:t>się. W takich przypadkach najlepszym rozwiązaniem może być całkowite</w:t>
      </w:r>
      <w:r>
        <w:rPr>
          <w:rFonts w:ascii="Arial" w:hAnsi="Arial" w:cs="Arial"/>
          <w:sz w:val="24"/>
          <w:szCs w:val="24"/>
        </w:rPr>
        <w:t xml:space="preserve"> </w:t>
      </w:r>
      <w:r w:rsidRPr="00BC6AC4">
        <w:rPr>
          <w:rFonts w:ascii="Arial" w:hAnsi="Arial" w:cs="Arial"/>
          <w:sz w:val="24"/>
          <w:szCs w:val="24"/>
        </w:rPr>
        <w:t xml:space="preserve">wycofanie się z uczelni. Na wypadek takiej konieczności w </w:t>
      </w:r>
      <w:r w:rsidRPr="00BC6AC4">
        <w:rPr>
          <w:rFonts w:ascii="Arial" w:hAnsi="Arial" w:cs="Arial"/>
          <w:sz w:val="24"/>
          <w:szCs w:val="24"/>
          <w:lang w:val="en-GB"/>
        </w:rPr>
        <w:t>Imperial College</w:t>
      </w:r>
      <w:r>
        <w:rPr>
          <w:rFonts w:ascii="Arial" w:hAnsi="Arial" w:cs="Arial"/>
          <w:sz w:val="24"/>
          <w:szCs w:val="24"/>
        </w:rPr>
        <w:t xml:space="preserve"> </w:t>
      </w:r>
      <w:r w:rsidRPr="00BC6AC4">
        <w:rPr>
          <w:rFonts w:ascii="Arial" w:hAnsi="Arial" w:cs="Arial"/>
          <w:sz w:val="24"/>
          <w:szCs w:val="24"/>
        </w:rPr>
        <w:t>istnieją formalne protokoły medycznej oceny studenta, które zapewniają</w:t>
      </w:r>
      <w:r>
        <w:rPr>
          <w:rFonts w:ascii="Arial" w:hAnsi="Arial" w:cs="Arial"/>
          <w:sz w:val="24"/>
          <w:szCs w:val="24"/>
        </w:rPr>
        <w:t xml:space="preserve"> </w:t>
      </w:r>
      <w:r w:rsidRPr="00BC6AC4">
        <w:rPr>
          <w:rFonts w:ascii="Arial" w:hAnsi="Arial" w:cs="Arial"/>
          <w:sz w:val="24"/>
          <w:szCs w:val="24"/>
        </w:rPr>
        <w:t>jego odejście w sposób jak najbardziej poufny i delikatny.</w:t>
      </w: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rPr>
        <w:t>Nasze doświadczenie mówi, iż wspieranie studentów z zaburzeniami</w:t>
      </w:r>
      <w:r>
        <w:rPr>
          <w:rFonts w:ascii="Arial" w:hAnsi="Arial" w:cs="Arial"/>
          <w:sz w:val="24"/>
          <w:szCs w:val="24"/>
        </w:rPr>
        <w:t xml:space="preserve"> </w:t>
      </w:r>
      <w:r w:rsidRPr="00BC6AC4">
        <w:rPr>
          <w:rFonts w:ascii="Arial" w:hAnsi="Arial" w:cs="Arial"/>
          <w:sz w:val="24"/>
          <w:szCs w:val="24"/>
        </w:rPr>
        <w:t>psychicznymi przy jednoczesnym zachowaniu standardów akademickich</w:t>
      </w:r>
      <w:r>
        <w:rPr>
          <w:rFonts w:ascii="Arial" w:hAnsi="Arial" w:cs="Arial"/>
          <w:sz w:val="24"/>
          <w:szCs w:val="24"/>
        </w:rPr>
        <w:t xml:space="preserve"> </w:t>
      </w:r>
      <w:r w:rsidRPr="00BC6AC4">
        <w:rPr>
          <w:rFonts w:ascii="Arial" w:hAnsi="Arial" w:cs="Arial"/>
          <w:sz w:val="24"/>
          <w:szCs w:val="24"/>
        </w:rPr>
        <w:t>przynosi nie tylko satysfakcję, lecz również wyzwania. Mamy świadomość,</w:t>
      </w:r>
      <w:r>
        <w:rPr>
          <w:rFonts w:ascii="Arial" w:hAnsi="Arial" w:cs="Arial"/>
          <w:sz w:val="24"/>
          <w:szCs w:val="24"/>
        </w:rPr>
        <w:t xml:space="preserve"> </w:t>
      </w:r>
      <w:r w:rsidRPr="00BC6AC4">
        <w:rPr>
          <w:rFonts w:ascii="Arial" w:hAnsi="Arial" w:cs="Arial"/>
          <w:sz w:val="24"/>
          <w:szCs w:val="24"/>
        </w:rPr>
        <w:t>iż w pewnych obszarach tej pracy istnieją luki w zakresie świadczeń</w:t>
      </w:r>
      <w:r>
        <w:rPr>
          <w:rFonts w:ascii="Arial" w:hAnsi="Arial" w:cs="Arial"/>
          <w:sz w:val="24"/>
          <w:szCs w:val="24"/>
        </w:rPr>
        <w:t xml:space="preserve"> </w:t>
      </w:r>
      <w:r w:rsidRPr="00BC6AC4">
        <w:rPr>
          <w:rFonts w:ascii="Arial" w:hAnsi="Arial" w:cs="Arial"/>
          <w:sz w:val="24"/>
          <w:szCs w:val="24"/>
        </w:rPr>
        <w:t>wspierających i pracujemy nad wzmocnieniem tych słabych punktów.</w:t>
      </w:r>
      <w:r>
        <w:rPr>
          <w:rFonts w:ascii="Arial" w:hAnsi="Arial" w:cs="Arial"/>
          <w:sz w:val="24"/>
          <w:szCs w:val="24"/>
        </w:rPr>
        <w:t xml:space="preserve"> </w:t>
      </w:r>
      <w:r w:rsidRPr="00BC6AC4">
        <w:rPr>
          <w:rFonts w:ascii="Arial" w:hAnsi="Arial" w:cs="Arial"/>
          <w:sz w:val="24"/>
          <w:szCs w:val="24"/>
        </w:rPr>
        <w:t>Na przykład obecnie liczba studentów Imperial College formalnie</w:t>
      </w:r>
      <w:r>
        <w:rPr>
          <w:rFonts w:ascii="Arial" w:hAnsi="Arial" w:cs="Arial"/>
          <w:sz w:val="24"/>
          <w:szCs w:val="24"/>
        </w:rPr>
        <w:t xml:space="preserve"> </w:t>
      </w:r>
      <w:r w:rsidRPr="00BC6AC4">
        <w:rPr>
          <w:rFonts w:ascii="Arial" w:hAnsi="Arial" w:cs="Arial"/>
          <w:sz w:val="24"/>
          <w:szCs w:val="24"/>
        </w:rPr>
        <w:t>deklarujących jakieś zaburzenie psychiczne jest bardzo niska i rozważamy</w:t>
      </w:r>
      <w:r>
        <w:rPr>
          <w:rFonts w:ascii="Arial" w:hAnsi="Arial" w:cs="Arial"/>
          <w:sz w:val="24"/>
          <w:szCs w:val="24"/>
        </w:rPr>
        <w:t xml:space="preserve"> </w:t>
      </w:r>
      <w:r w:rsidRPr="00BC6AC4">
        <w:rPr>
          <w:rFonts w:ascii="Arial" w:hAnsi="Arial" w:cs="Arial"/>
          <w:sz w:val="24"/>
          <w:szCs w:val="24"/>
        </w:rPr>
        <w:t>sposoby zachęcania większej liczby studentów do ich ujawniania.</w:t>
      </w: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rPr>
        <w:t>Pozostajemy nadal oddani zapewnianiu stałej współpracy pomiędzy</w:t>
      </w:r>
      <w:r>
        <w:rPr>
          <w:rFonts w:ascii="Arial" w:hAnsi="Arial" w:cs="Arial"/>
          <w:sz w:val="24"/>
          <w:szCs w:val="24"/>
        </w:rPr>
        <w:t xml:space="preserve"> </w:t>
      </w:r>
      <w:r w:rsidRPr="00BC6AC4">
        <w:rPr>
          <w:rFonts w:ascii="Arial" w:hAnsi="Arial" w:cs="Arial"/>
          <w:sz w:val="24"/>
          <w:szCs w:val="24"/>
        </w:rPr>
        <w:t>zespołami oraz ciągłemu monitorowaniu i ulepszaniu naszej oferty.</w:t>
      </w:r>
    </w:p>
    <w:p w:rsidR="00BC6AC4" w:rsidRDefault="00BC6AC4" w:rsidP="008B4C1F">
      <w:pPr>
        <w:autoSpaceDE w:val="0"/>
        <w:autoSpaceDN w:val="0"/>
        <w:adjustRightInd w:val="0"/>
        <w:spacing w:after="0" w:line="360" w:lineRule="auto"/>
        <w:rPr>
          <w:rFonts w:ascii="Arial" w:hAnsi="Arial" w:cs="Arial"/>
          <w:sz w:val="24"/>
          <w:szCs w:val="24"/>
        </w:rPr>
      </w:pPr>
    </w:p>
    <w:p w:rsidR="00BC6AC4" w:rsidRDefault="00BC6AC4"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51</w:t>
      </w:r>
    </w:p>
    <w:p w:rsidR="00BC6AC4" w:rsidRPr="00BC6AC4" w:rsidRDefault="00BC6AC4" w:rsidP="00BC6AC4">
      <w:pPr>
        <w:pStyle w:val="Nagwek3"/>
        <w:spacing w:before="0" w:line="360" w:lineRule="auto"/>
        <w:rPr>
          <w:rFonts w:ascii="Arial" w:hAnsi="Arial" w:cs="Arial"/>
          <w:color w:val="auto"/>
          <w:sz w:val="24"/>
          <w:szCs w:val="24"/>
        </w:rPr>
      </w:pPr>
      <w:r w:rsidRPr="00BC6AC4">
        <w:rPr>
          <w:rFonts w:ascii="Arial" w:hAnsi="Arial" w:cs="Arial"/>
          <w:color w:val="auto"/>
          <w:sz w:val="24"/>
          <w:szCs w:val="24"/>
        </w:rPr>
        <w:t>Bibliografia</w:t>
      </w:r>
    </w:p>
    <w:p w:rsidR="00BC6AC4" w:rsidRPr="00BC6AC4" w:rsidRDefault="00BC6AC4" w:rsidP="00BC6AC4">
      <w:pPr>
        <w:autoSpaceDE w:val="0"/>
        <w:autoSpaceDN w:val="0"/>
        <w:adjustRightInd w:val="0"/>
        <w:spacing w:after="0" w:line="360" w:lineRule="auto"/>
        <w:rPr>
          <w:rFonts w:ascii="Arial" w:hAnsi="Arial" w:cs="Arial"/>
          <w:i/>
          <w:iCs/>
          <w:sz w:val="24"/>
          <w:szCs w:val="24"/>
        </w:rPr>
      </w:pPr>
      <w:r w:rsidRPr="00BC6AC4">
        <w:rPr>
          <w:rFonts w:ascii="Arial" w:hAnsi="Arial" w:cs="Arial"/>
          <w:sz w:val="24"/>
          <w:szCs w:val="24"/>
        </w:rPr>
        <w:t xml:space="preserve">AMOSSHE, </w:t>
      </w:r>
      <w:r w:rsidRPr="00BC6AC4">
        <w:rPr>
          <w:rFonts w:ascii="Arial" w:hAnsi="Arial" w:cs="Arial"/>
          <w:i/>
          <w:iCs/>
          <w:sz w:val="24"/>
          <w:szCs w:val="24"/>
          <w:lang w:val="en-GB"/>
        </w:rPr>
        <w:t xml:space="preserve">Good Practice Guide – Responding to Student Mental Health Issues: ‘Duty of Care’ Responsibilities for Student Services in Higher Education, </w:t>
      </w:r>
      <w:r w:rsidRPr="00BC6AC4">
        <w:rPr>
          <w:rFonts w:ascii="Arial" w:hAnsi="Arial" w:cs="Arial"/>
          <w:sz w:val="24"/>
          <w:szCs w:val="24"/>
          <w:lang w:val="en-GB"/>
        </w:rPr>
        <w:t>Winchester: Association of Managers of Student Services in Higher</w:t>
      </w:r>
      <w:r w:rsidRPr="00BC6AC4">
        <w:rPr>
          <w:rFonts w:ascii="Arial" w:hAnsi="Arial" w:cs="Arial"/>
          <w:i/>
          <w:iCs/>
          <w:sz w:val="24"/>
          <w:szCs w:val="24"/>
          <w:lang w:val="en-GB"/>
        </w:rPr>
        <w:t xml:space="preserve"> </w:t>
      </w:r>
      <w:r w:rsidRPr="00BC6AC4">
        <w:rPr>
          <w:rFonts w:ascii="Arial" w:hAnsi="Arial" w:cs="Arial"/>
          <w:sz w:val="24"/>
          <w:szCs w:val="24"/>
          <w:lang w:val="en-GB"/>
        </w:rPr>
        <w:t>Education</w:t>
      </w:r>
      <w:r w:rsidRPr="00BC6AC4">
        <w:rPr>
          <w:rFonts w:ascii="Arial" w:hAnsi="Arial" w:cs="Arial"/>
          <w:sz w:val="24"/>
          <w:szCs w:val="24"/>
        </w:rPr>
        <w:t>, 2001.</w:t>
      </w:r>
    </w:p>
    <w:p w:rsidR="00BC6AC4" w:rsidRPr="00BC6AC4" w:rsidRDefault="00BC6AC4" w:rsidP="00BC6AC4">
      <w:pPr>
        <w:autoSpaceDE w:val="0"/>
        <w:autoSpaceDN w:val="0"/>
        <w:adjustRightInd w:val="0"/>
        <w:spacing w:after="0" w:line="360" w:lineRule="auto"/>
        <w:rPr>
          <w:rFonts w:ascii="Arial" w:hAnsi="Arial" w:cs="Arial"/>
          <w:i/>
          <w:iCs/>
          <w:sz w:val="24"/>
          <w:szCs w:val="24"/>
        </w:rPr>
      </w:pPr>
      <w:r w:rsidRPr="00BC6AC4">
        <w:rPr>
          <w:rFonts w:ascii="Arial" w:hAnsi="Arial" w:cs="Arial"/>
          <w:sz w:val="24"/>
          <w:szCs w:val="24"/>
          <w:lang w:val="en-GB"/>
        </w:rPr>
        <w:t xml:space="preserve">Higher Education Statistics Agency (HESA), </w:t>
      </w:r>
      <w:r w:rsidRPr="00BC6AC4">
        <w:rPr>
          <w:rFonts w:ascii="Arial" w:hAnsi="Arial" w:cs="Arial"/>
          <w:i/>
          <w:iCs/>
          <w:sz w:val="24"/>
          <w:szCs w:val="24"/>
          <w:lang w:val="en-GB"/>
        </w:rPr>
        <w:t>HESA Student Returns – the number of students declaring a mental health disability – 2004/05 – 2009/10</w:t>
      </w:r>
      <w:r w:rsidRPr="00BC6AC4">
        <w:rPr>
          <w:rFonts w:ascii="Arial" w:hAnsi="Arial" w:cs="Arial"/>
          <w:i/>
          <w:iCs/>
          <w:sz w:val="24"/>
          <w:szCs w:val="24"/>
        </w:rPr>
        <w:t xml:space="preserve">. </w:t>
      </w:r>
      <w:r w:rsidRPr="00BC6AC4">
        <w:rPr>
          <w:rFonts w:ascii="Arial" w:hAnsi="Arial" w:cs="Arial"/>
          <w:sz w:val="24"/>
          <w:szCs w:val="24"/>
        </w:rPr>
        <w:t xml:space="preserve">Zapytanie o dane nr 31095. E-mail do Marilyn </w:t>
      </w:r>
      <w:proofErr w:type="spellStart"/>
      <w:r w:rsidRPr="00BC6AC4">
        <w:rPr>
          <w:rFonts w:ascii="Arial" w:hAnsi="Arial" w:cs="Arial"/>
          <w:sz w:val="24"/>
          <w:szCs w:val="24"/>
        </w:rPr>
        <w:t>Garraway</w:t>
      </w:r>
      <w:proofErr w:type="spellEnd"/>
      <w:r w:rsidRPr="00BC6AC4">
        <w:rPr>
          <w:rFonts w:ascii="Arial" w:hAnsi="Arial" w:cs="Arial"/>
          <w:sz w:val="24"/>
          <w:szCs w:val="24"/>
        </w:rPr>
        <w:t>.</w:t>
      </w:r>
      <w:r>
        <w:rPr>
          <w:rFonts w:ascii="Arial" w:hAnsi="Arial" w:cs="Arial"/>
          <w:i/>
          <w:iCs/>
          <w:sz w:val="24"/>
          <w:szCs w:val="24"/>
        </w:rPr>
        <w:t xml:space="preserve"> </w:t>
      </w:r>
      <w:r w:rsidRPr="00BC6AC4">
        <w:rPr>
          <w:rFonts w:ascii="Arial" w:hAnsi="Arial" w:cs="Arial"/>
          <w:sz w:val="24"/>
          <w:szCs w:val="24"/>
        </w:rPr>
        <w:t>10.03.2011 r.</w:t>
      </w: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lang w:val="en-GB"/>
        </w:rPr>
        <w:t xml:space="preserve">Imperial College, Registry. </w:t>
      </w:r>
      <w:r w:rsidRPr="00BC6AC4">
        <w:rPr>
          <w:rFonts w:ascii="Arial" w:hAnsi="Arial" w:cs="Arial"/>
          <w:i/>
          <w:iCs/>
          <w:sz w:val="24"/>
          <w:szCs w:val="24"/>
          <w:lang w:val="en-GB"/>
        </w:rPr>
        <w:t>Mental Health Difficulties Protocol</w:t>
      </w:r>
      <w:r w:rsidRPr="00BC6AC4">
        <w:rPr>
          <w:rFonts w:ascii="Arial" w:hAnsi="Arial" w:cs="Arial"/>
          <w:i/>
          <w:iCs/>
          <w:sz w:val="24"/>
          <w:szCs w:val="24"/>
        </w:rPr>
        <w:t xml:space="preserve">. </w:t>
      </w:r>
      <w:hyperlink r:id="rId13" w:history="1">
        <w:r w:rsidRPr="00651AC5">
          <w:rPr>
            <w:rStyle w:val="Hipercze"/>
            <w:rFonts w:ascii="Arial" w:hAnsi="Arial" w:cs="Arial"/>
            <w:sz w:val="24"/>
            <w:szCs w:val="24"/>
          </w:rPr>
          <w:t>http://www3.imperial.ac.uk/registry/proceduresandregulations/policiesandprocedures/other/mentalhealthdifficultiesprotocol</w:t>
        </w:r>
      </w:hyperlink>
      <w:r w:rsidRPr="00BC6AC4">
        <w:rPr>
          <w:rFonts w:ascii="Arial" w:hAnsi="Arial" w:cs="Arial"/>
          <w:sz w:val="24"/>
          <w:szCs w:val="24"/>
        </w:rPr>
        <w:t>.</w:t>
      </w:r>
      <w:r>
        <w:rPr>
          <w:rFonts w:ascii="Arial" w:hAnsi="Arial" w:cs="Arial"/>
          <w:sz w:val="24"/>
          <w:szCs w:val="24"/>
        </w:rPr>
        <w:t xml:space="preserve"> </w:t>
      </w:r>
      <w:r w:rsidRPr="00BC6AC4">
        <w:rPr>
          <w:rFonts w:ascii="Arial" w:hAnsi="Arial" w:cs="Arial"/>
          <w:sz w:val="24"/>
          <w:szCs w:val="24"/>
        </w:rPr>
        <w:t>Ostatnie wejście</w:t>
      </w:r>
      <w:r>
        <w:rPr>
          <w:rFonts w:ascii="Arial" w:hAnsi="Arial" w:cs="Arial"/>
          <w:sz w:val="24"/>
          <w:szCs w:val="24"/>
        </w:rPr>
        <w:t xml:space="preserve"> </w:t>
      </w:r>
      <w:r w:rsidRPr="00BC6AC4">
        <w:rPr>
          <w:rFonts w:ascii="Arial" w:hAnsi="Arial" w:cs="Arial"/>
          <w:sz w:val="24"/>
          <w:szCs w:val="24"/>
        </w:rPr>
        <w:t>10.03.2011 r.</w:t>
      </w:r>
    </w:p>
    <w:p w:rsidR="00BC6AC4" w:rsidRPr="00BC6AC4" w:rsidRDefault="009C65B8" w:rsidP="00BC6AC4">
      <w:pPr>
        <w:autoSpaceDE w:val="0"/>
        <w:autoSpaceDN w:val="0"/>
        <w:adjustRightInd w:val="0"/>
        <w:spacing w:after="0" w:line="360" w:lineRule="auto"/>
        <w:rPr>
          <w:rFonts w:ascii="Arial" w:hAnsi="Arial" w:cs="Arial"/>
          <w:sz w:val="24"/>
          <w:szCs w:val="24"/>
        </w:rPr>
      </w:pPr>
      <w:hyperlink r:id="rId14" w:history="1">
        <w:r w:rsidR="00BC6AC4" w:rsidRPr="00BC6AC4">
          <w:rPr>
            <w:rStyle w:val="Hipercze"/>
            <w:rFonts w:ascii="Arial" w:hAnsi="Arial" w:cs="Arial"/>
            <w:sz w:val="24"/>
            <w:szCs w:val="24"/>
          </w:rPr>
          <w:t>legislation.gov.uk</w:t>
        </w:r>
      </w:hyperlink>
      <w:r w:rsidR="00BC6AC4" w:rsidRPr="00BC6AC4">
        <w:rPr>
          <w:rFonts w:ascii="Arial" w:hAnsi="Arial" w:cs="Arial"/>
          <w:sz w:val="24"/>
          <w:szCs w:val="24"/>
        </w:rPr>
        <w:t>,</w:t>
      </w:r>
      <w:r w:rsidR="00BC6AC4">
        <w:rPr>
          <w:rFonts w:ascii="Arial" w:hAnsi="Arial" w:cs="Arial"/>
          <w:sz w:val="24"/>
          <w:szCs w:val="24"/>
        </w:rPr>
        <w:t xml:space="preserve"> </w:t>
      </w:r>
      <w:r w:rsidR="00BC6AC4" w:rsidRPr="00BC6AC4">
        <w:rPr>
          <w:rFonts w:ascii="Arial" w:hAnsi="Arial" w:cs="Arial"/>
          <w:i/>
          <w:iCs/>
          <w:sz w:val="24"/>
          <w:szCs w:val="24"/>
          <w:lang w:val="en-GB"/>
        </w:rPr>
        <w:t>Equality Act</w:t>
      </w:r>
      <w:r w:rsidR="00BC6AC4" w:rsidRPr="00BC6AC4">
        <w:rPr>
          <w:rFonts w:ascii="Arial" w:hAnsi="Arial" w:cs="Arial"/>
          <w:i/>
          <w:iCs/>
          <w:sz w:val="24"/>
          <w:szCs w:val="24"/>
        </w:rPr>
        <w:t xml:space="preserve"> </w:t>
      </w:r>
      <w:r w:rsidR="00BC6AC4" w:rsidRPr="00BC6AC4">
        <w:rPr>
          <w:rFonts w:ascii="Arial" w:hAnsi="Arial" w:cs="Arial"/>
          <w:sz w:val="24"/>
          <w:szCs w:val="24"/>
        </w:rPr>
        <w:t xml:space="preserve">2010. Dostępne na stronie: </w:t>
      </w:r>
      <w:hyperlink r:id="rId15" w:history="1">
        <w:r w:rsidR="00BC6AC4" w:rsidRPr="00651AC5">
          <w:rPr>
            <w:rStyle w:val="Hipercze"/>
            <w:rFonts w:ascii="Arial" w:hAnsi="Arial" w:cs="Arial"/>
            <w:sz w:val="24"/>
            <w:szCs w:val="24"/>
          </w:rPr>
          <w:t>http://www.legislation.gov.uk/ukpga/2010/15/section/6</w:t>
        </w:r>
      </w:hyperlink>
      <w:r w:rsidR="00BC6AC4" w:rsidRPr="00BC6AC4">
        <w:rPr>
          <w:rFonts w:ascii="Arial" w:hAnsi="Arial" w:cs="Arial"/>
          <w:sz w:val="24"/>
          <w:szCs w:val="24"/>
        </w:rPr>
        <w:t>,</w:t>
      </w:r>
      <w:r w:rsidR="00BC6AC4">
        <w:rPr>
          <w:rFonts w:ascii="Arial" w:hAnsi="Arial" w:cs="Arial"/>
          <w:sz w:val="24"/>
          <w:szCs w:val="24"/>
        </w:rPr>
        <w:t xml:space="preserve"> </w:t>
      </w:r>
      <w:r w:rsidR="00BC6AC4" w:rsidRPr="00BC6AC4">
        <w:rPr>
          <w:rFonts w:ascii="Arial" w:hAnsi="Arial" w:cs="Arial"/>
          <w:sz w:val="24"/>
          <w:szCs w:val="24"/>
        </w:rPr>
        <w:t>2011.</w:t>
      </w: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lang w:val="en-GB"/>
        </w:rPr>
        <w:t xml:space="preserve">Kingston University, </w:t>
      </w:r>
      <w:r w:rsidRPr="00BC6AC4">
        <w:rPr>
          <w:rFonts w:ascii="Arial" w:hAnsi="Arial" w:cs="Arial"/>
          <w:i/>
          <w:iCs/>
          <w:sz w:val="24"/>
          <w:szCs w:val="24"/>
          <w:lang w:val="en-GB"/>
        </w:rPr>
        <w:t>Mental Health Protocol</w:t>
      </w:r>
      <w:r w:rsidRPr="00BC6AC4">
        <w:rPr>
          <w:rFonts w:ascii="Arial" w:hAnsi="Arial" w:cs="Arial"/>
          <w:sz w:val="24"/>
          <w:szCs w:val="24"/>
          <w:lang w:val="en-GB"/>
        </w:rPr>
        <w:t>, Kingston University, Health and Counselling Service</w:t>
      </w:r>
      <w:r w:rsidRPr="00BC6AC4">
        <w:rPr>
          <w:rFonts w:ascii="Arial" w:hAnsi="Arial" w:cs="Arial"/>
          <w:sz w:val="24"/>
          <w:szCs w:val="24"/>
        </w:rPr>
        <w:t xml:space="preserve">. Dostępne po wysłaniu maila na adres: </w:t>
      </w:r>
      <w:hyperlink r:id="rId16" w:history="1">
        <w:r w:rsidRPr="00651AC5">
          <w:rPr>
            <w:rStyle w:val="Hipercze"/>
            <w:rFonts w:ascii="Arial" w:hAnsi="Arial" w:cs="Arial"/>
            <w:sz w:val="24"/>
            <w:szCs w:val="24"/>
          </w:rPr>
          <w:t>healthandcounselling@kingston.ac.uk</w:t>
        </w:r>
      </w:hyperlink>
      <w:r w:rsidRPr="00BC6AC4">
        <w:rPr>
          <w:rFonts w:ascii="Arial" w:hAnsi="Arial" w:cs="Arial"/>
          <w:sz w:val="24"/>
          <w:szCs w:val="24"/>
        </w:rPr>
        <w:t>,</w:t>
      </w:r>
      <w:r>
        <w:rPr>
          <w:rFonts w:ascii="Arial" w:hAnsi="Arial" w:cs="Arial"/>
          <w:sz w:val="24"/>
          <w:szCs w:val="24"/>
        </w:rPr>
        <w:t xml:space="preserve"> </w:t>
      </w:r>
      <w:r w:rsidRPr="00BC6AC4">
        <w:rPr>
          <w:rFonts w:ascii="Arial" w:hAnsi="Arial" w:cs="Arial"/>
          <w:sz w:val="24"/>
          <w:szCs w:val="24"/>
        </w:rPr>
        <w:t>2011.</w:t>
      </w: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lang w:val="en-GB"/>
        </w:rPr>
        <w:t xml:space="preserve">Mind, </w:t>
      </w:r>
      <w:r w:rsidRPr="00BC6AC4">
        <w:rPr>
          <w:rFonts w:ascii="Arial" w:hAnsi="Arial" w:cs="Arial"/>
          <w:i/>
          <w:iCs/>
          <w:sz w:val="24"/>
          <w:szCs w:val="24"/>
          <w:lang w:val="en-GB"/>
        </w:rPr>
        <w:t>What is mental health and mental well being?</w:t>
      </w:r>
      <w:r w:rsidRPr="00BC6AC4">
        <w:rPr>
          <w:rFonts w:ascii="Arial" w:hAnsi="Arial" w:cs="Arial"/>
          <w:i/>
          <w:iCs/>
          <w:sz w:val="24"/>
          <w:szCs w:val="24"/>
        </w:rPr>
        <w:t xml:space="preserve"> </w:t>
      </w:r>
      <w:r w:rsidRPr="00BC6AC4">
        <w:rPr>
          <w:rFonts w:ascii="Arial" w:hAnsi="Arial" w:cs="Arial"/>
          <w:sz w:val="24"/>
          <w:szCs w:val="24"/>
        </w:rPr>
        <w:t>Dostępne na stronie:</w:t>
      </w:r>
      <w:r>
        <w:rPr>
          <w:rFonts w:ascii="Arial" w:hAnsi="Arial" w:cs="Arial"/>
          <w:sz w:val="24"/>
          <w:szCs w:val="24"/>
        </w:rPr>
        <w:t xml:space="preserve"> </w:t>
      </w:r>
      <w:hyperlink r:id="rId17" w:history="1">
        <w:r w:rsidRPr="00651AC5">
          <w:rPr>
            <w:rStyle w:val="Hipercze"/>
            <w:rFonts w:ascii="Arial" w:hAnsi="Arial" w:cs="Arial"/>
            <w:sz w:val="24"/>
            <w:szCs w:val="24"/>
          </w:rPr>
          <w:t>http://www.mind.org.uk/blog/4504_what_is_mental_health_and_mental_wellbeing</w:t>
        </w:r>
      </w:hyperlink>
      <w:r w:rsidRPr="00BC6AC4">
        <w:rPr>
          <w:rFonts w:ascii="Arial" w:hAnsi="Arial" w:cs="Arial"/>
          <w:sz w:val="24"/>
          <w:szCs w:val="24"/>
        </w:rPr>
        <w:t>.</w:t>
      </w:r>
      <w:r>
        <w:rPr>
          <w:rFonts w:ascii="Arial" w:hAnsi="Arial" w:cs="Arial"/>
          <w:sz w:val="24"/>
          <w:szCs w:val="24"/>
        </w:rPr>
        <w:t xml:space="preserve"> </w:t>
      </w:r>
      <w:r w:rsidRPr="00BC6AC4">
        <w:rPr>
          <w:rFonts w:ascii="Arial" w:hAnsi="Arial" w:cs="Arial"/>
          <w:sz w:val="24"/>
          <w:szCs w:val="24"/>
        </w:rPr>
        <w:t>Ostatnie wejście 16.03.2011.</w:t>
      </w:r>
    </w:p>
    <w:p w:rsidR="00BC6AC4" w:rsidRPr="00BC6AC4" w:rsidRDefault="00BC6AC4" w:rsidP="00BC6AC4">
      <w:pPr>
        <w:autoSpaceDE w:val="0"/>
        <w:autoSpaceDN w:val="0"/>
        <w:adjustRightInd w:val="0"/>
        <w:spacing w:after="0" w:line="360" w:lineRule="auto"/>
        <w:rPr>
          <w:rFonts w:ascii="Arial" w:hAnsi="Arial" w:cs="Arial"/>
          <w:i/>
          <w:iCs/>
          <w:sz w:val="24"/>
          <w:szCs w:val="24"/>
          <w:lang w:val="en-GB"/>
        </w:rPr>
      </w:pPr>
      <w:r w:rsidRPr="00BC6AC4">
        <w:rPr>
          <w:rFonts w:ascii="Arial" w:hAnsi="Arial" w:cs="Arial"/>
          <w:sz w:val="24"/>
          <w:szCs w:val="24"/>
          <w:lang w:val="en-GB"/>
        </w:rPr>
        <w:lastRenderedPageBreak/>
        <w:t xml:space="preserve">Universities UK, </w:t>
      </w:r>
      <w:r w:rsidRPr="00BC6AC4">
        <w:rPr>
          <w:rFonts w:ascii="Arial" w:hAnsi="Arial" w:cs="Arial"/>
          <w:i/>
          <w:iCs/>
          <w:sz w:val="24"/>
          <w:szCs w:val="24"/>
          <w:lang w:val="en-GB"/>
        </w:rPr>
        <w:t>Guidelines on Student Mental Health Policies and Procedures</w:t>
      </w: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i/>
          <w:iCs/>
          <w:sz w:val="24"/>
          <w:szCs w:val="24"/>
          <w:lang w:val="en-GB"/>
        </w:rPr>
        <w:t xml:space="preserve">for Higher Education, </w:t>
      </w:r>
      <w:r w:rsidRPr="00BC6AC4">
        <w:rPr>
          <w:rFonts w:ascii="Arial" w:hAnsi="Arial" w:cs="Arial"/>
          <w:sz w:val="24"/>
          <w:szCs w:val="24"/>
          <w:lang w:val="en-GB"/>
        </w:rPr>
        <w:t>London: Universities UK</w:t>
      </w:r>
      <w:r w:rsidRPr="00BC6AC4">
        <w:rPr>
          <w:rFonts w:ascii="Arial" w:hAnsi="Arial" w:cs="Arial"/>
          <w:sz w:val="24"/>
          <w:szCs w:val="24"/>
        </w:rPr>
        <w:t>, 2000.</w:t>
      </w:r>
    </w:p>
    <w:p w:rsidR="00BC6AC4" w:rsidRDefault="00BC6AC4" w:rsidP="008B4C1F">
      <w:pPr>
        <w:autoSpaceDE w:val="0"/>
        <w:autoSpaceDN w:val="0"/>
        <w:adjustRightInd w:val="0"/>
        <w:spacing w:after="0" w:line="360" w:lineRule="auto"/>
        <w:rPr>
          <w:rFonts w:ascii="Arial" w:hAnsi="Arial" w:cs="Arial"/>
          <w:sz w:val="24"/>
          <w:szCs w:val="24"/>
        </w:rPr>
      </w:pPr>
    </w:p>
    <w:p w:rsidR="00BC6AC4" w:rsidRDefault="00BC6AC4"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52</w:t>
      </w:r>
    </w:p>
    <w:p w:rsidR="00BC6AC4" w:rsidRPr="00BC6AC4" w:rsidRDefault="00BC6AC4" w:rsidP="00BC6AC4">
      <w:pPr>
        <w:autoSpaceDE w:val="0"/>
        <w:autoSpaceDN w:val="0"/>
        <w:adjustRightInd w:val="0"/>
        <w:spacing w:after="0" w:line="360" w:lineRule="auto"/>
        <w:rPr>
          <w:rFonts w:ascii="Arial" w:hAnsi="Arial" w:cs="Arial"/>
          <w:b/>
          <w:bCs/>
          <w:sz w:val="24"/>
          <w:szCs w:val="24"/>
        </w:rPr>
      </w:pPr>
      <w:r w:rsidRPr="00BC6AC4">
        <w:rPr>
          <w:rFonts w:ascii="Arial" w:hAnsi="Arial" w:cs="Arial"/>
          <w:b/>
          <w:bCs/>
          <w:sz w:val="24"/>
          <w:szCs w:val="24"/>
        </w:rPr>
        <w:t>Dalsza lektura</w:t>
      </w:r>
    </w:p>
    <w:p w:rsidR="00BC6AC4" w:rsidRPr="00BC6AC4" w:rsidRDefault="00BC6AC4" w:rsidP="00BC6AC4">
      <w:pPr>
        <w:autoSpaceDE w:val="0"/>
        <w:autoSpaceDN w:val="0"/>
        <w:adjustRightInd w:val="0"/>
        <w:spacing w:after="0" w:line="360" w:lineRule="auto"/>
        <w:rPr>
          <w:rFonts w:ascii="Arial" w:hAnsi="Arial" w:cs="Arial"/>
          <w:i/>
          <w:iCs/>
          <w:sz w:val="24"/>
          <w:szCs w:val="24"/>
          <w:lang w:val="en-GB"/>
        </w:rPr>
      </w:pPr>
      <w:r w:rsidRPr="00BC6AC4">
        <w:rPr>
          <w:rFonts w:ascii="Arial" w:hAnsi="Arial" w:cs="Arial"/>
          <w:sz w:val="24"/>
          <w:szCs w:val="24"/>
        </w:rPr>
        <w:t xml:space="preserve">AMOSSHE, </w:t>
      </w:r>
      <w:r w:rsidRPr="00BC6AC4">
        <w:rPr>
          <w:rFonts w:ascii="Arial" w:hAnsi="Arial" w:cs="Arial"/>
          <w:i/>
          <w:iCs/>
          <w:sz w:val="24"/>
          <w:szCs w:val="24"/>
          <w:lang w:val="en-GB"/>
        </w:rPr>
        <w:t>Good Practice Guide – Responding to Student Mental Health Issues: ‘Duty of Care’ Responsibilities for Student Services in Higher Education</w:t>
      </w:r>
      <w:r w:rsidRPr="00BC6AC4">
        <w:rPr>
          <w:rFonts w:ascii="Arial" w:hAnsi="Arial" w:cs="Arial"/>
          <w:sz w:val="24"/>
          <w:szCs w:val="24"/>
          <w:lang w:val="en-GB"/>
        </w:rPr>
        <w:t>.</w:t>
      </w: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rPr>
        <w:t xml:space="preserve">Winchester: </w:t>
      </w:r>
      <w:proofErr w:type="spellStart"/>
      <w:r w:rsidRPr="00BC6AC4">
        <w:rPr>
          <w:rFonts w:ascii="Arial" w:hAnsi="Arial" w:cs="Arial"/>
          <w:sz w:val="24"/>
          <w:szCs w:val="24"/>
        </w:rPr>
        <w:t>Association</w:t>
      </w:r>
      <w:proofErr w:type="spellEnd"/>
      <w:r w:rsidRPr="00BC6AC4">
        <w:rPr>
          <w:rFonts w:ascii="Arial" w:hAnsi="Arial" w:cs="Arial"/>
          <w:sz w:val="24"/>
          <w:szCs w:val="24"/>
        </w:rPr>
        <w:t xml:space="preserve"> of </w:t>
      </w:r>
      <w:proofErr w:type="spellStart"/>
      <w:r w:rsidRPr="00BC6AC4">
        <w:rPr>
          <w:rFonts w:ascii="Arial" w:hAnsi="Arial" w:cs="Arial"/>
          <w:sz w:val="24"/>
          <w:szCs w:val="24"/>
        </w:rPr>
        <w:t>Managers</w:t>
      </w:r>
      <w:proofErr w:type="spellEnd"/>
      <w:r w:rsidRPr="00BC6AC4">
        <w:rPr>
          <w:rFonts w:ascii="Arial" w:hAnsi="Arial" w:cs="Arial"/>
          <w:sz w:val="24"/>
          <w:szCs w:val="24"/>
        </w:rPr>
        <w:t xml:space="preserve"> of Student Services </w:t>
      </w:r>
      <w:proofErr w:type="spellStart"/>
      <w:r w:rsidRPr="00BC6AC4">
        <w:rPr>
          <w:rFonts w:ascii="Arial" w:hAnsi="Arial" w:cs="Arial"/>
          <w:sz w:val="24"/>
          <w:szCs w:val="24"/>
        </w:rPr>
        <w:t>in</w:t>
      </w:r>
      <w:proofErr w:type="spellEnd"/>
      <w:r w:rsidRPr="00BC6AC4">
        <w:rPr>
          <w:rFonts w:ascii="Arial" w:hAnsi="Arial" w:cs="Arial"/>
          <w:sz w:val="24"/>
          <w:szCs w:val="24"/>
        </w:rPr>
        <w:t xml:space="preserve"> </w:t>
      </w:r>
      <w:proofErr w:type="spellStart"/>
      <w:r w:rsidRPr="00BC6AC4">
        <w:rPr>
          <w:rFonts w:ascii="Arial" w:hAnsi="Arial" w:cs="Arial"/>
          <w:sz w:val="24"/>
          <w:szCs w:val="24"/>
        </w:rPr>
        <w:t>Higher</w:t>
      </w:r>
      <w:proofErr w:type="spellEnd"/>
      <w:r>
        <w:rPr>
          <w:rFonts w:ascii="Arial" w:hAnsi="Arial" w:cs="Arial"/>
          <w:sz w:val="24"/>
          <w:szCs w:val="24"/>
        </w:rPr>
        <w:t xml:space="preserve"> </w:t>
      </w:r>
      <w:proofErr w:type="spellStart"/>
      <w:r w:rsidRPr="00BC6AC4">
        <w:rPr>
          <w:rFonts w:ascii="Arial" w:hAnsi="Arial" w:cs="Arial"/>
          <w:sz w:val="24"/>
          <w:szCs w:val="24"/>
        </w:rPr>
        <w:t>Education</w:t>
      </w:r>
      <w:proofErr w:type="spellEnd"/>
      <w:r w:rsidRPr="00BC6AC4">
        <w:rPr>
          <w:rFonts w:ascii="Arial" w:hAnsi="Arial" w:cs="Arial"/>
          <w:sz w:val="24"/>
          <w:szCs w:val="24"/>
        </w:rPr>
        <w:t xml:space="preserve">. Dostępne po wysłaniu e-maila na adres: </w:t>
      </w:r>
      <w:hyperlink r:id="rId18" w:history="1">
        <w:r w:rsidRPr="00651AC5">
          <w:rPr>
            <w:rStyle w:val="Hipercze"/>
            <w:rFonts w:ascii="Arial" w:hAnsi="Arial" w:cs="Arial"/>
            <w:sz w:val="24"/>
            <w:szCs w:val="24"/>
          </w:rPr>
          <w:t>info@amosshe.org.uk</w:t>
        </w:r>
      </w:hyperlink>
      <w:r w:rsidRPr="00BC6AC4">
        <w:rPr>
          <w:rFonts w:ascii="Arial" w:hAnsi="Arial" w:cs="Arial"/>
          <w:sz w:val="24"/>
          <w:szCs w:val="24"/>
        </w:rPr>
        <w:t>,</w:t>
      </w:r>
      <w:r>
        <w:rPr>
          <w:rFonts w:ascii="Arial" w:hAnsi="Arial" w:cs="Arial"/>
          <w:sz w:val="24"/>
          <w:szCs w:val="24"/>
        </w:rPr>
        <w:t xml:space="preserve"> </w:t>
      </w:r>
      <w:r w:rsidRPr="00BC6AC4">
        <w:rPr>
          <w:rFonts w:ascii="Arial" w:hAnsi="Arial" w:cs="Arial"/>
          <w:sz w:val="24"/>
          <w:szCs w:val="24"/>
        </w:rPr>
        <w:t>2001.</w:t>
      </w: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rPr>
        <w:t xml:space="preserve">Imperial College </w:t>
      </w:r>
      <w:r w:rsidRPr="00BC6AC4">
        <w:rPr>
          <w:rFonts w:ascii="Arial" w:hAnsi="Arial" w:cs="Arial"/>
          <w:i/>
          <w:iCs/>
          <w:sz w:val="24"/>
          <w:szCs w:val="24"/>
          <w:lang w:val="en-GB"/>
        </w:rPr>
        <w:t>Mental Health Difficulties Protocol</w:t>
      </w:r>
      <w:r w:rsidRPr="00BC6AC4">
        <w:rPr>
          <w:rFonts w:ascii="Arial" w:hAnsi="Arial" w:cs="Arial"/>
          <w:sz w:val="24"/>
          <w:szCs w:val="24"/>
        </w:rPr>
        <w:t>, Dostępne na stronie:</w:t>
      </w:r>
      <w:r>
        <w:rPr>
          <w:rFonts w:ascii="Arial" w:hAnsi="Arial" w:cs="Arial"/>
          <w:sz w:val="24"/>
          <w:szCs w:val="24"/>
        </w:rPr>
        <w:t xml:space="preserve"> </w:t>
      </w:r>
      <w:hyperlink r:id="rId19" w:history="1">
        <w:r w:rsidRPr="00651AC5">
          <w:rPr>
            <w:rStyle w:val="Hipercze"/>
            <w:rFonts w:ascii="Arial" w:hAnsi="Arial" w:cs="Arial"/>
            <w:sz w:val="24"/>
            <w:szCs w:val="24"/>
          </w:rPr>
          <w:t>http://www3.imperial.ac.uk/registry/proceduresandregulations/policiesandprocedures/other/mentalhealthdifficultiesprotocol</w:t>
        </w:r>
      </w:hyperlink>
      <w:r w:rsidRPr="00BC6AC4">
        <w:rPr>
          <w:rFonts w:ascii="Arial" w:hAnsi="Arial" w:cs="Arial"/>
          <w:sz w:val="24"/>
          <w:szCs w:val="24"/>
        </w:rPr>
        <w:t>,</w:t>
      </w:r>
      <w:r>
        <w:rPr>
          <w:rFonts w:ascii="Arial" w:hAnsi="Arial" w:cs="Arial"/>
          <w:sz w:val="24"/>
          <w:szCs w:val="24"/>
        </w:rPr>
        <w:t xml:space="preserve"> </w:t>
      </w:r>
      <w:r w:rsidRPr="00BC6AC4">
        <w:rPr>
          <w:rFonts w:ascii="Arial" w:hAnsi="Arial" w:cs="Arial"/>
          <w:sz w:val="24"/>
          <w:szCs w:val="24"/>
        </w:rPr>
        <w:t>2011.</w:t>
      </w:r>
    </w:p>
    <w:p w:rsidR="00BC6AC4" w:rsidRPr="00BC6AC4" w:rsidRDefault="00BC6AC4" w:rsidP="008B4C1F">
      <w:pPr>
        <w:autoSpaceDE w:val="0"/>
        <w:autoSpaceDN w:val="0"/>
        <w:adjustRightInd w:val="0"/>
        <w:spacing w:after="0" w:line="360" w:lineRule="auto"/>
        <w:rPr>
          <w:rFonts w:ascii="Arial" w:hAnsi="Arial" w:cs="Arial"/>
          <w:i/>
          <w:iCs/>
          <w:sz w:val="24"/>
          <w:szCs w:val="24"/>
        </w:rPr>
      </w:pPr>
      <w:r w:rsidRPr="00BC6AC4">
        <w:rPr>
          <w:rFonts w:ascii="Arial" w:hAnsi="Arial" w:cs="Arial"/>
          <w:sz w:val="24"/>
          <w:szCs w:val="24"/>
          <w:lang w:val="en-GB"/>
        </w:rPr>
        <w:t xml:space="preserve">Quality Assurance Agency for Higher Education (QAA) </w:t>
      </w:r>
      <w:r w:rsidRPr="00BC6AC4">
        <w:rPr>
          <w:rFonts w:ascii="Arial" w:hAnsi="Arial" w:cs="Arial"/>
          <w:i/>
          <w:iCs/>
          <w:sz w:val="24"/>
          <w:szCs w:val="24"/>
          <w:lang w:val="en-GB"/>
        </w:rPr>
        <w:t>Code of Practice for the assurance of academic quality and standards in higher education. Section 3: Disabled Students</w:t>
      </w:r>
      <w:r w:rsidRPr="00BC6AC4">
        <w:rPr>
          <w:rFonts w:ascii="Arial" w:hAnsi="Arial" w:cs="Arial"/>
          <w:sz w:val="24"/>
          <w:szCs w:val="24"/>
        </w:rPr>
        <w:t>, luty 2010 r. (aktualizacja marzec 2010). Dostępne</w:t>
      </w:r>
      <w:r>
        <w:rPr>
          <w:rFonts w:ascii="Arial" w:hAnsi="Arial" w:cs="Arial"/>
          <w:i/>
          <w:iCs/>
          <w:sz w:val="24"/>
          <w:szCs w:val="24"/>
        </w:rPr>
        <w:t xml:space="preserve"> </w:t>
      </w:r>
      <w:r w:rsidRPr="00BC6AC4">
        <w:rPr>
          <w:rFonts w:ascii="Arial" w:hAnsi="Arial" w:cs="Arial"/>
          <w:sz w:val="24"/>
          <w:szCs w:val="24"/>
        </w:rPr>
        <w:t xml:space="preserve">na stronie: </w:t>
      </w:r>
      <w:hyperlink r:id="rId20" w:history="1">
        <w:r w:rsidRPr="00651AC5">
          <w:rPr>
            <w:rStyle w:val="Hipercze"/>
            <w:rFonts w:ascii="Arial" w:hAnsi="Arial" w:cs="Arial"/>
            <w:sz w:val="24"/>
            <w:szCs w:val="24"/>
          </w:rPr>
          <w:t>http://www.qaa.ac.uk/academicinfrastructure/code-OfPractice/section3/Section3Disabilities2010.pdf</w:t>
        </w:r>
      </w:hyperlink>
      <w:r w:rsidRPr="00BC6AC4">
        <w:rPr>
          <w:rFonts w:ascii="Arial" w:hAnsi="Arial" w:cs="Arial"/>
          <w:sz w:val="24"/>
          <w:szCs w:val="24"/>
        </w:rPr>
        <w:t>.</w:t>
      </w:r>
    </w:p>
    <w:p w:rsidR="00BC6AC4" w:rsidRDefault="00BC6AC4" w:rsidP="008B4C1F">
      <w:pPr>
        <w:autoSpaceDE w:val="0"/>
        <w:autoSpaceDN w:val="0"/>
        <w:adjustRightInd w:val="0"/>
        <w:spacing w:after="0" w:line="360" w:lineRule="auto"/>
        <w:rPr>
          <w:rFonts w:ascii="Arial" w:hAnsi="Arial" w:cs="Arial"/>
          <w:sz w:val="24"/>
          <w:szCs w:val="24"/>
        </w:rPr>
      </w:pP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b/>
          <w:bCs/>
          <w:sz w:val="24"/>
          <w:szCs w:val="24"/>
        </w:rPr>
        <w:t xml:space="preserve">Marilyn </w:t>
      </w:r>
      <w:proofErr w:type="spellStart"/>
      <w:r w:rsidRPr="00BC6AC4">
        <w:rPr>
          <w:rFonts w:ascii="Arial" w:hAnsi="Arial" w:cs="Arial"/>
          <w:b/>
          <w:bCs/>
          <w:sz w:val="24"/>
          <w:szCs w:val="24"/>
        </w:rPr>
        <w:t>Garraway</w:t>
      </w:r>
      <w:proofErr w:type="spellEnd"/>
      <w:r w:rsidRPr="00BC6AC4">
        <w:rPr>
          <w:rFonts w:ascii="Arial" w:hAnsi="Arial" w:cs="Arial"/>
          <w:b/>
          <w:bCs/>
          <w:sz w:val="24"/>
          <w:szCs w:val="24"/>
        </w:rPr>
        <w:t xml:space="preserve"> </w:t>
      </w:r>
      <w:r w:rsidRPr="00BC6AC4">
        <w:rPr>
          <w:rFonts w:ascii="Arial" w:hAnsi="Arial" w:cs="Arial"/>
          <w:sz w:val="24"/>
          <w:szCs w:val="24"/>
        </w:rPr>
        <w:t>– ukończyła studia licencjackie w zakresie psychologii</w:t>
      </w:r>
      <w:r>
        <w:rPr>
          <w:rFonts w:ascii="Arial" w:hAnsi="Arial" w:cs="Arial"/>
          <w:sz w:val="24"/>
          <w:szCs w:val="24"/>
        </w:rPr>
        <w:t xml:space="preserve"> </w:t>
      </w:r>
      <w:r w:rsidRPr="00BC6AC4">
        <w:rPr>
          <w:rFonts w:ascii="Arial" w:hAnsi="Arial" w:cs="Arial"/>
          <w:sz w:val="24"/>
          <w:szCs w:val="24"/>
        </w:rPr>
        <w:t>oraz nauczycielskie studia podyplomowe w zakresie nauczania osób</w:t>
      </w:r>
      <w:r>
        <w:rPr>
          <w:rFonts w:ascii="Arial" w:hAnsi="Arial" w:cs="Arial"/>
          <w:sz w:val="24"/>
          <w:szCs w:val="24"/>
        </w:rPr>
        <w:t xml:space="preserve"> </w:t>
      </w:r>
      <w:r w:rsidRPr="00BC6AC4">
        <w:rPr>
          <w:rFonts w:ascii="Arial" w:hAnsi="Arial" w:cs="Arial"/>
          <w:sz w:val="24"/>
          <w:szCs w:val="24"/>
        </w:rPr>
        <w:t>dorosłych z dysleksją. Posiada rozległe doświadczenie jako doradca ds.</w:t>
      </w:r>
      <w:r>
        <w:rPr>
          <w:rFonts w:ascii="Arial" w:hAnsi="Arial" w:cs="Arial"/>
          <w:sz w:val="24"/>
          <w:szCs w:val="24"/>
        </w:rPr>
        <w:t xml:space="preserve"> </w:t>
      </w:r>
      <w:r w:rsidRPr="00BC6AC4">
        <w:rPr>
          <w:rFonts w:ascii="Arial" w:hAnsi="Arial" w:cs="Arial"/>
          <w:sz w:val="24"/>
          <w:szCs w:val="24"/>
        </w:rPr>
        <w:t>niepełnosprawności, w którym to charakterze pracuje ze studentami reprezentującymi</w:t>
      </w:r>
      <w:r>
        <w:rPr>
          <w:rFonts w:ascii="Arial" w:hAnsi="Arial" w:cs="Arial"/>
          <w:sz w:val="24"/>
          <w:szCs w:val="24"/>
        </w:rPr>
        <w:t xml:space="preserve"> </w:t>
      </w:r>
      <w:r w:rsidRPr="00BC6AC4">
        <w:rPr>
          <w:rFonts w:ascii="Arial" w:hAnsi="Arial" w:cs="Arial"/>
          <w:sz w:val="24"/>
          <w:szCs w:val="24"/>
        </w:rPr>
        <w:t>bardzo szerokie spektrum niepełnosprawności, w tym</w:t>
      </w:r>
      <w:r>
        <w:rPr>
          <w:rFonts w:ascii="Arial" w:hAnsi="Arial" w:cs="Arial"/>
          <w:sz w:val="24"/>
          <w:szCs w:val="24"/>
        </w:rPr>
        <w:t xml:space="preserve"> </w:t>
      </w:r>
      <w:r w:rsidRPr="00BC6AC4">
        <w:rPr>
          <w:rFonts w:ascii="Arial" w:hAnsi="Arial" w:cs="Arial"/>
          <w:sz w:val="24"/>
          <w:szCs w:val="24"/>
        </w:rPr>
        <w:t>zaburzenia psychiczne i niepełnosprawność fizyczną. Ponadto jest niezależnym</w:t>
      </w:r>
      <w:r>
        <w:rPr>
          <w:rFonts w:ascii="Arial" w:hAnsi="Arial" w:cs="Arial"/>
          <w:sz w:val="24"/>
          <w:szCs w:val="24"/>
        </w:rPr>
        <w:t xml:space="preserve"> </w:t>
      </w:r>
      <w:r w:rsidRPr="00BC6AC4">
        <w:rPr>
          <w:rFonts w:ascii="Arial" w:hAnsi="Arial" w:cs="Arial"/>
          <w:sz w:val="24"/>
          <w:szCs w:val="24"/>
        </w:rPr>
        <w:t xml:space="preserve">nauczycielem. Obecnie pracuje na </w:t>
      </w:r>
      <w:r w:rsidRPr="00BC6AC4">
        <w:rPr>
          <w:rFonts w:ascii="Arial" w:hAnsi="Arial" w:cs="Arial"/>
          <w:sz w:val="24"/>
          <w:szCs w:val="24"/>
          <w:lang w:val="en-GB"/>
        </w:rPr>
        <w:t>University of London</w:t>
      </w:r>
      <w:r w:rsidRPr="00BC6AC4">
        <w:rPr>
          <w:rFonts w:ascii="Arial" w:hAnsi="Arial" w:cs="Arial"/>
          <w:sz w:val="24"/>
          <w:szCs w:val="24"/>
        </w:rPr>
        <w:t>, gdzie</w:t>
      </w:r>
      <w:r>
        <w:rPr>
          <w:rFonts w:ascii="Arial" w:hAnsi="Arial" w:cs="Arial"/>
          <w:sz w:val="24"/>
          <w:szCs w:val="24"/>
        </w:rPr>
        <w:t xml:space="preserve"> </w:t>
      </w:r>
      <w:r w:rsidRPr="00BC6AC4">
        <w:rPr>
          <w:rFonts w:ascii="Arial" w:hAnsi="Arial" w:cs="Arial"/>
          <w:sz w:val="24"/>
          <w:szCs w:val="24"/>
        </w:rPr>
        <w:t>prowadzi indywidualne sesje ze studentami, których niepełnosprawność</w:t>
      </w:r>
      <w:r>
        <w:rPr>
          <w:rFonts w:ascii="Arial" w:hAnsi="Arial" w:cs="Arial"/>
          <w:sz w:val="24"/>
          <w:szCs w:val="24"/>
        </w:rPr>
        <w:t xml:space="preserve"> </w:t>
      </w:r>
      <w:r w:rsidRPr="00BC6AC4">
        <w:rPr>
          <w:rFonts w:ascii="Arial" w:hAnsi="Arial" w:cs="Arial"/>
          <w:sz w:val="24"/>
          <w:szCs w:val="24"/>
        </w:rPr>
        <w:t>polega na doświadczaniu specyficznych trudności w uczeniu się.</w:t>
      </w:r>
    </w:p>
    <w:p w:rsidR="00BC6AC4" w:rsidRDefault="00BC6AC4" w:rsidP="008B4C1F">
      <w:pPr>
        <w:autoSpaceDE w:val="0"/>
        <w:autoSpaceDN w:val="0"/>
        <w:adjustRightInd w:val="0"/>
        <w:spacing w:after="0" w:line="360" w:lineRule="auto"/>
        <w:rPr>
          <w:rFonts w:ascii="Arial" w:hAnsi="Arial" w:cs="Arial"/>
          <w:sz w:val="24"/>
          <w:szCs w:val="24"/>
        </w:rPr>
      </w:pPr>
    </w:p>
    <w:p w:rsidR="00BC6AC4" w:rsidRDefault="00BC6AC4"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53</w:t>
      </w:r>
    </w:p>
    <w:p w:rsidR="00BC6AC4" w:rsidRPr="00BC6AC4" w:rsidRDefault="00BC6AC4" w:rsidP="00BC6AC4">
      <w:pPr>
        <w:pStyle w:val="Nagwek2"/>
        <w:spacing w:before="0" w:line="360" w:lineRule="auto"/>
        <w:rPr>
          <w:rFonts w:ascii="Arial" w:hAnsi="Arial" w:cs="Arial"/>
          <w:color w:val="auto"/>
          <w:sz w:val="24"/>
          <w:szCs w:val="24"/>
        </w:rPr>
      </w:pPr>
      <w:bookmarkStart w:id="44" w:name="_Praktyczny_wymiar_wsparcia"/>
      <w:bookmarkEnd w:id="44"/>
      <w:r w:rsidRPr="00BC6AC4">
        <w:rPr>
          <w:rFonts w:ascii="Arial" w:hAnsi="Arial" w:cs="Arial"/>
          <w:color w:val="auto"/>
          <w:sz w:val="24"/>
          <w:szCs w:val="24"/>
        </w:rPr>
        <w:t xml:space="preserve">Praktyczny wymiar wsparcia studentów z zaburzeniami psychicznymi na </w:t>
      </w:r>
      <w:proofErr w:type="spellStart"/>
      <w:r w:rsidRPr="00BC6AC4">
        <w:rPr>
          <w:rFonts w:ascii="Arial" w:hAnsi="Arial" w:cs="Arial"/>
          <w:color w:val="auto"/>
          <w:sz w:val="24"/>
          <w:szCs w:val="24"/>
        </w:rPr>
        <w:t>University</w:t>
      </w:r>
      <w:proofErr w:type="spellEnd"/>
      <w:r w:rsidRPr="00BC6AC4">
        <w:rPr>
          <w:rFonts w:ascii="Arial" w:hAnsi="Arial" w:cs="Arial"/>
          <w:color w:val="auto"/>
          <w:sz w:val="24"/>
          <w:szCs w:val="24"/>
        </w:rPr>
        <w:t xml:space="preserve"> College London (UCL)</w:t>
      </w: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rPr>
        <w:t xml:space="preserve">Marion </w:t>
      </w:r>
      <w:proofErr w:type="spellStart"/>
      <w:r w:rsidRPr="00BC6AC4">
        <w:rPr>
          <w:rFonts w:ascii="Arial" w:hAnsi="Arial" w:cs="Arial"/>
          <w:sz w:val="24"/>
          <w:szCs w:val="24"/>
        </w:rPr>
        <w:t>Hingston</w:t>
      </w:r>
      <w:proofErr w:type="spellEnd"/>
      <w:r w:rsidRPr="00BC6AC4">
        <w:rPr>
          <w:rFonts w:ascii="Arial" w:hAnsi="Arial" w:cs="Arial"/>
          <w:sz w:val="24"/>
          <w:szCs w:val="24"/>
        </w:rPr>
        <w:t xml:space="preserve"> </w:t>
      </w:r>
      <w:proofErr w:type="spellStart"/>
      <w:r w:rsidRPr="00BC6AC4">
        <w:rPr>
          <w:rFonts w:ascii="Arial" w:hAnsi="Arial" w:cs="Arial"/>
          <w:sz w:val="24"/>
          <w:szCs w:val="24"/>
        </w:rPr>
        <w:t>Lamb</w:t>
      </w:r>
      <w:proofErr w:type="spellEnd"/>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rPr>
        <w:t xml:space="preserve">Daniel </w:t>
      </w:r>
      <w:proofErr w:type="spellStart"/>
      <w:r w:rsidRPr="00BC6AC4">
        <w:rPr>
          <w:rFonts w:ascii="Arial" w:hAnsi="Arial" w:cs="Arial"/>
          <w:sz w:val="24"/>
          <w:szCs w:val="24"/>
        </w:rPr>
        <w:t>Marfany</w:t>
      </w:r>
      <w:proofErr w:type="spellEnd"/>
    </w:p>
    <w:p w:rsidR="00BC6AC4" w:rsidRPr="00BC6AC4" w:rsidRDefault="00BC6AC4" w:rsidP="00BC6AC4">
      <w:pPr>
        <w:autoSpaceDE w:val="0"/>
        <w:autoSpaceDN w:val="0"/>
        <w:adjustRightInd w:val="0"/>
        <w:spacing w:after="0" w:line="360" w:lineRule="auto"/>
        <w:rPr>
          <w:rFonts w:ascii="Arial" w:hAnsi="Arial" w:cs="Arial"/>
          <w:sz w:val="24"/>
          <w:szCs w:val="24"/>
        </w:rPr>
      </w:pPr>
    </w:p>
    <w:p w:rsidR="00BC6AC4" w:rsidRPr="00BC6AC4" w:rsidRDefault="00BC6AC4" w:rsidP="00BC6AC4">
      <w:pPr>
        <w:autoSpaceDE w:val="0"/>
        <w:autoSpaceDN w:val="0"/>
        <w:adjustRightInd w:val="0"/>
        <w:spacing w:after="0" w:line="360" w:lineRule="auto"/>
        <w:rPr>
          <w:rFonts w:ascii="Arial" w:hAnsi="Arial" w:cs="Arial"/>
          <w:sz w:val="24"/>
          <w:szCs w:val="24"/>
        </w:rPr>
      </w:pPr>
      <w:r w:rsidRPr="00BC6AC4">
        <w:rPr>
          <w:rFonts w:ascii="Arial" w:hAnsi="Arial" w:cs="Arial"/>
          <w:sz w:val="24"/>
          <w:szCs w:val="24"/>
        </w:rPr>
        <w:lastRenderedPageBreak/>
        <w:t>W ostatnich latach w Wielkiej Brytanii wzrosła liczba studentów</w:t>
      </w:r>
      <w:r>
        <w:rPr>
          <w:rFonts w:ascii="Arial" w:hAnsi="Arial" w:cs="Arial"/>
          <w:sz w:val="24"/>
          <w:szCs w:val="24"/>
        </w:rPr>
        <w:t xml:space="preserve"> </w:t>
      </w:r>
      <w:r w:rsidRPr="00BC6AC4">
        <w:rPr>
          <w:rFonts w:ascii="Arial" w:hAnsi="Arial" w:cs="Arial"/>
          <w:sz w:val="24"/>
          <w:szCs w:val="24"/>
        </w:rPr>
        <w:t>z rozpoznanymi zaburzeniami psychicznymi</w:t>
      </w:r>
      <w:r>
        <w:rPr>
          <w:rFonts w:ascii="Arial" w:hAnsi="Arial" w:cs="Arial"/>
          <w:sz w:val="24"/>
          <w:szCs w:val="24"/>
        </w:rPr>
        <w:t xml:space="preserve"> [</w:t>
      </w:r>
      <w:hyperlink w:anchor="przypis5x1" w:history="1">
        <w:r w:rsidRPr="0090508C">
          <w:rPr>
            <w:rStyle w:val="Hipercze"/>
            <w:rFonts w:ascii="Arial" w:hAnsi="Arial" w:cs="Arial"/>
            <w:sz w:val="24"/>
            <w:szCs w:val="24"/>
          </w:rPr>
          <w:t>przypis 5.1</w:t>
        </w:r>
      </w:hyperlink>
      <w:r>
        <w:rPr>
          <w:rFonts w:ascii="Arial" w:hAnsi="Arial" w:cs="Arial"/>
          <w:sz w:val="24"/>
          <w:szCs w:val="24"/>
        </w:rPr>
        <w:t>]</w:t>
      </w:r>
      <w:bookmarkStart w:id="45" w:name="p5x1"/>
      <w:bookmarkEnd w:id="45"/>
      <w:r w:rsidRPr="00BC6AC4">
        <w:rPr>
          <w:rFonts w:ascii="Arial" w:hAnsi="Arial" w:cs="Arial"/>
          <w:sz w:val="24"/>
          <w:szCs w:val="24"/>
        </w:rPr>
        <w:t>, zaś służby, które</w:t>
      </w:r>
      <w:r>
        <w:rPr>
          <w:rFonts w:ascii="Arial" w:hAnsi="Arial" w:cs="Arial"/>
          <w:sz w:val="24"/>
          <w:szCs w:val="24"/>
        </w:rPr>
        <w:t xml:space="preserve"> </w:t>
      </w:r>
      <w:r w:rsidRPr="00BC6AC4">
        <w:rPr>
          <w:rFonts w:ascii="Arial" w:hAnsi="Arial" w:cs="Arial"/>
          <w:sz w:val="24"/>
          <w:szCs w:val="24"/>
        </w:rPr>
        <w:t>im doradzają również obserwują, iż zgłaszają się oni z coraz poważniejszymi</w:t>
      </w:r>
      <w:r>
        <w:rPr>
          <w:rFonts w:ascii="Arial" w:hAnsi="Arial" w:cs="Arial"/>
          <w:sz w:val="24"/>
          <w:szCs w:val="24"/>
        </w:rPr>
        <w:t xml:space="preserve"> </w:t>
      </w:r>
      <w:r w:rsidRPr="00BC6AC4">
        <w:rPr>
          <w:rFonts w:ascii="Arial" w:hAnsi="Arial" w:cs="Arial"/>
          <w:sz w:val="24"/>
          <w:szCs w:val="24"/>
        </w:rPr>
        <w:t>problemami natury psychologicznej</w:t>
      </w:r>
      <w:r>
        <w:rPr>
          <w:rFonts w:ascii="Arial" w:hAnsi="Arial" w:cs="Arial"/>
          <w:sz w:val="24"/>
          <w:szCs w:val="24"/>
        </w:rPr>
        <w:t xml:space="preserve"> </w:t>
      </w:r>
      <w:hyperlink w:anchor="przypis5x2" w:history="1">
        <w:r w:rsidRPr="0090508C">
          <w:rPr>
            <w:rStyle w:val="Hipercze"/>
            <w:rFonts w:ascii="Arial" w:hAnsi="Arial" w:cs="Arial"/>
            <w:sz w:val="24"/>
            <w:szCs w:val="24"/>
          </w:rPr>
          <w:t>[przypis 5.2</w:t>
        </w:r>
      </w:hyperlink>
      <w:r>
        <w:rPr>
          <w:rFonts w:ascii="Arial" w:hAnsi="Arial" w:cs="Arial"/>
          <w:sz w:val="24"/>
          <w:szCs w:val="24"/>
        </w:rPr>
        <w:t>]</w:t>
      </w:r>
      <w:bookmarkStart w:id="46" w:name="p5x2"/>
      <w:bookmarkEnd w:id="46"/>
      <w:r w:rsidRPr="00BC6AC4">
        <w:rPr>
          <w:rFonts w:ascii="Arial" w:hAnsi="Arial" w:cs="Arial"/>
          <w:sz w:val="24"/>
          <w:szCs w:val="24"/>
        </w:rPr>
        <w:t>. Dzieje się tak wbrew ustaleniom</w:t>
      </w:r>
      <w:r>
        <w:rPr>
          <w:rFonts w:ascii="Arial" w:hAnsi="Arial" w:cs="Arial"/>
          <w:sz w:val="24"/>
          <w:szCs w:val="24"/>
        </w:rPr>
        <w:t xml:space="preserve"> </w:t>
      </w:r>
      <w:r w:rsidRPr="00BC6AC4">
        <w:rPr>
          <w:rFonts w:ascii="Arial" w:hAnsi="Arial" w:cs="Arial"/>
          <w:sz w:val="24"/>
          <w:szCs w:val="24"/>
        </w:rPr>
        <w:t>płynącym z innych badań, według których społeczność studentów</w:t>
      </w:r>
      <w:r>
        <w:rPr>
          <w:rFonts w:ascii="Arial" w:hAnsi="Arial" w:cs="Arial"/>
          <w:sz w:val="24"/>
          <w:szCs w:val="24"/>
        </w:rPr>
        <w:t xml:space="preserve"> </w:t>
      </w:r>
      <w:r w:rsidRPr="00BC6AC4">
        <w:rPr>
          <w:rFonts w:ascii="Arial" w:hAnsi="Arial" w:cs="Arial"/>
          <w:sz w:val="24"/>
          <w:szCs w:val="24"/>
        </w:rPr>
        <w:t>jest ogólnie powściągliwa, jeśli chodzi o poszukiwanie pomocy w związku</w:t>
      </w:r>
      <w:r>
        <w:rPr>
          <w:rFonts w:ascii="Arial" w:hAnsi="Arial" w:cs="Arial"/>
          <w:sz w:val="24"/>
          <w:szCs w:val="24"/>
        </w:rPr>
        <w:t xml:space="preserve"> </w:t>
      </w:r>
      <w:r w:rsidRPr="00BC6AC4">
        <w:rPr>
          <w:rFonts w:ascii="Arial" w:hAnsi="Arial" w:cs="Arial"/>
          <w:sz w:val="24"/>
          <w:szCs w:val="24"/>
        </w:rPr>
        <w:t>z problemami psychologicznymi z powodu napiętnowania towarzyszącego</w:t>
      </w:r>
      <w:r>
        <w:rPr>
          <w:rFonts w:ascii="Arial" w:hAnsi="Arial" w:cs="Arial"/>
          <w:sz w:val="24"/>
          <w:szCs w:val="24"/>
        </w:rPr>
        <w:t xml:space="preserve"> </w:t>
      </w:r>
      <w:r w:rsidRPr="00BC6AC4">
        <w:rPr>
          <w:rFonts w:ascii="Arial" w:hAnsi="Arial" w:cs="Arial"/>
          <w:sz w:val="24"/>
          <w:szCs w:val="24"/>
        </w:rPr>
        <w:t>chorobom psychicznym</w:t>
      </w:r>
      <w:r>
        <w:rPr>
          <w:rFonts w:ascii="Arial" w:hAnsi="Arial" w:cs="Arial"/>
          <w:sz w:val="24"/>
          <w:szCs w:val="24"/>
        </w:rPr>
        <w:t xml:space="preserve"> [</w:t>
      </w:r>
      <w:hyperlink w:anchor="przypis5x3" w:history="1">
        <w:r w:rsidRPr="0090508C">
          <w:rPr>
            <w:rStyle w:val="Hipercze"/>
            <w:rFonts w:ascii="Arial" w:hAnsi="Arial" w:cs="Arial"/>
            <w:sz w:val="24"/>
            <w:szCs w:val="24"/>
          </w:rPr>
          <w:t>przypis 5.3</w:t>
        </w:r>
      </w:hyperlink>
      <w:r>
        <w:rPr>
          <w:rFonts w:ascii="Arial" w:hAnsi="Arial" w:cs="Arial"/>
          <w:sz w:val="24"/>
          <w:szCs w:val="24"/>
        </w:rPr>
        <w:t>]</w:t>
      </w:r>
      <w:bookmarkStart w:id="47" w:name="p5x3"/>
      <w:bookmarkEnd w:id="47"/>
      <w:r w:rsidRPr="00BC6AC4">
        <w:rPr>
          <w:rFonts w:ascii="Arial" w:hAnsi="Arial" w:cs="Arial"/>
          <w:sz w:val="24"/>
          <w:szCs w:val="24"/>
        </w:rPr>
        <w:t>. Może to sugerować, iż i tak poważny</w:t>
      </w:r>
      <w:r>
        <w:rPr>
          <w:rFonts w:ascii="Arial" w:hAnsi="Arial" w:cs="Arial"/>
          <w:sz w:val="24"/>
          <w:szCs w:val="24"/>
        </w:rPr>
        <w:t xml:space="preserve"> </w:t>
      </w:r>
      <w:r w:rsidRPr="00BC6AC4">
        <w:rPr>
          <w:rFonts w:ascii="Arial" w:hAnsi="Arial" w:cs="Arial"/>
          <w:sz w:val="24"/>
          <w:szCs w:val="24"/>
        </w:rPr>
        <w:t>problem jest w rzeczywistości większy niż się wydaje.</w:t>
      </w:r>
    </w:p>
    <w:p w:rsidR="00BC6AC4" w:rsidRDefault="00BC6AC4" w:rsidP="008B4C1F">
      <w:pPr>
        <w:autoSpaceDE w:val="0"/>
        <w:autoSpaceDN w:val="0"/>
        <w:adjustRightInd w:val="0"/>
        <w:spacing w:after="0" w:line="360" w:lineRule="auto"/>
        <w:rPr>
          <w:rFonts w:ascii="Arial" w:hAnsi="Arial" w:cs="Arial"/>
          <w:sz w:val="24"/>
          <w:szCs w:val="24"/>
        </w:rPr>
      </w:pPr>
    </w:p>
    <w:p w:rsidR="0090508C" w:rsidRDefault="0090508C"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54</w:t>
      </w:r>
    </w:p>
    <w:p w:rsidR="0090508C" w:rsidRPr="0090508C" w:rsidRDefault="0090508C" w:rsidP="0090508C">
      <w:pPr>
        <w:autoSpaceDE w:val="0"/>
        <w:autoSpaceDN w:val="0"/>
        <w:adjustRightInd w:val="0"/>
        <w:spacing w:after="0" w:line="360" w:lineRule="auto"/>
        <w:rPr>
          <w:rFonts w:ascii="Arial" w:hAnsi="Arial" w:cs="Arial"/>
          <w:sz w:val="24"/>
          <w:szCs w:val="24"/>
        </w:rPr>
      </w:pPr>
      <w:r w:rsidRPr="0090508C">
        <w:rPr>
          <w:rFonts w:ascii="Arial" w:hAnsi="Arial" w:cs="Arial"/>
          <w:sz w:val="24"/>
          <w:szCs w:val="24"/>
        </w:rPr>
        <w:t>Większy poziom</w:t>
      </w:r>
      <w:r>
        <w:rPr>
          <w:rFonts w:ascii="Arial" w:hAnsi="Arial" w:cs="Arial"/>
          <w:sz w:val="24"/>
          <w:szCs w:val="24"/>
        </w:rPr>
        <w:t xml:space="preserve"> </w:t>
      </w:r>
      <w:r w:rsidRPr="0090508C">
        <w:rPr>
          <w:rFonts w:ascii="Arial" w:hAnsi="Arial" w:cs="Arial"/>
          <w:sz w:val="24"/>
          <w:szCs w:val="24"/>
        </w:rPr>
        <w:t>świadomości potrzeb studentów z zaburzeniami psychicznymi oraz uznanie w brytyjskiej ustawie o przeciwdziałaniu dyskryminacji z 1995</w:t>
      </w:r>
      <w:r>
        <w:rPr>
          <w:rFonts w:ascii="Arial" w:hAnsi="Arial" w:cs="Arial"/>
          <w:sz w:val="24"/>
          <w:szCs w:val="24"/>
        </w:rPr>
        <w:t xml:space="preserve"> </w:t>
      </w:r>
      <w:r w:rsidRPr="0090508C">
        <w:rPr>
          <w:rFonts w:ascii="Arial" w:hAnsi="Arial" w:cs="Arial"/>
          <w:sz w:val="24"/>
          <w:szCs w:val="24"/>
        </w:rPr>
        <w:t>roku (rozszerzonej o edukację w roku 2000) faktu, że zaburzenia psychiczne</w:t>
      </w:r>
      <w:r>
        <w:rPr>
          <w:rFonts w:ascii="Arial" w:hAnsi="Arial" w:cs="Arial"/>
          <w:sz w:val="24"/>
          <w:szCs w:val="24"/>
        </w:rPr>
        <w:t xml:space="preserve"> </w:t>
      </w:r>
      <w:r w:rsidRPr="0090508C">
        <w:rPr>
          <w:rFonts w:ascii="Arial" w:hAnsi="Arial" w:cs="Arial"/>
          <w:sz w:val="24"/>
          <w:szCs w:val="24"/>
        </w:rPr>
        <w:t>mogą mieć charakter niepełnosprawności, a stąd powinny zostać</w:t>
      </w:r>
      <w:r>
        <w:rPr>
          <w:rFonts w:ascii="Arial" w:hAnsi="Arial" w:cs="Arial"/>
          <w:sz w:val="24"/>
          <w:szCs w:val="24"/>
        </w:rPr>
        <w:t xml:space="preserve"> </w:t>
      </w:r>
      <w:r w:rsidRPr="0090508C">
        <w:rPr>
          <w:rFonts w:ascii="Arial" w:hAnsi="Arial" w:cs="Arial"/>
          <w:sz w:val="24"/>
          <w:szCs w:val="24"/>
        </w:rPr>
        <w:t>objęte przedmiotową ustawą, doprowadziły na brytyjskich uczelniach do</w:t>
      </w:r>
      <w:r>
        <w:rPr>
          <w:rFonts w:ascii="Arial" w:hAnsi="Arial" w:cs="Arial"/>
          <w:sz w:val="24"/>
          <w:szCs w:val="24"/>
        </w:rPr>
        <w:t xml:space="preserve"> </w:t>
      </w:r>
      <w:r w:rsidRPr="0090508C">
        <w:rPr>
          <w:rFonts w:ascii="Arial" w:hAnsi="Arial" w:cs="Arial"/>
          <w:sz w:val="24"/>
          <w:szCs w:val="24"/>
        </w:rPr>
        <w:t>rozwoju – w ramach sektora służb wspierających osoby niepełnosprawne</w:t>
      </w:r>
      <w:r>
        <w:rPr>
          <w:rFonts w:ascii="Arial" w:hAnsi="Arial" w:cs="Arial"/>
          <w:sz w:val="24"/>
          <w:szCs w:val="24"/>
        </w:rPr>
        <w:t xml:space="preserve"> </w:t>
      </w:r>
      <w:r w:rsidRPr="0090508C">
        <w:rPr>
          <w:rFonts w:ascii="Arial" w:hAnsi="Arial" w:cs="Arial"/>
          <w:sz w:val="24"/>
          <w:szCs w:val="24"/>
        </w:rPr>
        <w:t>– usług specjalistycznych konkretnie nakierowanych na zdrowie psychiczne.</w:t>
      </w:r>
    </w:p>
    <w:p w:rsidR="0090508C" w:rsidRPr="0090508C" w:rsidRDefault="0090508C" w:rsidP="0090508C">
      <w:pPr>
        <w:autoSpaceDE w:val="0"/>
        <w:autoSpaceDN w:val="0"/>
        <w:adjustRightInd w:val="0"/>
        <w:spacing w:after="0" w:line="360" w:lineRule="auto"/>
        <w:rPr>
          <w:rFonts w:ascii="Arial" w:hAnsi="Arial" w:cs="Arial"/>
          <w:sz w:val="24"/>
          <w:szCs w:val="24"/>
        </w:rPr>
      </w:pPr>
    </w:p>
    <w:p w:rsidR="0090508C" w:rsidRPr="0090508C" w:rsidRDefault="0090508C" w:rsidP="0090508C">
      <w:pPr>
        <w:autoSpaceDE w:val="0"/>
        <w:autoSpaceDN w:val="0"/>
        <w:adjustRightInd w:val="0"/>
        <w:spacing w:after="0" w:line="360" w:lineRule="auto"/>
        <w:rPr>
          <w:rFonts w:ascii="Arial" w:hAnsi="Arial" w:cs="Arial"/>
          <w:b/>
          <w:bCs/>
          <w:sz w:val="24"/>
          <w:szCs w:val="24"/>
        </w:rPr>
      </w:pPr>
      <w:r w:rsidRPr="0090508C">
        <w:rPr>
          <w:rFonts w:ascii="Arial" w:hAnsi="Arial" w:cs="Arial"/>
          <w:b/>
          <w:bCs/>
          <w:sz w:val="24"/>
          <w:szCs w:val="24"/>
        </w:rPr>
        <w:t>Różne role jednostek specjalistycznych</w:t>
      </w:r>
    </w:p>
    <w:p w:rsidR="0090508C" w:rsidRPr="0090508C" w:rsidRDefault="0090508C" w:rsidP="0090508C">
      <w:pPr>
        <w:autoSpaceDE w:val="0"/>
        <w:autoSpaceDN w:val="0"/>
        <w:adjustRightInd w:val="0"/>
        <w:spacing w:after="0" w:line="360" w:lineRule="auto"/>
        <w:rPr>
          <w:rFonts w:ascii="Arial" w:hAnsi="Arial" w:cs="Arial"/>
          <w:sz w:val="24"/>
          <w:szCs w:val="24"/>
        </w:rPr>
      </w:pPr>
      <w:r w:rsidRPr="0090508C">
        <w:rPr>
          <w:rFonts w:ascii="Arial" w:hAnsi="Arial" w:cs="Arial"/>
          <w:sz w:val="24"/>
          <w:szCs w:val="24"/>
        </w:rPr>
        <w:t>Na UCL w ramach Biura ds. Osób Niepełnosprawnych stworzono kompleksową</w:t>
      </w:r>
      <w:r>
        <w:rPr>
          <w:rFonts w:ascii="Arial" w:hAnsi="Arial" w:cs="Arial"/>
          <w:sz w:val="24"/>
          <w:szCs w:val="24"/>
        </w:rPr>
        <w:t xml:space="preserve"> </w:t>
      </w:r>
      <w:r w:rsidRPr="0090508C">
        <w:rPr>
          <w:rFonts w:ascii="Arial" w:hAnsi="Arial" w:cs="Arial"/>
          <w:sz w:val="24"/>
          <w:szCs w:val="24"/>
        </w:rPr>
        <w:t>ofertę z myślą o świadczeniu dodatkowego wsparcia – niemającego</w:t>
      </w:r>
      <w:r>
        <w:rPr>
          <w:rFonts w:ascii="Arial" w:hAnsi="Arial" w:cs="Arial"/>
          <w:sz w:val="24"/>
          <w:szCs w:val="24"/>
        </w:rPr>
        <w:t xml:space="preserve"> </w:t>
      </w:r>
      <w:r w:rsidRPr="0090508C">
        <w:rPr>
          <w:rFonts w:ascii="Arial" w:hAnsi="Arial" w:cs="Arial"/>
          <w:sz w:val="24"/>
          <w:szCs w:val="24"/>
        </w:rPr>
        <w:t>charakteru terapeutycznego – dla studentów z zaburzeniami psychicznymi.</w:t>
      </w:r>
      <w:r>
        <w:rPr>
          <w:rFonts w:ascii="Arial" w:hAnsi="Arial" w:cs="Arial"/>
          <w:sz w:val="24"/>
          <w:szCs w:val="24"/>
        </w:rPr>
        <w:t xml:space="preserve"> </w:t>
      </w:r>
      <w:r w:rsidRPr="0090508C">
        <w:rPr>
          <w:rFonts w:ascii="Arial" w:hAnsi="Arial" w:cs="Arial"/>
          <w:sz w:val="24"/>
          <w:szCs w:val="24"/>
        </w:rPr>
        <w:t>Jest ona dodatkową i odrębną propozycją w stosunku do Biura</w:t>
      </w:r>
      <w:r>
        <w:rPr>
          <w:rFonts w:ascii="Arial" w:hAnsi="Arial" w:cs="Arial"/>
          <w:sz w:val="24"/>
          <w:szCs w:val="24"/>
        </w:rPr>
        <w:t xml:space="preserve"> </w:t>
      </w:r>
      <w:r w:rsidRPr="0090508C">
        <w:rPr>
          <w:rFonts w:ascii="Arial" w:hAnsi="Arial" w:cs="Arial"/>
          <w:sz w:val="24"/>
          <w:szCs w:val="24"/>
        </w:rPr>
        <w:t>Doradztwa Studenckiego, które samo zostało rozwinięte i poszerzone</w:t>
      </w:r>
      <w:r>
        <w:rPr>
          <w:rFonts w:ascii="Arial" w:hAnsi="Arial" w:cs="Arial"/>
          <w:sz w:val="24"/>
          <w:szCs w:val="24"/>
        </w:rPr>
        <w:t xml:space="preserve"> </w:t>
      </w:r>
      <w:r w:rsidRPr="0090508C">
        <w:rPr>
          <w:rFonts w:ascii="Arial" w:hAnsi="Arial" w:cs="Arial"/>
          <w:sz w:val="24"/>
          <w:szCs w:val="24"/>
        </w:rPr>
        <w:t>wskutek zwiększonych potrzeb studentów. Biuro Doradztwa Studenckiego</w:t>
      </w:r>
      <w:r>
        <w:rPr>
          <w:rFonts w:ascii="Arial" w:hAnsi="Arial" w:cs="Arial"/>
          <w:sz w:val="24"/>
          <w:szCs w:val="24"/>
        </w:rPr>
        <w:t xml:space="preserve"> </w:t>
      </w:r>
      <w:r w:rsidRPr="0090508C">
        <w:rPr>
          <w:rFonts w:ascii="Arial" w:hAnsi="Arial" w:cs="Arial"/>
          <w:sz w:val="24"/>
          <w:szCs w:val="24"/>
        </w:rPr>
        <w:t>jest niezależną jednostką działającą na zasadzie poufności świadczącą</w:t>
      </w:r>
      <w:r>
        <w:rPr>
          <w:rFonts w:ascii="Arial" w:hAnsi="Arial" w:cs="Arial"/>
          <w:sz w:val="24"/>
          <w:szCs w:val="24"/>
        </w:rPr>
        <w:t xml:space="preserve"> </w:t>
      </w:r>
      <w:r w:rsidRPr="0090508C">
        <w:rPr>
          <w:rFonts w:ascii="Arial" w:hAnsi="Arial" w:cs="Arial"/>
          <w:sz w:val="24"/>
          <w:szCs w:val="24"/>
        </w:rPr>
        <w:t xml:space="preserve">w różnej formie doradztwo na zasadzie </w:t>
      </w:r>
      <w:proofErr w:type="spellStart"/>
      <w:r w:rsidRPr="0090508C">
        <w:rPr>
          <w:rFonts w:ascii="Arial" w:hAnsi="Arial" w:cs="Arial"/>
          <w:sz w:val="24"/>
          <w:szCs w:val="24"/>
        </w:rPr>
        <w:t>samoskierowania</w:t>
      </w:r>
      <w:proofErr w:type="spellEnd"/>
      <w:r w:rsidRPr="0090508C">
        <w:rPr>
          <w:rFonts w:ascii="Arial" w:hAnsi="Arial" w:cs="Arial"/>
          <w:sz w:val="24"/>
          <w:szCs w:val="24"/>
        </w:rPr>
        <w:t>, w której</w:t>
      </w:r>
      <w:r>
        <w:rPr>
          <w:rFonts w:ascii="Arial" w:hAnsi="Arial" w:cs="Arial"/>
          <w:sz w:val="24"/>
          <w:szCs w:val="24"/>
        </w:rPr>
        <w:t xml:space="preserve"> </w:t>
      </w:r>
      <w:r w:rsidRPr="0090508C">
        <w:rPr>
          <w:rFonts w:ascii="Arial" w:hAnsi="Arial" w:cs="Arial"/>
          <w:sz w:val="24"/>
          <w:szCs w:val="24"/>
        </w:rPr>
        <w:t>pracują psychiatrzy, doradcy, terapeuci specjalizujący się w psychologii</w:t>
      </w:r>
      <w:r>
        <w:rPr>
          <w:rFonts w:ascii="Arial" w:hAnsi="Arial" w:cs="Arial"/>
          <w:sz w:val="24"/>
          <w:szCs w:val="24"/>
        </w:rPr>
        <w:t xml:space="preserve"> </w:t>
      </w:r>
      <w:r w:rsidRPr="0090508C">
        <w:rPr>
          <w:rFonts w:ascii="Arial" w:hAnsi="Arial" w:cs="Arial"/>
          <w:sz w:val="24"/>
          <w:szCs w:val="24"/>
        </w:rPr>
        <w:t>poznawczej i behawioralnej oraz terapeuci grupowi. Biuro Doradztwa</w:t>
      </w:r>
      <w:r>
        <w:rPr>
          <w:rFonts w:ascii="Arial" w:hAnsi="Arial" w:cs="Arial"/>
          <w:sz w:val="24"/>
          <w:szCs w:val="24"/>
        </w:rPr>
        <w:t xml:space="preserve"> </w:t>
      </w:r>
      <w:r w:rsidRPr="0090508C">
        <w:rPr>
          <w:rFonts w:ascii="Arial" w:hAnsi="Arial" w:cs="Arial"/>
          <w:sz w:val="24"/>
          <w:szCs w:val="24"/>
        </w:rPr>
        <w:t>Studenckiego zapewnia również usługi moderowane przez Internet</w:t>
      </w:r>
      <w:r>
        <w:rPr>
          <w:rFonts w:ascii="Arial" w:hAnsi="Arial" w:cs="Arial"/>
          <w:sz w:val="24"/>
          <w:szCs w:val="24"/>
        </w:rPr>
        <w:t xml:space="preserve"> </w:t>
      </w:r>
      <w:r w:rsidRPr="0090508C">
        <w:rPr>
          <w:rFonts w:ascii="Arial" w:hAnsi="Arial" w:cs="Arial"/>
          <w:sz w:val="24"/>
          <w:szCs w:val="24"/>
        </w:rPr>
        <w:t>oraz bibliotekę z poradnikami. W większości przypadków pomoc ta jest</w:t>
      </w:r>
      <w:r>
        <w:rPr>
          <w:rFonts w:ascii="Arial" w:hAnsi="Arial" w:cs="Arial"/>
          <w:sz w:val="24"/>
          <w:szCs w:val="24"/>
        </w:rPr>
        <w:t xml:space="preserve"> </w:t>
      </w:r>
      <w:r w:rsidRPr="0090508C">
        <w:rPr>
          <w:rFonts w:ascii="Arial" w:hAnsi="Arial" w:cs="Arial"/>
          <w:sz w:val="24"/>
          <w:szCs w:val="24"/>
        </w:rPr>
        <w:t>świadczona wewnętrznie, lecz w razie, gdy student doświadcza poważnych</w:t>
      </w:r>
      <w:r>
        <w:rPr>
          <w:rFonts w:ascii="Arial" w:hAnsi="Arial" w:cs="Arial"/>
          <w:sz w:val="24"/>
          <w:szCs w:val="24"/>
        </w:rPr>
        <w:t xml:space="preserve"> </w:t>
      </w:r>
      <w:r w:rsidRPr="0090508C">
        <w:rPr>
          <w:rFonts w:ascii="Arial" w:hAnsi="Arial" w:cs="Arial"/>
          <w:sz w:val="24"/>
          <w:szCs w:val="24"/>
        </w:rPr>
        <w:t>trudności może być on skierowany do konkretnych służb działających</w:t>
      </w:r>
      <w:r>
        <w:rPr>
          <w:rFonts w:ascii="Arial" w:hAnsi="Arial" w:cs="Arial"/>
          <w:sz w:val="24"/>
          <w:szCs w:val="24"/>
        </w:rPr>
        <w:t xml:space="preserve"> </w:t>
      </w:r>
      <w:r w:rsidRPr="0090508C">
        <w:rPr>
          <w:rFonts w:ascii="Arial" w:hAnsi="Arial" w:cs="Arial"/>
          <w:sz w:val="24"/>
          <w:szCs w:val="24"/>
        </w:rPr>
        <w:t>w ramach Brytyjskiego Funduszu Zdrowia. Usługi te mają więc</w:t>
      </w:r>
      <w:r>
        <w:rPr>
          <w:rFonts w:ascii="Arial" w:hAnsi="Arial" w:cs="Arial"/>
          <w:sz w:val="24"/>
          <w:szCs w:val="24"/>
        </w:rPr>
        <w:t xml:space="preserve"> </w:t>
      </w:r>
      <w:r w:rsidRPr="0090508C">
        <w:rPr>
          <w:rFonts w:ascii="Arial" w:hAnsi="Arial" w:cs="Arial"/>
          <w:sz w:val="24"/>
          <w:szCs w:val="24"/>
        </w:rPr>
        <w:t>w istocie charakter terapeutyczny i mają za zadanie zajmować się zaburzeniami</w:t>
      </w:r>
      <w:r>
        <w:rPr>
          <w:rFonts w:ascii="Arial" w:hAnsi="Arial" w:cs="Arial"/>
          <w:sz w:val="24"/>
          <w:szCs w:val="24"/>
        </w:rPr>
        <w:t xml:space="preserve"> </w:t>
      </w:r>
      <w:r w:rsidRPr="0090508C">
        <w:rPr>
          <w:rFonts w:ascii="Arial" w:hAnsi="Arial" w:cs="Arial"/>
          <w:sz w:val="24"/>
          <w:szCs w:val="24"/>
        </w:rPr>
        <w:t>psychicznymi. To różni je od wsparcia zapewnianego w ramach</w:t>
      </w:r>
      <w:r>
        <w:rPr>
          <w:rFonts w:ascii="Arial" w:hAnsi="Arial" w:cs="Arial"/>
          <w:sz w:val="24"/>
          <w:szCs w:val="24"/>
        </w:rPr>
        <w:t xml:space="preserve"> </w:t>
      </w:r>
      <w:r w:rsidRPr="0090508C">
        <w:rPr>
          <w:rFonts w:ascii="Arial" w:hAnsi="Arial" w:cs="Arial"/>
          <w:sz w:val="24"/>
          <w:szCs w:val="24"/>
        </w:rPr>
        <w:t xml:space="preserve">Biura ds. Osób </w:t>
      </w:r>
      <w:r w:rsidRPr="0090508C">
        <w:rPr>
          <w:rFonts w:ascii="Arial" w:hAnsi="Arial" w:cs="Arial"/>
          <w:sz w:val="24"/>
          <w:szCs w:val="24"/>
        </w:rPr>
        <w:lastRenderedPageBreak/>
        <w:t>Niepełnosprawnych, które ma charakter o wiele bardziej</w:t>
      </w:r>
      <w:r>
        <w:rPr>
          <w:rFonts w:ascii="Arial" w:hAnsi="Arial" w:cs="Arial"/>
          <w:sz w:val="24"/>
          <w:szCs w:val="24"/>
        </w:rPr>
        <w:t xml:space="preserve"> </w:t>
      </w:r>
      <w:r w:rsidRPr="0090508C">
        <w:rPr>
          <w:rFonts w:ascii="Arial" w:hAnsi="Arial" w:cs="Arial"/>
          <w:sz w:val="24"/>
          <w:szCs w:val="24"/>
        </w:rPr>
        <w:t>praktyczny i skupia się na łagodzeniu konsekwencji stanu zdrowia psychicznego studenta i jego zdolności skutecznego studiowania.</w:t>
      </w:r>
    </w:p>
    <w:p w:rsidR="0090508C" w:rsidRDefault="0090508C" w:rsidP="008B4C1F">
      <w:pPr>
        <w:autoSpaceDE w:val="0"/>
        <w:autoSpaceDN w:val="0"/>
        <w:adjustRightInd w:val="0"/>
        <w:spacing w:after="0" w:line="360" w:lineRule="auto"/>
        <w:rPr>
          <w:rFonts w:ascii="Arial" w:hAnsi="Arial" w:cs="Arial"/>
          <w:sz w:val="24"/>
          <w:szCs w:val="24"/>
        </w:rPr>
      </w:pPr>
    </w:p>
    <w:p w:rsidR="0090508C" w:rsidRDefault="0090508C"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55</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Usługi</w:t>
      </w:r>
      <w:r>
        <w:rPr>
          <w:rFonts w:ascii="Arial" w:hAnsi="Arial" w:cs="Arial"/>
          <w:sz w:val="24"/>
          <w:szCs w:val="24"/>
        </w:rPr>
        <w:t xml:space="preserve"> </w:t>
      </w:r>
      <w:r w:rsidRPr="00B66406">
        <w:rPr>
          <w:rFonts w:ascii="Arial" w:hAnsi="Arial" w:cs="Arial"/>
          <w:sz w:val="24"/>
          <w:szCs w:val="24"/>
        </w:rPr>
        <w:t>te opracowano z myślą o osobach, które ogranicza zły stan zdrowia</w:t>
      </w:r>
      <w:r>
        <w:rPr>
          <w:rFonts w:ascii="Arial" w:hAnsi="Arial" w:cs="Arial"/>
          <w:sz w:val="24"/>
          <w:szCs w:val="24"/>
        </w:rPr>
        <w:t xml:space="preserve"> </w:t>
      </w:r>
      <w:r w:rsidRPr="00B66406">
        <w:rPr>
          <w:rFonts w:ascii="Arial" w:hAnsi="Arial" w:cs="Arial"/>
          <w:sz w:val="24"/>
          <w:szCs w:val="24"/>
        </w:rPr>
        <w:t>psychicznego, stąd są zagrożone tym, że będą mieć poważne zaległości</w:t>
      </w:r>
      <w:r>
        <w:rPr>
          <w:rFonts w:ascii="Arial" w:hAnsi="Arial" w:cs="Arial"/>
          <w:sz w:val="24"/>
          <w:szCs w:val="24"/>
        </w:rPr>
        <w:t xml:space="preserve"> </w:t>
      </w:r>
      <w:r w:rsidRPr="00B66406">
        <w:rPr>
          <w:rFonts w:ascii="Arial" w:hAnsi="Arial" w:cs="Arial"/>
          <w:sz w:val="24"/>
          <w:szCs w:val="24"/>
        </w:rPr>
        <w:t>w studiowaniu, nie utrzymają się na studiach lub nie zrealizują swego potencjału</w:t>
      </w:r>
      <w:r>
        <w:rPr>
          <w:rFonts w:ascii="Arial" w:hAnsi="Arial" w:cs="Arial"/>
          <w:sz w:val="24"/>
          <w:szCs w:val="24"/>
        </w:rPr>
        <w:t xml:space="preserve"> </w:t>
      </w:r>
      <w:r w:rsidRPr="00B66406">
        <w:rPr>
          <w:rFonts w:ascii="Arial" w:hAnsi="Arial" w:cs="Arial"/>
          <w:sz w:val="24"/>
          <w:szCs w:val="24"/>
        </w:rPr>
        <w:t>akademickiego.</w:t>
      </w:r>
    </w:p>
    <w:p w:rsidR="00B66406" w:rsidRPr="00B66406" w:rsidRDefault="00B66406" w:rsidP="00B66406">
      <w:pPr>
        <w:autoSpaceDE w:val="0"/>
        <w:autoSpaceDN w:val="0"/>
        <w:adjustRightInd w:val="0"/>
        <w:spacing w:after="0" w:line="360" w:lineRule="auto"/>
        <w:rPr>
          <w:rFonts w:ascii="Arial" w:hAnsi="Arial" w:cs="Arial"/>
          <w:sz w:val="24"/>
          <w:szCs w:val="24"/>
        </w:rPr>
      </w:pPr>
    </w:p>
    <w:p w:rsidR="00B66406" w:rsidRPr="00B66406" w:rsidRDefault="00B66406" w:rsidP="00B66406">
      <w:pPr>
        <w:autoSpaceDE w:val="0"/>
        <w:autoSpaceDN w:val="0"/>
        <w:adjustRightInd w:val="0"/>
        <w:spacing w:after="0" w:line="360" w:lineRule="auto"/>
        <w:rPr>
          <w:rFonts w:ascii="Arial" w:hAnsi="Arial" w:cs="Arial"/>
          <w:b/>
          <w:bCs/>
          <w:sz w:val="24"/>
          <w:szCs w:val="24"/>
        </w:rPr>
      </w:pPr>
      <w:r w:rsidRPr="00B66406">
        <w:rPr>
          <w:rFonts w:ascii="Arial" w:hAnsi="Arial" w:cs="Arial"/>
          <w:b/>
          <w:bCs/>
          <w:sz w:val="24"/>
          <w:szCs w:val="24"/>
        </w:rPr>
        <w:t>Wsparcie świadczone przez Biuro ds. Osób Niepełnosprawnych</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Na UCL opracowywanie zestawu usług wspierających w ramach BON</w:t>
      </w:r>
      <w:r>
        <w:rPr>
          <w:rFonts w:ascii="Arial" w:hAnsi="Arial" w:cs="Arial"/>
          <w:sz w:val="24"/>
          <w:szCs w:val="24"/>
        </w:rPr>
        <w:t xml:space="preserve"> </w:t>
      </w:r>
      <w:r w:rsidRPr="00B66406">
        <w:rPr>
          <w:rFonts w:ascii="Arial" w:hAnsi="Arial" w:cs="Arial"/>
          <w:sz w:val="24"/>
          <w:szCs w:val="24"/>
        </w:rPr>
        <w:t>skupionych na konkretnych potrzebach studentów z zaburzeniami psychicznymi</w:t>
      </w:r>
      <w:r>
        <w:rPr>
          <w:rFonts w:ascii="Arial" w:hAnsi="Arial" w:cs="Arial"/>
          <w:sz w:val="24"/>
          <w:szCs w:val="24"/>
        </w:rPr>
        <w:t xml:space="preserve"> </w:t>
      </w:r>
      <w:r w:rsidRPr="00B66406">
        <w:rPr>
          <w:rFonts w:ascii="Arial" w:hAnsi="Arial" w:cs="Arial"/>
          <w:sz w:val="24"/>
          <w:szCs w:val="24"/>
        </w:rPr>
        <w:t>zaczęło się około osiem lat temu w odpowiedzi na potrzeby</w:t>
      </w:r>
      <w:r>
        <w:rPr>
          <w:rFonts w:ascii="Arial" w:hAnsi="Arial" w:cs="Arial"/>
          <w:sz w:val="24"/>
          <w:szCs w:val="24"/>
        </w:rPr>
        <w:t xml:space="preserve"> </w:t>
      </w:r>
      <w:r w:rsidRPr="00B66406">
        <w:rPr>
          <w:rFonts w:ascii="Arial" w:hAnsi="Arial" w:cs="Arial"/>
          <w:sz w:val="24"/>
          <w:szCs w:val="24"/>
        </w:rPr>
        <w:t>niewielkiej liczby konkretnych studentów. Jednak ujawnione potrzeby</w:t>
      </w:r>
      <w:r>
        <w:rPr>
          <w:rFonts w:ascii="Arial" w:hAnsi="Arial" w:cs="Arial"/>
          <w:sz w:val="24"/>
          <w:szCs w:val="24"/>
        </w:rPr>
        <w:t xml:space="preserve"> </w:t>
      </w:r>
      <w:r w:rsidRPr="00B66406">
        <w:rPr>
          <w:rFonts w:ascii="Arial" w:hAnsi="Arial" w:cs="Arial"/>
          <w:sz w:val="24"/>
          <w:szCs w:val="24"/>
        </w:rPr>
        <w:t>były tak wielkie, że zatrudniono specjalistę w zakresie zdrowia psychicznego,</w:t>
      </w:r>
      <w:r>
        <w:rPr>
          <w:rFonts w:ascii="Arial" w:hAnsi="Arial" w:cs="Arial"/>
          <w:sz w:val="24"/>
          <w:szCs w:val="24"/>
        </w:rPr>
        <w:t xml:space="preserve"> </w:t>
      </w:r>
      <w:r w:rsidRPr="00B66406">
        <w:rPr>
          <w:rFonts w:ascii="Arial" w:hAnsi="Arial" w:cs="Arial"/>
          <w:sz w:val="24"/>
          <w:szCs w:val="24"/>
        </w:rPr>
        <w:t>który stał się członkiem zespołu jako jeden z doradców ds. niepełnosprawności.</w:t>
      </w:r>
      <w:r>
        <w:rPr>
          <w:rFonts w:ascii="Arial" w:hAnsi="Arial" w:cs="Arial"/>
          <w:sz w:val="24"/>
          <w:szCs w:val="24"/>
        </w:rPr>
        <w:t xml:space="preserve"> </w:t>
      </w:r>
      <w:r w:rsidRPr="00B66406">
        <w:rPr>
          <w:rFonts w:ascii="Arial" w:hAnsi="Arial" w:cs="Arial"/>
          <w:sz w:val="24"/>
          <w:szCs w:val="24"/>
        </w:rPr>
        <w:t>Ten konkretny pracownik działa w charakterze punktu</w:t>
      </w:r>
      <w:r>
        <w:rPr>
          <w:rFonts w:ascii="Arial" w:hAnsi="Arial" w:cs="Arial"/>
          <w:sz w:val="24"/>
          <w:szCs w:val="24"/>
        </w:rPr>
        <w:t xml:space="preserve"> </w:t>
      </w:r>
      <w:r w:rsidRPr="00B66406">
        <w:rPr>
          <w:rFonts w:ascii="Arial" w:hAnsi="Arial" w:cs="Arial"/>
          <w:sz w:val="24"/>
          <w:szCs w:val="24"/>
        </w:rPr>
        <w:t>kontaktowego dla wszystkich studentów z zaburzeniami psychicznymi,</w:t>
      </w:r>
      <w:r>
        <w:rPr>
          <w:rFonts w:ascii="Arial" w:hAnsi="Arial" w:cs="Arial"/>
          <w:sz w:val="24"/>
          <w:szCs w:val="24"/>
        </w:rPr>
        <w:t xml:space="preserve"> </w:t>
      </w:r>
      <w:r w:rsidRPr="00B66406">
        <w:rPr>
          <w:rFonts w:ascii="Arial" w:hAnsi="Arial" w:cs="Arial"/>
          <w:sz w:val="24"/>
          <w:szCs w:val="24"/>
        </w:rPr>
        <w:t>którzy ujawniają ten fakt Biuru oraz ma dla nich ofertę wsparcia mentora.</w:t>
      </w:r>
      <w:r>
        <w:rPr>
          <w:rFonts w:ascii="Arial" w:hAnsi="Arial" w:cs="Arial"/>
          <w:sz w:val="24"/>
          <w:szCs w:val="24"/>
        </w:rPr>
        <w:t xml:space="preserve"> </w:t>
      </w:r>
      <w:r w:rsidRPr="00B66406">
        <w:rPr>
          <w:rFonts w:ascii="Arial" w:hAnsi="Arial" w:cs="Arial"/>
          <w:sz w:val="24"/>
          <w:szCs w:val="24"/>
        </w:rPr>
        <w:t>Istotną cechą przedmiotowego wsparcia jest to, że jest ono opracowywane</w:t>
      </w:r>
      <w:r>
        <w:rPr>
          <w:rFonts w:ascii="Arial" w:hAnsi="Arial" w:cs="Arial"/>
          <w:sz w:val="24"/>
          <w:szCs w:val="24"/>
        </w:rPr>
        <w:t xml:space="preserve"> </w:t>
      </w:r>
      <w:r w:rsidRPr="00B66406">
        <w:rPr>
          <w:rFonts w:ascii="Arial" w:hAnsi="Arial" w:cs="Arial"/>
          <w:sz w:val="24"/>
          <w:szCs w:val="24"/>
        </w:rPr>
        <w:t>na podstawie rozmów z pojedynczymi studentami. Często istnieje</w:t>
      </w:r>
      <w:r>
        <w:rPr>
          <w:rFonts w:ascii="Arial" w:hAnsi="Arial" w:cs="Arial"/>
          <w:sz w:val="24"/>
          <w:szCs w:val="24"/>
        </w:rPr>
        <w:t xml:space="preserve"> </w:t>
      </w:r>
      <w:r w:rsidRPr="00B66406">
        <w:rPr>
          <w:rFonts w:ascii="Arial" w:hAnsi="Arial" w:cs="Arial"/>
          <w:sz w:val="24"/>
          <w:szCs w:val="24"/>
        </w:rPr>
        <w:t>potrzeba kreatywności i zaproponowania rozwiązań problemu dla</w:t>
      </w:r>
      <w:r>
        <w:rPr>
          <w:rFonts w:ascii="Arial" w:hAnsi="Arial" w:cs="Arial"/>
          <w:sz w:val="24"/>
          <w:szCs w:val="24"/>
        </w:rPr>
        <w:t xml:space="preserve"> </w:t>
      </w:r>
      <w:r w:rsidRPr="00B66406">
        <w:rPr>
          <w:rFonts w:ascii="Arial" w:hAnsi="Arial" w:cs="Arial"/>
          <w:sz w:val="24"/>
          <w:szCs w:val="24"/>
        </w:rPr>
        <w:t>konkretnej osoby oraz zapewnienia rozstrzygnięć wystarczająco elastycznych,</w:t>
      </w:r>
      <w:r>
        <w:rPr>
          <w:rFonts w:ascii="Arial" w:hAnsi="Arial" w:cs="Arial"/>
          <w:sz w:val="24"/>
          <w:szCs w:val="24"/>
        </w:rPr>
        <w:t xml:space="preserve"> </w:t>
      </w:r>
      <w:r w:rsidRPr="00B66406">
        <w:rPr>
          <w:rFonts w:ascii="Arial" w:hAnsi="Arial" w:cs="Arial"/>
          <w:sz w:val="24"/>
          <w:szCs w:val="24"/>
        </w:rPr>
        <w:t>by dostosować się do zmieniających się okoliczności.</w:t>
      </w:r>
    </w:p>
    <w:p w:rsidR="00B66406" w:rsidRPr="00B66406" w:rsidRDefault="00B66406" w:rsidP="00B66406">
      <w:pPr>
        <w:autoSpaceDE w:val="0"/>
        <w:autoSpaceDN w:val="0"/>
        <w:adjustRightInd w:val="0"/>
        <w:spacing w:after="0" w:line="360" w:lineRule="auto"/>
        <w:rPr>
          <w:rFonts w:ascii="Arial" w:hAnsi="Arial" w:cs="Arial"/>
          <w:sz w:val="24"/>
          <w:szCs w:val="24"/>
        </w:rPr>
      </w:pPr>
    </w:p>
    <w:p w:rsidR="00B66406" w:rsidRPr="00B66406" w:rsidRDefault="00B66406" w:rsidP="00B66406">
      <w:pPr>
        <w:autoSpaceDE w:val="0"/>
        <w:autoSpaceDN w:val="0"/>
        <w:adjustRightInd w:val="0"/>
        <w:spacing w:after="0" w:line="360" w:lineRule="auto"/>
        <w:rPr>
          <w:rFonts w:ascii="Arial" w:hAnsi="Arial" w:cs="Arial"/>
          <w:b/>
          <w:bCs/>
          <w:sz w:val="24"/>
          <w:szCs w:val="24"/>
        </w:rPr>
      </w:pPr>
      <w:r w:rsidRPr="00B66406">
        <w:rPr>
          <w:rFonts w:ascii="Arial" w:hAnsi="Arial" w:cs="Arial"/>
          <w:b/>
          <w:bCs/>
          <w:sz w:val="24"/>
          <w:szCs w:val="24"/>
        </w:rPr>
        <w:t>Kontakt z jednostkami uczelnianymi</w:t>
      </w:r>
    </w:p>
    <w:p w:rsidR="0090508C"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Jedną z kluczowych funkcji BON jest zapewnienie przekazywania odpowiednich</w:t>
      </w:r>
      <w:r>
        <w:rPr>
          <w:rFonts w:ascii="Arial" w:hAnsi="Arial" w:cs="Arial"/>
          <w:sz w:val="24"/>
          <w:szCs w:val="24"/>
        </w:rPr>
        <w:t xml:space="preserve"> </w:t>
      </w:r>
      <w:r w:rsidRPr="00B66406">
        <w:rPr>
          <w:rFonts w:ascii="Arial" w:hAnsi="Arial" w:cs="Arial"/>
          <w:sz w:val="24"/>
          <w:szCs w:val="24"/>
        </w:rPr>
        <w:t>informacji na temat potrzeb konkretnych studentów jednostkom</w:t>
      </w:r>
      <w:r>
        <w:rPr>
          <w:rFonts w:ascii="Arial" w:hAnsi="Arial" w:cs="Arial"/>
          <w:sz w:val="24"/>
          <w:szCs w:val="24"/>
        </w:rPr>
        <w:t xml:space="preserve"> </w:t>
      </w:r>
      <w:r w:rsidRPr="00B66406">
        <w:rPr>
          <w:rFonts w:ascii="Arial" w:hAnsi="Arial" w:cs="Arial"/>
          <w:sz w:val="24"/>
          <w:szCs w:val="24"/>
        </w:rPr>
        <w:t>uczelnianym na zasadzie „wiedzy koniecznej”. Względem studentów</w:t>
      </w:r>
      <w:r>
        <w:rPr>
          <w:rFonts w:ascii="Arial" w:hAnsi="Arial" w:cs="Arial"/>
          <w:sz w:val="24"/>
          <w:szCs w:val="24"/>
        </w:rPr>
        <w:t xml:space="preserve"> </w:t>
      </w:r>
      <w:r w:rsidRPr="00B66406">
        <w:rPr>
          <w:rFonts w:ascii="Arial" w:hAnsi="Arial" w:cs="Arial"/>
          <w:sz w:val="24"/>
          <w:szCs w:val="24"/>
        </w:rPr>
        <w:t>z zaburzeniami psychicznymi ma to takie samo zastosowanie jak w przypadku wszystkich innych studentów niepełnosprawnych.</w:t>
      </w:r>
    </w:p>
    <w:p w:rsidR="0090508C" w:rsidRDefault="0090508C" w:rsidP="008B4C1F">
      <w:pPr>
        <w:autoSpaceDE w:val="0"/>
        <w:autoSpaceDN w:val="0"/>
        <w:adjustRightInd w:val="0"/>
        <w:spacing w:after="0" w:line="360" w:lineRule="auto"/>
        <w:rPr>
          <w:rFonts w:ascii="Arial" w:hAnsi="Arial" w:cs="Arial"/>
          <w:sz w:val="24"/>
          <w:szCs w:val="24"/>
        </w:rPr>
      </w:pPr>
    </w:p>
    <w:p w:rsidR="00B66406" w:rsidRDefault="00B66406"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56</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Po spotkaniu</w:t>
      </w:r>
      <w:r>
        <w:rPr>
          <w:rFonts w:ascii="Arial" w:hAnsi="Arial" w:cs="Arial"/>
          <w:sz w:val="24"/>
          <w:szCs w:val="24"/>
        </w:rPr>
        <w:t xml:space="preserve"> </w:t>
      </w:r>
      <w:r w:rsidRPr="00B66406">
        <w:rPr>
          <w:rFonts w:ascii="Arial" w:hAnsi="Arial" w:cs="Arial"/>
          <w:sz w:val="24"/>
          <w:szCs w:val="24"/>
        </w:rPr>
        <w:t>ze studentem i zarejestrowaniu go jako klienta naszych usług omawiamy</w:t>
      </w:r>
      <w:r>
        <w:rPr>
          <w:rFonts w:ascii="Arial" w:hAnsi="Arial" w:cs="Arial"/>
          <w:sz w:val="24"/>
          <w:szCs w:val="24"/>
        </w:rPr>
        <w:t xml:space="preserve"> </w:t>
      </w:r>
      <w:r w:rsidRPr="00B66406">
        <w:rPr>
          <w:rFonts w:ascii="Arial" w:hAnsi="Arial" w:cs="Arial"/>
          <w:sz w:val="24"/>
          <w:szCs w:val="24"/>
        </w:rPr>
        <w:t>z nim osobiście jego potrzeby i przygotowujemy streszczenie tych</w:t>
      </w:r>
      <w:r>
        <w:rPr>
          <w:rFonts w:ascii="Arial" w:hAnsi="Arial" w:cs="Arial"/>
          <w:sz w:val="24"/>
          <w:szCs w:val="24"/>
        </w:rPr>
        <w:t xml:space="preserve"> </w:t>
      </w:r>
      <w:r w:rsidRPr="00B66406">
        <w:rPr>
          <w:rFonts w:ascii="Arial" w:hAnsi="Arial" w:cs="Arial"/>
          <w:sz w:val="24"/>
          <w:szCs w:val="24"/>
        </w:rPr>
        <w:t xml:space="preserve">potrzeb </w:t>
      </w:r>
      <w:r w:rsidRPr="00B66406">
        <w:rPr>
          <w:rFonts w:ascii="Arial" w:hAnsi="Arial" w:cs="Arial"/>
          <w:sz w:val="24"/>
          <w:szCs w:val="24"/>
        </w:rPr>
        <w:lastRenderedPageBreak/>
        <w:t>dla jednostki uczelnianej, tak by nauczyciele akademicy byli lepiej</w:t>
      </w:r>
      <w:r>
        <w:rPr>
          <w:rFonts w:ascii="Arial" w:hAnsi="Arial" w:cs="Arial"/>
          <w:sz w:val="24"/>
          <w:szCs w:val="24"/>
        </w:rPr>
        <w:t xml:space="preserve"> </w:t>
      </w:r>
      <w:r w:rsidRPr="00B66406">
        <w:rPr>
          <w:rFonts w:ascii="Arial" w:hAnsi="Arial" w:cs="Arial"/>
          <w:sz w:val="24"/>
          <w:szCs w:val="24"/>
        </w:rPr>
        <w:t>poinformowani co do wpływu stanu zdrowia studenta na jego studia.</w:t>
      </w:r>
      <w:r>
        <w:rPr>
          <w:rFonts w:ascii="Arial" w:hAnsi="Arial" w:cs="Arial"/>
          <w:sz w:val="24"/>
          <w:szCs w:val="24"/>
        </w:rPr>
        <w:t xml:space="preserve"> </w:t>
      </w:r>
      <w:r w:rsidRPr="00B66406">
        <w:rPr>
          <w:rFonts w:ascii="Arial" w:hAnsi="Arial" w:cs="Arial"/>
          <w:sz w:val="24"/>
          <w:szCs w:val="24"/>
        </w:rPr>
        <w:t>W ten sposób macierzysta jednostka studenta jest uwrażliwiona na</w:t>
      </w:r>
      <w:r>
        <w:rPr>
          <w:rFonts w:ascii="Arial" w:hAnsi="Arial" w:cs="Arial"/>
          <w:sz w:val="24"/>
          <w:szCs w:val="24"/>
        </w:rPr>
        <w:t xml:space="preserve"> </w:t>
      </w:r>
      <w:r w:rsidRPr="00B66406">
        <w:rPr>
          <w:rFonts w:ascii="Arial" w:hAnsi="Arial" w:cs="Arial"/>
          <w:sz w:val="24"/>
          <w:szCs w:val="24"/>
        </w:rPr>
        <w:t>możliwość wystąpienia przeszkód w jego postępach w nauce z powodu</w:t>
      </w:r>
      <w:r>
        <w:rPr>
          <w:rFonts w:ascii="Arial" w:hAnsi="Arial" w:cs="Arial"/>
          <w:sz w:val="24"/>
          <w:szCs w:val="24"/>
        </w:rPr>
        <w:t xml:space="preserve"> </w:t>
      </w:r>
      <w:r w:rsidRPr="00B66406">
        <w:rPr>
          <w:rFonts w:ascii="Arial" w:hAnsi="Arial" w:cs="Arial"/>
          <w:sz w:val="24"/>
          <w:szCs w:val="24"/>
        </w:rPr>
        <w:t>zaburzeń, co umożliwia jej poczynienie koniecznych praktycznych dostosowań</w:t>
      </w:r>
      <w:r>
        <w:rPr>
          <w:rFonts w:ascii="Arial" w:hAnsi="Arial" w:cs="Arial"/>
          <w:sz w:val="24"/>
          <w:szCs w:val="24"/>
        </w:rPr>
        <w:t xml:space="preserve"> </w:t>
      </w:r>
      <w:r w:rsidRPr="00B66406">
        <w:rPr>
          <w:rFonts w:ascii="Arial" w:hAnsi="Arial" w:cs="Arial"/>
          <w:sz w:val="24"/>
          <w:szCs w:val="24"/>
        </w:rPr>
        <w:t>pozwalających studentowi na skuteczne kontynuowanie pracy.</w:t>
      </w:r>
      <w:r>
        <w:rPr>
          <w:rFonts w:ascii="Arial" w:hAnsi="Arial" w:cs="Arial"/>
          <w:sz w:val="24"/>
          <w:szCs w:val="24"/>
        </w:rPr>
        <w:t xml:space="preserve"> </w:t>
      </w:r>
      <w:r w:rsidRPr="00B66406">
        <w:rPr>
          <w:rFonts w:ascii="Arial" w:hAnsi="Arial" w:cs="Arial"/>
          <w:sz w:val="24"/>
          <w:szCs w:val="24"/>
        </w:rPr>
        <w:t>Ten element oferty może również pomóc złagodzić poczucie winy</w:t>
      </w:r>
      <w:r>
        <w:rPr>
          <w:rFonts w:ascii="Arial" w:hAnsi="Arial" w:cs="Arial"/>
          <w:sz w:val="24"/>
          <w:szCs w:val="24"/>
        </w:rPr>
        <w:t xml:space="preserve"> </w:t>
      </w:r>
      <w:r w:rsidRPr="00B66406">
        <w:rPr>
          <w:rFonts w:ascii="Arial" w:hAnsi="Arial" w:cs="Arial"/>
          <w:sz w:val="24"/>
          <w:szCs w:val="24"/>
        </w:rPr>
        <w:t>i wątpienia we własne możliwości pojawiające się często, gdy student nie</w:t>
      </w:r>
      <w:r>
        <w:rPr>
          <w:rFonts w:ascii="Arial" w:hAnsi="Arial" w:cs="Arial"/>
          <w:sz w:val="24"/>
          <w:szCs w:val="24"/>
        </w:rPr>
        <w:t xml:space="preserve"> </w:t>
      </w:r>
      <w:r w:rsidRPr="00B66406">
        <w:rPr>
          <w:rFonts w:ascii="Arial" w:hAnsi="Arial" w:cs="Arial"/>
          <w:sz w:val="24"/>
          <w:szCs w:val="24"/>
        </w:rPr>
        <w:t>jest w stanie nadążyć za tempem studiów. Takie skrótowe przedstawienie</w:t>
      </w:r>
      <w:r>
        <w:rPr>
          <w:rFonts w:ascii="Arial" w:hAnsi="Arial" w:cs="Arial"/>
          <w:sz w:val="24"/>
          <w:szCs w:val="24"/>
        </w:rPr>
        <w:t xml:space="preserve"> </w:t>
      </w:r>
      <w:r w:rsidRPr="00B66406">
        <w:rPr>
          <w:rFonts w:ascii="Arial" w:hAnsi="Arial" w:cs="Arial"/>
          <w:sz w:val="24"/>
          <w:szCs w:val="24"/>
        </w:rPr>
        <w:t>potrzeb nie oznacza, że student jest zwolniony z obowiązujących zasad</w:t>
      </w:r>
      <w:r>
        <w:rPr>
          <w:rFonts w:ascii="Arial" w:hAnsi="Arial" w:cs="Arial"/>
          <w:sz w:val="24"/>
          <w:szCs w:val="24"/>
        </w:rPr>
        <w:t xml:space="preserve"> </w:t>
      </w:r>
      <w:r w:rsidRPr="00B66406">
        <w:rPr>
          <w:rFonts w:ascii="Arial" w:hAnsi="Arial" w:cs="Arial"/>
          <w:sz w:val="24"/>
          <w:szCs w:val="24"/>
        </w:rPr>
        <w:t>i przepisów mających na celu dotrzymywanie przez studentów terminów</w:t>
      </w:r>
      <w:r>
        <w:rPr>
          <w:rFonts w:ascii="Arial" w:hAnsi="Arial" w:cs="Arial"/>
          <w:sz w:val="24"/>
          <w:szCs w:val="24"/>
        </w:rPr>
        <w:t xml:space="preserve"> </w:t>
      </w:r>
      <w:r w:rsidRPr="00B66406">
        <w:rPr>
          <w:rFonts w:ascii="Arial" w:hAnsi="Arial" w:cs="Arial"/>
          <w:sz w:val="24"/>
          <w:szCs w:val="24"/>
        </w:rPr>
        <w:t>w ramach uczelnianych kursów oraz osiąganie przez nich ustalonych</w:t>
      </w:r>
      <w:r>
        <w:rPr>
          <w:rFonts w:ascii="Arial" w:hAnsi="Arial" w:cs="Arial"/>
          <w:sz w:val="24"/>
          <w:szCs w:val="24"/>
        </w:rPr>
        <w:t xml:space="preserve"> </w:t>
      </w:r>
      <w:r w:rsidRPr="00B66406">
        <w:rPr>
          <w:rFonts w:ascii="Arial" w:hAnsi="Arial" w:cs="Arial"/>
          <w:sz w:val="24"/>
          <w:szCs w:val="24"/>
        </w:rPr>
        <w:t>standardów, lecz zwraca uwagę na fakt, że student może potrzebować</w:t>
      </w:r>
      <w:r>
        <w:rPr>
          <w:rFonts w:ascii="Arial" w:hAnsi="Arial" w:cs="Arial"/>
          <w:sz w:val="24"/>
          <w:szCs w:val="24"/>
        </w:rPr>
        <w:t xml:space="preserve"> </w:t>
      </w:r>
      <w:r w:rsidRPr="00B66406">
        <w:rPr>
          <w:rFonts w:ascii="Arial" w:hAnsi="Arial" w:cs="Arial"/>
          <w:sz w:val="24"/>
          <w:szCs w:val="24"/>
        </w:rPr>
        <w:t>„uzasadnionych dostosowań”. Przykładowo, może się zdarzyć, że</w:t>
      </w:r>
      <w:r>
        <w:rPr>
          <w:rFonts w:ascii="Arial" w:hAnsi="Arial" w:cs="Arial"/>
          <w:sz w:val="24"/>
          <w:szCs w:val="24"/>
        </w:rPr>
        <w:t xml:space="preserve"> </w:t>
      </w:r>
      <w:r w:rsidRPr="00B66406">
        <w:rPr>
          <w:rFonts w:ascii="Arial" w:hAnsi="Arial" w:cs="Arial"/>
          <w:sz w:val="24"/>
          <w:szCs w:val="24"/>
        </w:rPr>
        <w:t>z powodu zmienności stanu zdrowia studenta konieczna jest elastyczność</w:t>
      </w:r>
      <w:r>
        <w:rPr>
          <w:rFonts w:ascii="Arial" w:hAnsi="Arial" w:cs="Arial"/>
          <w:sz w:val="24"/>
          <w:szCs w:val="24"/>
        </w:rPr>
        <w:t xml:space="preserve"> </w:t>
      </w:r>
      <w:r w:rsidRPr="00B66406">
        <w:rPr>
          <w:rFonts w:ascii="Arial" w:hAnsi="Arial" w:cs="Arial"/>
          <w:sz w:val="24"/>
          <w:szCs w:val="24"/>
        </w:rPr>
        <w:t>w egzekwowaniu wymogu obecności. Można też zalecić, by nie wymagać</w:t>
      </w:r>
      <w:r>
        <w:rPr>
          <w:rFonts w:ascii="Arial" w:hAnsi="Arial" w:cs="Arial"/>
          <w:sz w:val="24"/>
          <w:szCs w:val="24"/>
        </w:rPr>
        <w:t xml:space="preserve"> </w:t>
      </w:r>
      <w:r w:rsidRPr="00B66406">
        <w:rPr>
          <w:rFonts w:ascii="Arial" w:hAnsi="Arial" w:cs="Arial"/>
          <w:sz w:val="24"/>
          <w:szCs w:val="24"/>
        </w:rPr>
        <w:t>od studenta prezentacji ustnych przed resztą grupy. Jeśli taki jest</w:t>
      </w:r>
      <w:r>
        <w:rPr>
          <w:rFonts w:ascii="Arial" w:hAnsi="Arial" w:cs="Arial"/>
          <w:sz w:val="24"/>
          <w:szCs w:val="24"/>
        </w:rPr>
        <w:t xml:space="preserve"> </w:t>
      </w:r>
      <w:r w:rsidRPr="00B66406">
        <w:rPr>
          <w:rFonts w:ascii="Arial" w:hAnsi="Arial" w:cs="Arial"/>
          <w:sz w:val="24"/>
          <w:szCs w:val="24"/>
        </w:rPr>
        <w:t>wymóg kursu, być może student może przygotować prezentację i przedstawić</w:t>
      </w:r>
      <w:r>
        <w:rPr>
          <w:rFonts w:ascii="Arial" w:hAnsi="Arial" w:cs="Arial"/>
          <w:sz w:val="24"/>
          <w:szCs w:val="24"/>
        </w:rPr>
        <w:t xml:space="preserve"> </w:t>
      </w:r>
      <w:r w:rsidRPr="00B66406">
        <w:rPr>
          <w:rFonts w:ascii="Arial" w:hAnsi="Arial" w:cs="Arial"/>
          <w:sz w:val="24"/>
          <w:szCs w:val="24"/>
        </w:rPr>
        <w:t>ją w jakiś inny sposób.</w:t>
      </w:r>
    </w:p>
    <w:p w:rsidR="00B66406" w:rsidRPr="00B66406" w:rsidRDefault="00B66406" w:rsidP="00B66406">
      <w:pPr>
        <w:autoSpaceDE w:val="0"/>
        <w:autoSpaceDN w:val="0"/>
        <w:adjustRightInd w:val="0"/>
        <w:spacing w:after="0" w:line="360" w:lineRule="auto"/>
        <w:rPr>
          <w:rFonts w:ascii="Arial" w:hAnsi="Arial" w:cs="Arial"/>
          <w:sz w:val="24"/>
          <w:szCs w:val="24"/>
        </w:rPr>
      </w:pPr>
    </w:p>
    <w:p w:rsidR="00B66406" w:rsidRPr="00B66406" w:rsidRDefault="00B66406" w:rsidP="00B66406">
      <w:pPr>
        <w:autoSpaceDE w:val="0"/>
        <w:autoSpaceDN w:val="0"/>
        <w:adjustRightInd w:val="0"/>
        <w:spacing w:after="0" w:line="360" w:lineRule="auto"/>
        <w:rPr>
          <w:rFonts w:ascii="Arial" w:hAnsi="Arial" w:cs="Arial"/>
          <w:b/>
          <w:bCs/>
          <w:sz w:val="24"/>
          <w:szCs w:val="24"/>
        </w:rPr>
      </w:pPr>
      <w:r w:rsidRPr="00B66406">
        <w:rPr>
          <w:rFonts w:ascii="Arial" w:hAnsi="Arial" w:cs="Arial"/>
          <w:b/>
          <w:bCs/>
          <w:sz w:val="24"/>
          <w:szCs w:val="24"/>
        </w:rPr>
        <w:t>Wsparcie mentora</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Doradca ds. niepełnosprawności w zakresie zdrowia psychicznego ma</w:t>
      </w:r>
      <w:r>
        <w:rPr>
          <w:rFonts w:ascii="Arial" w:hAnsi="Arial" w:cs="Arial"/>
          <w:sz w:val="24"/>
          <w:szCs w:val="24"/>
        </w:rPr>
        <w:t xml:space="preserve"> </w:t>
      </w:r>
      <w:r w:rsidRPr="00B66406">
        <w:rPr>
          <w:rFonts w:ascii="Arial" w:hAnsi="Arial" w:cs="Arial"/>
          <w:sz w:val="24"/>
          <w:szCs w:val="24"/>
        </w:rPr>
        <w:t>dla studentów ofertę wsparcia mentora obejmującą kontakt studenta</w:t>
      </w:r>
      <w:r>
        <w:rPr>
          <w:rFonts w:ascii="Arial" w:hAnsi="Arial" w:cs="Arial"/>
          <w:sz w:val="24"/>
          <w:szCs w:val="24"/>
        </w:rPr>
        <w:t xml:space="preserve"> </w:t>
      </w:r>
      <w:r w:rsidRPr="00B66406">
        <w:rPr>
          <w:rFonts w:ascii="Arial" w:hAnsi="Arial" w:cs="Arial"/>
          <w:sz w:val="24"/>
          <w:szCs w:val="24"/>
        </w:rPr>
        <w:t>z mentorem w celu odbywania regularnych, zazwyczaj cotygodniowych</w:t>
      </w:r>
      <w:r>
        <w:rPr>
          <w:rFonts w:ascii="Arial" w:hAnsi="Arial" w:cs="Arial"/>
          <w:sz w:val="24"/>
          <w:szCs w:val="24"/>
        </w:rPr>
        <w:t xml:space="preserve"> </w:t>
      </w:r>
      <w:r w:rsidRPr="00B66406">
        <w:rPr>
          <w:rFonts w:ascii="Arial" w:hAnsi="Arial" w:cs="Arial"/>
          <w:sz w:val="24"/>
          <w:szCs w:val="24"/>
        </w:rPr>
        <w:t>sesji, na których omawiają oni postępy poczynione na studiach oraz wsparcie w zakresie takich kwestii jak zarządzanie czasem, motywacja</w:t>
      </w:r>
      <w:r>
        <w:rPr>
          <w:rFonts w:ascii="Arial" w:hAnsi="Arial" w:cs="Arial"/>
          <w:sz w:val="24"/>
          <w:szCs w:val="24"/>
        </w:rPr>
        <w:t xml:space="preserve"> </w:t>
      </w:r>
      <w:r w:rsidRPr="00B66406">
        <w:rPr>
          <w:rFonts w:ascii="Arial" w:hAnsi="Arial" w:cs="Arial"/>
          <w:sz w:val="24"/>
          <w:szCs w:val="24"/>
        </w:rPr>
        <w:t>i frekwencja.</w:t>
      </w:r>
    </w:p>
    <w:p w:rsidR="00B66406" w:rsidRDefault="00B66406" w:rsidP="008B4C1F">
      <w:pPr>
        <w:autoSpaceDE w:val="0"/>
        <w:autoSpaceDN w:val="0"/>
        <w:adjustRightInd w:val="0"/>
        <w:spacing w:after="0" w:line="360" w:lineRule="auto"/>
        <w:rPr>
          <w:rFonts w:ascii="Arial" w:hAnsi="Arial" w:cs="Arial"/>
          <w:sz w:val="24"/>
          <w:szCs w:val="24"/>
        </w:rPr>
      </w:pPr>
    </w:p>
    <w:p w:rsidR="00B66406" w:rsidRDefault="00B66406"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57</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Doradca ds. niepełnosprawności spotyka się z mentorem</w:t>
      </w:r>
      <w:r>
        <w:rPr>
          <w:rFonts w:ascii="Arial" w:hAnsi="Arial" w:cs="Arial"/>
          <w:sz w:val="24"/>
          <w:szCs w:val="24"/>
        </w:rPr>
        <w:t xml:space="preserve"> </w:t>
      </w:r>
      <w:r w:rsidRPr="00B66406">
        <w:rPr>
          <w:rFonts w:ascii="Arial" w:hAnsi="Arial" w:cs="Arial"/>
          <w:sz w:val="24"/>
          <w:szCs w:val="24"/>
        </w:rPr>
        <w:t>i studentem, by ich sobie przedstawić oraz wyjaśnić, jak działa ta oferta,</w:t>
      </w:r>
      <w:r>
        <w:rPr>
          <w:rFonts w:ascii="Arial" w:hAnsi="Arial" w:cs="Arial"/>
          <w:sz w:val="24"/>
          <w:szCs w:val="24"/>
        </w:rPr>
        <w:t xml:space="preserve"> </w:t>
      </w:r>
      <w:r w:rsidRPr="00B66406">
        <w:rPr>
          <w:rFonts w:ascii="Arial" w:hAnsi="Arial" w:cs="Arial"/>
          <w:sz w:val="24"/>
          <w:szCs w:val="24"/>
        </w:rPr>
        <w:t>a następnie przedmiotowa para pracuje wspólnie nad uzgodnieniem</w:t>
      </w:r>
      <w:r>
        <w:rPr>
          <w:rFonts w:ascii="Arial" w:hAnsi="Arial" w:cs="Arial"/>
          <w:sz w:val="24"/>
          <w:szCs w:val="24"/>
        </w:rPr>
        <w:t xml:space="preserve"> </w:t>
      </w:r>
      <w:r w:rsidRPr="00B66406">
        <w:rPr>
          <w:rFonts w:ascii="Arial" w:hAnsi="Arial" w:cs="Arial"/>
          <w:sz w:val="24"/>
          <w:szCs w:val="24"/>
        </w:rPr>
        <w:t>terminów spotkań oraz tego, na czym powinny się one skupiać. Regularny</w:t>
      </w:r>
      <w:r>
        <w:rPr>
          <w:rFonts w:ascii="Arial" w:hAnsi="Arial" w:cs="Arial"/>
          <w:sz w:val="24"/>
          <w:szCs w:val="24"/>
        </w:rPr>
        <w:t xml:space="preserve"> </w:t>
      </w:r>
      <w:r w:rsidRPr="00B66406">
        <w:rPr>
          <w:rFonts w:ascii="Arial" w:hAnsi="Arial" w:cs="Arial"/>
          <w:sz w:val="24"/>
          <w:szCs w:val="24"/>
        </w:rPr>
        <w:t>nadzór (</w:t>
      </w:r>
      <w:proofErr w:type="spellStart"/>
      <w:r w:rsidRPr="00B66406">
        <w:rPr>
          <w:rFonts w:ascii="Arial" w:hAnsi="Arial" w:cs="Arial"/>
          <w:sz w:val="24"/>
          <w:szCs w:val="24"/>
        </w:rPr>
        <w:t>superwizja</w:t>
      </w:r>
      <w:proofErr w:type="spellEnd"/>
      <w:r w:rsidRPr="00B66406">
        <w:rPr>
          <w:rFonts w:ascii="Arial" w:hAnsi="Arial" w:cs="Arial"/>
          <w:sz w:val="24"/>
          <w:szCs w:val="24"/>
        </w:rPr>
        <w:t>) działań mentorów pozwala mieć pewność, że zajmują</w:t>
      </w:r>
      <w:r>
        <w:rPr>
          <w:rFonts w:ascii="Arial" w:hAnsi="Arial" w:cs="Arial"/>
          <w:sz w:val="24"/>
          <w:szCs w:val="24"/>
        </w:rPr>
        <w:t xml:space="preserve"> </w:t>
      </w:r>
      <w:r w:rsidRPr="00B66406">
        <w:rPr>
          <w:rFonts w:ascii="Arial" w:hAnsi="Arial" w:cs="Arial"/>
          <w:sz w:val="24"/>
          <w:szCs w:val="24"/>
        </w:rPr>
        <w:t>się oni wszystkimi konkretnymi kwestiami. Dzięki temu doradca</w:t>
      </w:r>
      <w:r>
        <w:rPr>
          <w:rFonts w:ascii="Arial" w:hAnsi="Arial" w:cs="Arial"/>
          <w:sz w:val="24"/>
          <w:szCs w:val="24"/>
        </w:rPr>
        <w:t xml:space="preserve"> </w:t>
      </w:r>
      <w:r w:rsidRPr="00B66406">
        <w:rPr>
          <w:rFonts w:ascii="Arial" w:hAnsi="Arial" w:cs="Arial"/>
          <w:sz w:val="24"/>
          <w:szCs w:val="24"/>
        </w:rPr>
        <w:t>ds. niepełnosprawności ma możliwość podjęcia ze studentem wszelkich</w:t>
      </w:r>
      <w:r>
        <w:rPr>
          <w:rFonts w:ascii="Arial" w:hAnsi="Arial" w:cs="Arial"/>
          <w:sz w:val="24"/>
          <w:szCs w:val="24"/>
        </w:rPr>
        <w:t xml:space="preserve"> </w:t>
      </w:r>
      <w:r w:rsidRPr="00B66406">
        <w:rPr>
          <w:rFonts w:ascii="Arial" w:hAnsi="Arial" w:cs="Arial"/>
          <w:sz w:val="24"/>
          <w:szCs w:val="24"/>
        </w:rPr>
        <w:t>spraw przed przejściem do odpowiednich działań, takich jak skierowanie</w:t>
      </w:r>
      <w:r>
        <w:rPr>
          <w:rFonts w:ascii="Arial" w:hAnsi="Arial" w:cs="Arial"/>
          <w:sz w:val="24"/>
          <w:szCs w:val="24"/>
        </w:rPr>
        <w:t xml:space="preserve"> </w:t>
      </w:r>
      <w:r w:rsidRPr="00B66406">
        <w:rPr>
          <w:rFonts w:ascii="Arial" w:hAnsi="Arial" w:cs="Arial"/>
          <w:sz w:val="24"/>
          <w:szCs w:val="24"/>
        </w:rPr>
        <w:t>go do innych placówek świadczących usługi dla osób niepełnosprawnych</w:t>
      </w:r>
      <w:r>
        <w:rPr>
          <w:rFonts w:ascii="Arial" w:hAnsi="Arial" w:cs="Arial"/>
          <w:sz w:val="24"/>
          <w:szCs w:val="24"/>
        </w:rPr>
        <w:t xml:space="preserve"> </w:t>
      </w:r>
      <w:r w:rsidRPr="00B66406">
        <w:rPr>
          <w:rFonts w:ascii="Arial" w:hAnsi="Arial" w:cs="Arial"/>
          <w:sz w:val="24"/>
          <w:szCs w:val="24"/>
        </w:rPr>
        <w:t>czy kontakt z jego macierzystą jednostką uczelnianą.</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lastRenderedPageBreak/>
        <w:t>Zespół mentorów rekrutuje się najczęściej spośród absolwentów</w:t>
      </w:r>
      <w:r>
        <w:rPr>
          <w:rFonts w:ascii="Arial" w:hAnsi="Arial" w:cs="Arial"/>
          <w:sz w:val="24"/>
          <w:szCs w:val="24"/>
        </w:rPr>
        <w:t xml:space="preserve"> </w:t>
      </w:r>
      <w:r w:rsidRPr="00B66406">
        <w:rPr>
          <w:rFonts w:ascii="Arial" w:hAnsi="Arial" w:cs="Arial"/>
          <w:sz w:val="24"/>
          <w:szCs w:val="24"/>
        </w:rPr>
        <w:t>uczelni wyższych i oczekuje się od nich uprzedniego doświadczenia pracy</w:t>
      </w:r>
      <w:r>
        <w:rPr>
          <w:rFonts w:ascii="Arial" w:hAnsi="Arial" w:cs="Arial"/>
          <w:sz w:val="24"/>
          <w:szCs w:val="24"/>
        </w:rPr>
        <w:t xml:space="preserve"> </w:t>
      </w:r>
      <w:r w:rsidRPr="00B66406">
        <w:rPr>
          <w:rFonts w:ascii="Arial" w:hAnsi="Arial" w:cs="Arial"/>
          <w:sz w:val="24"/>
          <w:szCs w:val="24"/>
        </w:rPr>
        <w:t>z podobną grupą klientów. Doradca ds. niepełnosprawności organizuje</w:t>
      </w:r>
      <w:r>
        <w:rPr>
          <w:rFonts w:ascii="Arial" w:hAnsi="Arial" w:cs="Arial"/>
          <w:sz w:val="24"/>
          <w:szCs w:val="24"/>
        </w:rPr>
        <w:t xml:space="preserve"> </w:t>
      </w:r>
      <w:r w:rsidRPr="00B66406">
        <w:rPr>
          <w:rFonts w:ascii="Arial" w:hAnsi="Arial" w:cs="Arial"/>
          <w:sz w:val="24"/>
          <w:szCs w:val="24"/>
        </w:rPr>
        <w:t>i przeprowadza dodatkowe szkolenia. Mentorzy zazwyczaj mają pod</w:t>
      </w:r>
      <w:r>
        <w:rPr>
          <w:rFonts w:ascii="Arial" w:hAnsi="Arial" w:cs="Arial"/>
          <w:sz w:val="24"/>
          <w:szCs w:val="24"/>
        </w:rPr>
        <w:t xml:space="preserve"> </w:t>
      </w:r>
      <w:r w:rsidRPr="00B66406">
        <w:rPr>
          <w:rFonts w:ascii="Arial" w:hAnsi="Arial" w:cs="Arial"/>
          <w:sz w:val="24"/>
          <w:szCs w:val="24"/>
        </w:rPr>
        <w:t>skrzydłami jednego lub bardzo niewielu studentów, których w danym</w:t>
      </w:r>
      <w:r>
        <w:rPr>
          <w:rFonts w:ascii="Arial" w:hAnsi="Arial" w:cs="Arial"/>
          <w:sz w:val="24"/>
          <w:szCs w:val="24"/>
        </w:rPr>
        <w:t xml:space="preserve"> </w:t>
      </w:r>
      <w:r w:rsidRPr="00B66406">
        <w:rPr>
          <w:rFonts w:ascii="Arial" w:hAnsi="Arial" w:cs="Arial"/>
          <w:sz w:val="24"/>
          <w:szCs w:val="24"/>
        </w:rPr>
        <w:t>momencie wspierają, gdyż mimo, że praca ta przynosi satysfakcję, jest</w:t>
      </w:r>
      <w:r>
        <w:rPr>
          <w:rFonts w:ascii="Arial" w:hAnsi="Arial" w:cs="Arial"/>
          <w:sz w:val="24"/>
          <w:szCs w:val="24"/>
        </w:rPr>
        <w:t xml:space="preserve"> </w:t>
      </w:r>
      <w:r w:rsidRPr="00B66406">
        <w:rPr>
          <w:rFonts w:ascii="Arial" w:hAnsi="Arial" w:cs="Arial"/>
          <w:sz w:val="24"/>
          <w:szCs w:val="24"/>
        </w:rPr>
        <w:t>ona często bardzo wymagająca.</w:t>
      </w:r>
    </w:p>
    <w:p w:rsidR="00B66406" w:rsidRPr="00B66406" w:rsidRDefault="00B66406" w:rsidP="00B66406">
      <w:pPr>
        <w:autoSpaceDE w:val="0"/>
        <w:autoSpaceDN w:val="0"/>
        <w:adjustRightInd w:val="0"/>
        <w:spacing w:after="0" w:line="360" w:lineRule="auto"/>
        <w:rPr>
          <w:rFonts w:ascii="Arial" w:hAnsi="Arial" w:cs="Arial"/>
          <w:sz w:val="24"/>
          <w:szCs w:val="24"/>
        </w:rPr>
      </w:pPr>
    </w:p>
    <w:p w:rsidR="00B66406" w:rsidRPr="00B66406" w:rsidRDefault="00B66406" w:rsidP="00B66406">
      <w:pPr>
        <w:autoSpaceDE w:val="0"/>
        <w:autoSpaceDN w:val="0"/>
        <w:adjustRightInd w:val="0"/>
        <w:spacing w:after="0" w:line="360" w:lineRule="auto"/>
        <w:rPr>
          <w:rFonts w:ascii="Arial" w:hAnsi="Arial" w:cs="Arial"/>
          <w:b/>
          <w:bCs/>
          <w:sz w:val="24"/>
          <w:szCs w:val="24"/>
        </w:rPr>
      </w:pPr>
      <w:r w:rsidRPr="00B66406">
        <w:rPr>
          <w:rFonts w:ascii="Arial" w:hAnsi="Arial" w:cs="Arial"/>
          <w:b/>
          <w:bCs/>
          <w:sz w:val="24"/>
          <w:szCs w:val="24"/>
        </w:rPr>
        <w:t>Inne możliwości korzystania z usług specjalistycznych</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W skrajnych przypadkach hospitalizacji studenta doradca ds. niepełnosprawności</w:t>
      </w:r>
      <w:r>
        <w:rPr>
          <w:rFonts w:ascii="Arial" w:hAnsi="Arial" w:cs="Arial"/>
          <w:sz w:val="24"/>
          <w:szCs w:val="24"/>
        </w:rPr>
        <w:t xml:space="preserve"> </w:t>
      </w:r>
      <w:r w:rsidRPr="00B66406">
        <w:rPr>
          <w:rFonts w:ascii="Arial" w:hAnsi="Arial" w:cs="Arial"/>
          <w:sz w:val="24"/>
          <w:szCs w:val="24"/>
        </w:rPr>
        <w:t>może zapewnić zebranie notatek z wykładów i list lektur, aby</w:t>
      </w:r>
      <w:r>
        <w:rPr>
          <w:rFonts w:ascii="Arial" w:hAnsi="Arial" w:cs="Arial"/>
          <w:sz w:val="24"/>
          <w:szCs w:val="24"/>
        </w:rPr>
        <w:t xml:space="preserve"> </w:t>
      </w:r>
      <w:r w:rsidRPr="00B66406">
        <w:rPr>
          <w:rFonts w:ascii="Arial" w:hAnsi="Arial" w:cs="Arial"/>
          <w:sz w:val="24"/>
          <w:szCs w:val="24"/>
        </w:rPr>
        <w:t>umożliwić studentowi (jeśli jest to możliwe) dotrzymanie kroku z powodu</w:t>
      </w:r>
      <w:r>
        <w:rPr>
          <w:rFonts w:ascii="Arial" w:hAnsi="Arial" w:cs="Arial"/>
          <w:sz w:val="24"/>
          <w:szCs w:val="24"/>
        </w:rPr>
        <w:t xml:space="preserve"> </w:t>
      </w:r>
      <w:r w:rsidRPr="00B66406">
        <w:rPr>
          <w:rFonts w:ascii="Arial" w:hAnsi="Arial" w:cs="Arial"/>
          <w:sz w:val="24"/>
          <w:szCs w:val="24"/>
        </w:rPr>
        <w:t>opuszczonych zajęć. Doradca działa również jako punkt kontaktowy</w:t>
      </w:r>
      <w:r>
        <w:rPr>
          <w:rFonts w:ascii="Arial" w:hAnsi="Arial" w:cs="Arial"/>
          <w:sz w:val="24"/>
          <w:szCs w:val="24"/>
        </w:rPr>
        <w:t xml:space="preserve"> </w:t>
      </w:r>
      <w:r w:rsidRPr="00B66406">
        <w:rPr>
          <w:rFonts w:ascii="Arial" w:hAnsi="Arial" w:cs="Arial"/>
          <w:sz w:val="24"/>
          <w:szCs w:val="24"/>
        </w:rPr>
        <w:t>dla osób zawodowo zajmujących się zdrowiem psychicznym i może pomóc</w:t>
      </w:r>
      <w:r>
        <w:rPr>
          <w:rFonts w:ascii="Arial" w:hAnsi="Arial" w:cs="Arial"/>
          <w:sz w:val="24"/>
          <w:szCs w:val="24"/>
        </w:rPr>
        <w:t xml:space="preserve"> </w:t>
      </w:r>
      <w:r w:rsidRPr="00B66406">
        <w:rPr>
          <w:rFonts w:ascii="Arial" w:hAnsi="Arial" w:cs="Arial"/>
          <w:sz w:val="24"/>
          <w:szCs w:val="24"/>
        </w:rPr>
        <w:t>zorganizować rozłożony w czasie powrót studenta na studia tak, by</w:t>
      </w:r>
      <w:r>
        <w:rPr>
          <w:rFonts w:ascii="Arial" w:hAnsi="Arial" w:cs="Arial"/>
          <w:sz w:val="24"/>
          <w:szCs w:val="24"/>
        </w:rPr>
        <w:t xml:space="preserve"> </w:t>
      </w:r>
      <w:r w:rsidRPr="00B66406">
        <w:rPr>
          <w:rFonts w:ascii="Arial" w:hAnsi="Arial" w:cs="Arial"/>
          <w:sz w:val="24"/>
          <w:szCs w:val="24"/>
        </w:rPr>
        <w:t>uniknąć wszelkiej nieuzasadnionej presji mogącej prowadzić do nawrotu</w:t>
      </w:r>
      <w:r>
        <w:rPr>
          <w:rFonts w:ascii="Arial" w:hAnsi="Arial" w:cs="Arial"/>
          <w:sz w:val="24"/>
          <w:szCs w:val="24"/>
        </w:rPr>
        <w:t xml:space="preserve"> </w:t>
      </w:r>
      <w:r w:rsidRPr="00B66406">
        <w:rPr>
          <w:rFonts w:ascii="Arial" w:hAnsi="Arial" w:cs="Arial"/>
          <w:sz w:val="24"/>
          <w:szCs w:val="24"/>
        </w:rPr>
        <w:t>choroby.</w:t>
      </w:r>
    </w:p>
    <w:p w:rsidR="00B66406" w:rsidRDefault="00B66406" w:rsidP="008B4C1F">
      <w:pPr>
        <w:autoSpaceDE w:val="0"/>
        <w:autoSpaceDN w:val="0"/>
        <w:adjustRightInd w:val="0"/>
        <w:spacing w:after="0" w:line="360" w:lineRule="auto"/>
        <w:rPr>
          <w:rFonts w:ascii="Arial" w:hAnsi="Arial" w:cs="Arial"/>
          <w:sz w:val="24"/>
          <w:szCs w:val="24"/>
        </w:rPr>
      </w:pPr>
    </w:p>
    <w:p w:rsidR="00B66406" w:rsidRDefault="00B66406"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58</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W przypadkach ostrego przebiegu zaburzeń psychicznych uniemożliwiającego studentowi kontynuowanie studiów w danej chwili, doradca</w:t>
      </w:r>
      <w:r>
        <w:rPr>
          <w:rFonts w:ascii="Arial" w:hAnsi="Arial" w:cs="Arial"/>
          <w:sz w:val="24"/>
          <w:szCs w:val="24"/>
        </w:rPr>
        <w:t xml:space="preserve"> </w:t>
      </w:r>
      <w:r w:rsidRPr="00B66406">
        <w:rPr>
          <w:rFonts w:ascii="Arial" w:hAnsi="Arial" w:cs="Arial"/>
          <w:sz w:val="24"/>
          <w:szCs w:val="24"/>
        </w:rPr>
        <w:t>ds. niepełnosprawności pomoże uzgodnić przerwę w studiowaniu,</w:t>
      </w:r>
      <w:r>
        <w:rPr>
          <w:rFonts w:ascii="Arial" w:hAnsi="Arial" w:cs="Arial"/>
          <w:sz w:val="24"/>
          <w:szCs w:val="24"/>
        </w:rPr>
        <w:t xml:space="preserve"> </w:t>
      </w:r>
      <w:r w:rsidRPr="00B66406">
        <w:rPr>
          <w:rFonts w:ascii="Arial" w:hAnsi="Arial" w:cs="Arial"/>
          <w:sz w:val="24"/>
          <w:szCs w:val="24"/>
        </w:rPr>
        <w:t>by zapewnić okres leczenia z myślą o powrocie studenta na studia w późniejszym</w:t>
      </w:r>
      <w:r>
        <w:rPr>
          <w:rFonts w:ascii="Arial" w:hAnsi="Arial" w:cs="Arial"/>
          <w:sz w:val="24"/>
          <w:szCs w:val="24"/>
        </w:rPr>
        <w:t xml:space="preserve"> </w:t>
      </w:r>
      <w:r w:rsidRPr="00B66406">
        <w:rPr>
          <w:rFonts w:ascii="Arial" w:hAnsi="Arial" w:cs="Arial"/>
          <w:sz w:val="24"/>
          <w:szCs w:val="24"/>
        </w:rPr>
        <w:t>terminie. W takich przypadkach doradca ds. niepełnosprawności</w:t>
      </w:r>
      <w:r>
        <w:rPr>
          <w:rFonts w:ascii="Arial" w:hAnsi="Arial" w:cs="Arial"/>
          <w:sz w:val="24"/>
          <w:szCs w:val="24"/>
        </w:rPr>
        <w:t xml:space="preserve"> </w:t>
      </w:r>
      <w:r w:rsidRPr="00B66406">
        <w:rPr>
          <w:rFonts w:ascii="Arial" w:hAnsi="Arial" w:cs="Arial"/>
          <w:sz w:val="24"/>
          <w:szCs w:val="24"/>
        </w:rPr>
        <w:t>wciąż utrzymuje kontakt ze studentem i zespołem opiekującym się</w:t>
      </w:r>
      <w:r>
        <w:rPr>
          <w:rFonts w:ascii="Arial" w:hAnsi="Arial" w:cs="Arial"/>
          <w:sz w:val="24"/>
          <w:szCs w:val="24"/>
        </w:rPr>
        <w:t xml:space="preserve"> </w:t>
      </w:r>
      <w:r w:rsidRPr="00B66406">
        <w:rPr>
          <w:rFonts w:ascii="Arial" w:hAnsi="Arial" w:cs="Arial"/>
          <w:sz w:val="24"/>
          <w:szCs w:val="24"/>
        </w:rPr>
        <w:t>nim oraz może przekazywać konieczne informacje macierzystej jednostce</w:t>
      </w:r>
      <w:r>
        <w:rPr>
          <w:rFonts w:ascii="Arial" w:hAnsi="Arial" w:cs="Arial"/>
          <w:sz w:val="24"/>
          <w:szCs w:val="24"/>
        </w:rPr>
        <w:t xml:space="preserve"> </w:t>
      </w:r>
      <w:r w:rsidRPr="00B66406">
        <w:rPr>
          <w:rFonts w:ascii="Arial" w:hAnsi="Arial" w:cs="Arial"/>
          <w:sz w:val="24"/>
          <w:szCs w:val="24"/>
        </w:rPr>
        <w:t>uczelnianej tak, by na bieżąco wiedziała, co dzieje się ze studentem.</w:t>
      </w:r>
    </w:p>
    <w:p w:rsidR="00B66406" w:rsidRPr="00B66406" w:rsidRDefault="00B66406" w:rsidP="00B66406">
      <w:pPr>
        <w:autoSpaceDE w:val="0"/>
        <w:autoSpaceDN w:val="0"/>
        <w:adjustRightInd w:val="0"/>
        <w:spacing w:after="0" w:line="360" w:lineRule="auto"/>
        <w:rPr>
          <w:rFonts w:ascii="Arial" w:hAnsi="Arial" w:cs="Arial"/>
          <w:sz w:val="24"/>
          <w:szCs w:val="24"/>
        </w:rPr>
      </w:pPr>
    </w:p>
    <w:p w:rsidR="00B66406" w:rsidRPr="00B66406" w:rsidRDefault="00B66406" w:rsidP="00B66406">
      <w:pPr>
        <w:autoSpaceDE w:val="0"/>
        <w:autoSpaceDN w:val="0"/>
        <w:adjustRightInd w:val="0"/>
        <w:spacing w:after="0" w:line="360" w:lineRule="auto"/>
        <w:rPr>
          <w:rFonts w:ascii="Arial" w:hAnsi="Arial" w:cs="Arial"/>
          <w:b/>
          <w:bCs/>
          <w:sz w:val="24"/>
          <w:szCs w:val="24"/>
        </w:rPr>
      </w:pPr>
      <w:r w:rsidRPr="00B66406">
        <w:rPr>
          <w:rFonts w:ascii="Arial" w:hAnsi="Arial" w:cs="Arial"/>
          <w:b/>
          <w:bCs/>
          <w:sz w:val="24"/>
          <w:szCs w:val="24"/>
        </w:rPr>
        <w:t>Zachęcanie studentów do ujawniania zaburzeń psychicznych</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Z problemem, co zrobić, gdy studenci nie czują się w stanie bądź też nie</w:t>
      </w:r>
      <w:r>
        <w:rPr>
          <w:rFonts w:ascii="Arial" w:hAnsi="Arial" w:cs="Arial"/>
          <w:sz w:val="24"/>
          <w:szCs w:val="24"/>
        </w:rPr>
        <w:t xml:space="preserve"> </w:t>
      </w:r>
      <w:r w:rsidRPr="00B66406">
        <w:rPr>
          <w:rFonts w:ascii="Arial" w:hAnsi="Arial" w:cs="Arial"/>
          <w:sz w:val="24"/>
          <w:szCs w:val="24"/>
        </w:rPr>
        <w:t>są skłonni ujawnić swych trudności, borykają się wszystkie uczelnie. Na</w:t>
      </w:r>
      <w:r>
        <w:rPr>
          <w:rFonts w:ascii="Arial" w:hAnsi="Arial" w:cs="Arial"/>
          <w:sz w:val="24"/>
          <w:szCs w:val="24"/>
        </w:rPr>
        <w:t xml:space="preserve"> </w:t>
      </w:r>
      <w:r w:rsidRPr="00B66406">
        <w:rPr>
          <w:rFonts w:ascii="Arial" w:hAnsi="Arial" w:cs="Arial"/>
          <w:sz w:val="24"/>
          <w:szCs w:val="24"/>
        </w:rPr>
        <w:t>UCL studenci mogą ujawnić niepełnosprawność czy chorobę na etapie</w:t>
      </w:r>
      <w:r>
        <w:rPr>
          <w:rFonts w:ascii="Arial" w:hAnsi="Arial" w:cs="Arial"/>
          <w:sz w:val="24"/>
          <w:szCs w:val="24"/>
        </w:rPr>
        <w:t xml:space="preserve"> </w:t>
      </w:r>
      <w:r w:rsidRPr="00B66406">
        <w:rPr>
          <w:rFonts w:ascii="Arial" w:hAnsi="Arial" w:cs="Arial"/>
          <w:sz w:val="24"/>
          <w:szCs w:val="24"/>
        </w:rPr>
        <w:t>składania podania o przyjęcie na studia oraz na kolejnych etapach poprzedzających</w:t>
      </w:r>
      <w:r>
        <w:rPr>
          <w:rFonts w:ascii="Arial" w:hAnsi="Arial" w:cs="Arial"/>
          <w:sz w:val="24"/>
          <w:szCs w:val="24"/>
        </w:rPr>
        <w:t xml:space="preserve"> </w:t>
      </w:r>
      <w:r w:rsidRPr="00B66406">
        <w:rPr>
          <w:rFonts w:ascii="Arial" w:hAnsi="Arial" w:cs="Arial"/>
          <w:sz w:val="24"/>
          <w:szCs w:val="24"/>
        </w:rPr>
        <w:t>podjęcie nauki. Mogą to również uczynić w dowolnym</w:t>
      </w:r>
      <w:r>
        <w:rPr>
          <w:rFonts w:ascii="Arial" w:hAnsi="Arial" w:cs="Arial"/>
          <w:sz w:val="24"/>
          <w:szCs w:val="24"/>
        </w:rPr>
        <w:t xml:space="preserve"> </w:t>
      </w:r>
      <w:r w:rsidRPr="00B66406">
        <w:rPr>
          <w:rFonts w:ascii="Arial" w:hAnsi="Arial" w:cs="Arial"/>
          <w:sz w:val="24"/>
          <w:szCs w:val="24"/>
        </w:rPr>
        <w:t>czasie podczas trwania studiów. Prospekt i inne materiały zachęcają studentów</w:t>
      </w:r>
      <w:r>
        <w:rPr>
          <w:rFonts w:ascii="Arial" w:hAnsi="Arial" w:cs="Arial"/>
          <w:sz w:val="24"/>
          <w:szCs w:val="24"/>
        </w:rPr>
        <w:t xml:space="preserve"> </w:t>
      </w:r>
      <w:r w:rsidRPr="00B66406">
        <w:rPr>
          <w:rFonts w:ascii="Arial" w:hAnsi="Arial" w:cs="Arial"/>
          <w:sz w:val="24"/>
          <w:szCs w:val="24"/>
        </w:rPr>
        <w:t>do ujawniania swej niepełnosprawności, tak by można było zapewnić</w:t>
      </w:r>
      <w:r>
        <w:rPr>
          <w:rFonts w:ascii="Arial" w:hAnsi="Arial" w:cs="Arial"/>
          <w:sz w:val="24"/>
          <w:szCs w:val="24"/>
        </w:rPr>
        <w:t xml:space="preserve"> </w:t>
      </w:r>
      <w:r w:rsidRPr="00B66406">
        <w:rPr>
          <w:rFonts w:ascii="Arial" w:hAnsi="Arial" w:cs="Arial"/>
          <w:sz w:val="24"/>
          <w:szCs w:val="24"/>
        </w:rPr>
        <w:t>im wszelkie konieczne wsparcie czy dostosowania. W tych materiałach</w:t>
      </w:r>
      <w:r>
        <w:rPr>
          <w:rFonts w:ascii="Arial" w:hAnsi="Arial" w:cs="Arial"/>
          <w:sz w:val="24"/>
          <w:szCs w:val="24"/>
        </w:rPr>
        <w:t xml:space="preserve"> </w:t>
      </w:r>
      <w:r w:rsidRPr="00B66406">
        <w:rPr>
          <w:rFonts w:ascii="Arial" w:hAnsi="Arial" w:cs="Arial"/>
          <w:sz w:val="24"/>
          <w:szCs w:val="24"/>
        </w:rPr>
        <w:lastRenderedPageBreak/>
        <w:t>informacyjnych wyraźnie mówi się, że zaburzenia psychiczne są</w:t>
      </w:r>
      <w:r>
        <w:rPr>
          <w:rFonts w:ascii="Arial" w:hAnsi="Arial" w:cs="Arial"/>
          <w:sz w:val="24"/>
          <w:szCs w:val="24"/>
        </w:rPr>
        <w:t xml:space="preserve"> </w:t>
      </w:r>
      <w:r w:rsidRPr="00B66406">
        <w:rPr>
          <w:rFonts w:ascii="Arial" w:hAnsi="Arial" w:cs="Arial"/>
          <w:sz w:val="24"/>
          <w:szCs w:val="24"/>
        </w:rPr>
        <w:t>uznawane za rodzaj niepełnosprawności.</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Jeśli student rzeczywiście zadeklaruje niepełnosprawność, informacje</w:t>
      </w:r>
      <w:r>
        <w:rPr>
          <w:rFonts w:ascii="Arial" w:hAnsi="Arial" w:cs="Arial"/>
          <w:sz w:val="24"/>
          <w:szCs w:val="24"/>
        </w:rPr>
        <w:t xml:space="preserve"> </w:t>
      </w:r>
      <w:r w:rsidRPr="00B66406">
        <w:rPr>
          <w:rFonts w:ascii="Arial" w:hAnsi="Arial" w:cs="Arial"/>
          <w:sz w:val="24"/>
          <w:szCs w:val="24"/>
        </w:rPr>
        <w:t>te otrzymuje BON i jesteśmy następnie w stanie rozpocząć proces</w:t>
      </w:r>
      <w:r>
        <w:rPr>
          <w:rFonts w:ascii="Arial" w:hAnsi="Arial" w:cs="Arial"/>
          <w:sz w:val="24"/>
          <w:szCs w:val="24"/>
        </w:rPr>
        <w:t xml:space="preserve"> </w:t>
      </w:r>
      <w:r w:rsidRPr="00B66406">
        <w:rPr>
          <w:rFonts w:ascii="Arial" w:hAnsi="Arial" w:cs="Arial"/>
          <w:sz w:val="24"/>
          <w:szCs w:val="24"/>
        </w:rPr>
        <w:t>pracy z przyszłym studentem w celu ustalenia, jakiego wsparcia może on</w:t>
      </w:r>
      <w:r>
        <w:rPr>
          <w:rFonts w:ascii="Arial" w:hAnsi="Arial" w:cs="Arial"/>
          <w:sz w:val="24"/>
          <w:szCs w:val="24"/>
        </w:rPr>
        <w:t xml:space="preserve"> </w:t>
      </w:r>
      <w:r w:rsidRPr="00B66406">
        <w:rPr>
          <w:rFonts w:ascii="Arial" w:hAnsi="Arial" w:cs="Arial"/>
          <w:sz w:val="24"/>
          <w:szCs w:val="24"/>
        </w:rPr>
        <w:t>potrzebować. W niektórych przypadkach student ma świadomość stojących</w:t>
      </w:r>
      <w:r>
        <w:rPr>
          <w:rFonts w:ascii="Arial" w:hAnsi="Arial" w:cs="Arial"/>
          <w:sz w:val="24"/>
          <w:szCs w:val="24"/>
        </w:rPr>
        <w:t xml:space="preserve"> </w:t>
      </w:r>
      <w:r w:rsidRPr="00B66406">
        <w:rPr>
          <w:rFonts w:ascii="Arial" w:hAnsi="Arial" w:cs="Arial"/>
          <w:sz w:val="24"/>
          <w:szCs w:val="24"/>
        </w:rPr>
        <w:t>przed nim trudności z powodu niedawnego doświadczenia uczenia</w:t>
      </w:r>
      <w:r>
        <w:rPr>
          <w:rFonts w:ascii="Arial" w:hAnsi="Arial" w:cs="Arial"/>
          <w:sz w:val="24"/>
          <w:szCs w:val="24"/>
        </w:rPr>
        <w:t xml:space="preserve"> </w:t>
      </w:r>
      <w:r w:rsidRPr="00B66406">
        <w:rPr>
          <w:rFonts w:ascii="Arial" w:hAnsi="Arial" w:cs="Arial"/>
          <w:sz w:val="24"/>
          <w:szCs w:val="24"/>
        </w:rPr>
        <w:t>się w szkole. Studenci, którzy w istocie ujawnią zaburzenia psychiczne</w:t>
      </w:r>
      <w:r>
        <w:rPr>
          <w:rFonts w:ascii="Arial" w:hAnsi="Arial" w:cs="Arial"/>
          <w:sz w:val="24"/>
          <w:szCs w:val="24"/>
        </w:rPr>
        <w:t xml:space="preserve"> </w:t>
      </w:r>
      <w:r w:rsidRPr="00B66406">
        <w:rPr>
          <w:rFonts w:ascii="Arial" w:hAnsi="Arial" w:cs="Arial"/>
          <w:sz w:val="24"/>
          <w:szCs w:val="24"/>
        </w:rPr>
        <w:t>przed podjęciem studiów wyższych najczęściej przeszli proces rozpoznania</w:t>
      </w:r>
      <w:r>
        <w:rPr>
          <w:rFonts w:ascii="Arial" w:hAnsi="Arial" w:cs="Arial"/>
          <w:sz w:val="24"/>
          <w:szCs w:val="24"/>
        </w:rPr>
        <w:t xml:space="preserve"> </w:t>
      </w:r>
      <w:r w:rsidRPr="00B66406">
        <w:rPr>
          <w:rFonts w:ascii="Arial" w:hAnsi="Arial" w:cs="Arial"/>
          <w:sz w:val="24"/>
          <w:szCs w:val="24"/>
        </w:rPr>
        <w:t>i leczenia i w jakiś sposób są lepiej niż inni studenci przygotowani</w:t>
      </w:r>
      <w:r>
        <w:rPr>
          <w:rFonts w:ascii="Arial" w:hAnsi="Arial" w:cs="Arial"/>
          <w:sz w:val="24"/>
          <w:szCs w:val="24"/>
        </w:rPr>
        <w:t xml:space="preserve"> </w:t>
      </w:r>
      <w:r w:rsidRPr="00B66406">
        <w:rPr>
          <w:rFonts w:ascii="Arial" w:hAnsi="Arial" w:cs="Arial"/>
          <w:sz w:val="24"/>
          <w:szCs w:val="24"/>
        </w:rPr>
        <w:t>na zajęcie się problemami, jakie przynieść może rozpoczęcie nowego życia na uczelni.</w:t>
      </w:r>
    </w:p>
    <w:p w:rsidR="00B66406" w:rsidRDefault="00B66406" w:rsidP="008B4C1F">
      <w:pPr>
        <w:autoSpaceDE w:val="0"/>
        <w:autoSpaceDN w:val="0"/>
        <w:adjustRightInd w:val="0"/>
        <w:spacing w:after="0" w:line="360" w:lineRule="auto"/>
        <w:rPr>
          <w:rFonts w:ascii="Arial" w:hAnsi="Arial" w:cs="Arial"/>
          <w:sz w:val="24"/>
          <w:szCs w:val="24"/>
        </w:rPr>
      </w:pPr>
    </w:p>
    <w:p w:rsidR="00B66406" w:rsidRDefault="00B66406"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59</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Jest jednak nadal wielu studentów, którzy wolą nie ujawniać</w:t>
      </w:r>
      <w:r>
        <w:rPr>
          <w:rFonts w:ascii="Arial" w:hAnsi="Arial" w:cs="Arial"/>
          <w:sz w:val="24"/>
          <w:szCs w:val="24"/>
        </w:rPr>
        <w:t xml:space="preserve"> </w:t>
      </w:r>
      <w:r w:rsidRPr="00B66406">
        <w:rPr>
          <w:rFonts w:ascii="Arial" w:hAnsi="Arial" w:cs="Arial"/>
          <w:sz w:val="24"/>
          <w:szCs w:val="24"/>
        </w:rPr>
        <w:t>swej niepełnosprawności a ich problemy wychodzą często na jaw</w:t>
      </w:r>
      <w:r>
        <w:rPr>
          <w:rFonts w:ascii="Arial" w:hAnsi="Arial" w:cs="Arial"/>
          <w:sz w:val="24"/>
          <w:szCs w:val="24"/>
        </w:rPr>
        <w:t xml:space="preserve"> </w:t>
      </w:r>
      <w:r w:rsidRPr="00B66406">
        <w:rPr>
          <w:rFonts w:ascii="Arial" w:hAnsi="Arial" w:cs="Arial"/>
          <w:sz w:val="24"/>
          <w:szCs w:val="24"/>
        </w:rPr>
        <w:t>dopiero po zapisaniu się przez nich na kurs. Czasami dzieje się tak dlatego,</w:t>
      </w:r>
      <w:r>
        <w:rPr>
          <w:rFonts w:ascii="Arial" w:hAnsi="Arial" w:cs="Arial"/>
          <w:sz w:val="24"/>
          <w:szCs w:val="24"/>
        </w:rPr>
        <w:t xml:space="preserve"> </w:t>
      </w:r>
      <w:r w:rsidRPr="00B66406">
        <w:rPr>
          <w:rFonts w:ascii="Arial" w:hAnsi="Arial" w:cs="Arial"/>
          <w:sz w:val="24"/>
          <w:szCs w:val="24"/>
        </w:rPr>
        <w:t>gdyż zakładają, że niewiele da się zrobić, by im pomóc i mimo naszych</w:t>
      </w:r>
      <w:r>
        <w:rPr>
          <w:rFonts w:ascii="Arial" w:hAnsi="Arial" w:cs="Arial"/>
          <w:sz w:val="24"/>
          <w:szCs w:val="24"/>
        </w:rPr>
        <w:t xml:space="preserve"> </w:t>
      </w:r>
      <w:r w:rsidRPr="00B66406">
        <w:rPr>
          <w:rFonts w:ascii="Arial" w:hAnsi="Arial" w:cs="Arial"/>
          <w:sz w:val="24"/>
          <w:szCs w:val="24"/>
        </w:rPr>
        <w:t>najlepszych wysiłków mogą nie być w pełni świadomi istnienia</w:t>
      </w:r>
      <w:r>
        <w:rPr>
          <w:rFonts w:ascii="Arial" w:hAnsi="Arial" w:cs="Arial"/>
          <w:sz w:val="24"/>
          <w:szCs w:val="24"/>
        </w:rPr>
        <w:t xml:space="preserve"> </w:t>
      </w:r>
      <w:r w:rsidRPr="00B66406">
        <w:rPr>
          <w:rFonts w:ascii="Arial" w:hAnsi="Arial" w:cs="Arial"/>
          <w:sz w:val="24"/>
          <w:szCs w:val="24"/>
        </w:rPr>
        <w:t>usług specjalistycznych, jakie są dla nich dostępne. Na podstawie naszej</w:t>
      </w:r>
      <w:r>
        <w:rPr>
          <w:rFonts w:ascii="Arial" w:hAnsi="Arial" w:cs="Arial"/>
          <w:sz w:val="24"/>
          <w:szCs w:val="24"/>
        </w:rPr>
        <w:t xml:space="preserve"> </w:t>
      </w:r>
      <w:r w:rsidRPr="00B66406">
        <w:rPr>
          <w:rFonts w:ascii="Arial" w:hAnsi="Arial" w:cs="Arial"/>
          <w:sz w:val="24"/>
          <w:szCs w:val="24"/>
        </w:rPr>
        <w:t>niedawno przeprowadzonej oceny kompleksowej oferty ustaliliśmy, że</w:t>
      </w:r>
      <w:r>
        <w:rPr>
          <w:rFonts w:ascii="Arial" w:hAnsi="Arial" w:cs="Arial"/>
          <w:sz w:val="24"/>
          <w:szCs w:val="24"/>
        </w:rPr>
        <w:t xml:space="preserve"> </w:t>
      </w:r>
      <w:r w:rsidRPr="00B66406">
        <w:rPr>
          <w:rFonts w:ascii="Arial" w:hAnsi="Arial" w:cs="Arial"/>
          <w:sz w:val="24"/>
          <w:szCs w:val="24"/>
        </w:rPr>
        <w:t>wielu studentów z zaburzeniami psychicznymi obawia się ujawnienia na</w:t>
      </w:r>
      <w:r>
        <w:rPr>
          <w:rFonts w:ascii="Arial" w:hAnsi="Arial" w:cs="Arial"/>
          <w:sz w:val="24"/>
          <w:szCs w:val="24"/>
        </w:rPr>
        <w:t xml:space="preserve"> </w:t>
      </w:r>
      <w:r w:rsidRPr="00B66406">
        <w:rPr>
          <w:rFonts w:ascii="Arial" w:hAnsi="Arial" w:cs="Arial"/>
          <w:sz w:val="24"/>
          <w:szCs w:val="24"/>
        </w:rPr>
        <w:t>przykład mówiąc: „obawiałem się, jak postrzegać mnie będzie mój macierzysty</w:t>
      </w:r>
      <w:r>
        <w:rPr>
          <w:rFonts w:ascii="Arial" w:hAnsi="Arial" w:cs="Arial"/>
          <w:sz w:val="24"/>
          <w:szCs w:val="24"/>
        </w:rPr>
        <w:t xml:space="preserve"> </w:t>
      </w:r>
      <w:r w:rsidRPr="00B66406">
        <w:rPr>
          <w:rFonts w:ascii="Arial" w:hAnsi="Arial" w:cs="Arial"/>
          <w:sz w:val="24"/>
          <w:szCs w:val="24"/>
        </w:rPr>
        <w:t>wydział/instytut, czy zostanie to wzięte na poważnie, czy jedynie</w:t>
      </w:r>
      <w:r>
        <w:rPr>
          <w:rFonts w:ascii="Arial" w:hAnsi="Arial" w:cs="Arial"/>
          <w:sz w:val="24"/>
          <w:szCs w:val="24"/>
        </w:rPr>
        <w:t xml:space="preserve"> </w:t>
      </w:r>
      <w:r w:rsidRPr="00B66406">
        <w:rPr>
          <w:rFonts w:ascii="Arial" w:hAnsi="Arial" w:cs="Arial"/>
          <w:sz w:val="24"/>
          <w:szCs w:val="24"/>
        </w:rPr>
        <w:t>potraktowane jako rodzaj wymówki”.</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Aby szkolnictwo wyższe stało się elementem społeczeństwa, gdzie</w:t>
      </w:r>
      <w:r>
        <w:rPr>
          <w:rFonts w:ascii="Arial" w:hAnsi="Arial" w:cs="Arial"/>
          <w:sz w:val="24"/>
          <w:szCs w:val="24"/>
        </w:rPr>
        <w:t xml:space="preserve"> </w:t>
      </w:r>
      <w:r w:rsidRPr="00B66406">
        <w:rPr>
          <w:rFonts w:ascii="Arial" w:hAnsi="Arial" w:cs="Arial"/>
          <w:sz w:val="24"/>
          <w:szCs w:val="24"/>
        </w:rPr>
        <w:t>o zdrowiu psychicznym mówi się otwarcie, zaś związane z nim piętno</w:t>
      </w:r>
      <w:r>
        <w:rPr>
          <w:rFonts w:ascii="Arial" w:hAnsi="Arial" w:cs="Arial"/>
          <w:sz w:val="24"/>
          <w:szCs w:val="24"/>
        </w:rPr>
        <w:t xml:space="preserve"> </w:t>
      </w:r>
      <w:r w:rsidRPr="00B66406">
        <w:rPr>
          <w:rFonts w:ascii="Arial" w:hAnsi="Arial" w:cs="Arial"/>
          <w:sz w:val="24"/>
          <w:szCs w:val="24"/>
        </w:rPr>
        <w:t>jest eliminowane, musi zaistnieć wspólne podejście obejmujące pomysły</w:t>
      </w:r>
      <w:r>
        <w:rPr>
          <w:rFonts w:ascii="Arial" w:hAnsi="Arial" w:cs="Arial"/>
          <w:sz w:val="24"/>
          <w:szCs w:val="24"/>
        </w:rPr>
        <w:t xml:space="preserve"> </w:t>
      </w:r>
      <w:r w:rsidRPr="00B66406">
        <w:rPr>
          <w:rFonts w:ascii="Arial" w:hAnsi="Arial" w:cs="Arial"/>
          <w:sz w:val="24"/>
          <w:szCs w:val="24"/>
        </w:rPr>
        <w:t>i potrzeby studentów, nauczycieli akademickich, pracowników socjalnych</w:t>
      </w:r>
      <w:r>
        <w:rPr>
          <w:rFonts w:ascii="Arial" w:hAnsi="Arial" w:cs="Arial"/>
          <w:sz w:val="24"/>
          <w:szCs w:val="24"/>
        </w:rPr>
        <w:t xml:space="preserve"> </w:t>
      </w:r>
      <w:r w:rsidRPr="00B66406">
        <w:rPr>
          <w:rFonts w:ascii="Arial" w:hAnsi="Arial" w:cs="Arial"/>
          <w:sz w:val="24"/>
          <w:szCs w:val="24"/>
        </w:rPr>
        <w:t>uczelni oraz placówek wspierających. Dlatego też BON współpracuje</w:t>
      </w:r>
      <w:r>
        <w:rPr>
          <w:rFonts w:ascii="Arial" w:hAnsi="Arial" w:cs="Arial"/>
          <w:sz w:val="24"/>
          <w:szCs w:val="24"/>
        </w:rPr>
        <w:t xml:space="preserve"> </w:t>
      </w:r>
      <w:r w:rsidRPr="00B66406">
        <w:rPr>
          <w:rFonts w:ascii="Arial" w:hAnsi="Arial" w:cs="Arial"/>
          <w:sz w:val="24"/>
          <w:szCs w:val="24"/>
        </w:rPr>
        <w:t>z innymi jednostkami uczelni w celu zmniejszenia piętna towarzyszącego</w:t>
      </w:r>
      <w:r>
        <w:rPr>
          <w:rFonts w:ascii="Arial" w:hAnsi="Arial" w:cs="Arial"/>
          <w:sz w:val="24"/>
          <w:szCs w:val="24"/>
        </w:rPr>
        <w:t xml:space="preserve"> </w:t>
      </w:r>
      <w:r w:rsidRPr="00B66406">
        <w:rPr>
          <w:rFonts w:ascii="Arial" w:hAnsi="Arial" w:cs="Arial"/>
          <w:sz w:val="24"/>
          <w:szCs w:val="24"/>
        </w:rPr>
        <w:t>chorobie psychicznej, a przez to zachęcania do ujawniania takich zaburzeń.</w:t>
      </w:r>
      <w:r>
        <w:rPr>
          <w:rFonts w:ascii="Arial" w:hAnsi="Arial" w:cs="Arial"/>
          <w:sz w:val="24"/>
          <w:szCs w:val="24"/>
        </w:rPr>
        <w:t xml:space="preserve"> </w:t>
      </w:r>
      <w:r w:rsidRPr="00B66406">
        <w:rPr>
          <w:rFonts w:ascii="Arial" w:hAnsi="Arial" w:cs="Arial"/>
          <w:sz w:val="24"/>
          <w:szCs w:val="24"/>
        </w:rPr>
        <w:t>W szczególności samorząd studencki zorganizował wiele kampanii</w:t>
      </w:r>
      <w:r>
        <w:rPr>
          <w:rFonts w:ascii="Arial" w:hAnsi="Arial" w:cs="Arial"/>
          <w:sz w:val="24"/>
          <w:szCs w:val="24"/>
        </w:rPr>
        <w:t xml:space="preserve"> </w:t>
      </w:r>
      <w:r w:rsidRPr="00B66406">
        <w:rPr>
          <w:rFonts w:ascii="Arial" w:hAnsi="Arial" w:cs="Arial"/>
          <w:sz w:val="24"/>
          <w:szCs w:val="24"/>
        </w:rPr>
        <w:t>i co roku organizuje tydzień świadomości na temat zdrowia psychicznego.</w:t>
      </w:r>
      <w:r>
        <w:rPr>
          <w:rFonts w:ascii="Arial" w:hAnsi="Arial" w:cs="Arial"/>
          <w:sz w:val="24"/>
          <w:szCs w:val="24"/>
        </w:rPr>
        <w:t xml:space="preserve"> </w:t>
      </w:r>
      <w:r w:rsidRPr="00B66406">
        <w:rPr>
          <w:rFonts w:ascii="Arial" w:hAnsi="Arial" w:cs="Arial"/>
          <w:sz w:val="24"/>
          <w:szCs w:val="24"/>
        </w:rPr>
        <w:t>Doradca ds. niepełnosprawności odpowiedzialny za zdrowie psychiczne</w:t>
      </w:r>
      <w:r>
        <w:rPr>
          <w:rFonts w:ascii="Arial" w:hAnsi="Arial" w:cs="Arial"/>
          <w:sz w:val="24"/>
          <w:szCs w:val="24"/>
        </w:rPr>
        <w:t xml:space="preserve"> </w:t>
      </w:r>
      <w:r w:rsidRPr="00B66406">
        <w:rPr>
          <w:rFonts w:ascii="Arial" w:hAnsi="Arial" w:cs="Arial"/>
          <w:sz w:val="24"/>
          <w:szCs w:val="24"/>
        </w:rPr>
        <w:t>oraz pracownicy Biura Doradztwa Studenckiego szkolą nauczycieli</w:t>
      </w:r>
      <w:r>
        <w:rPr>
          <w:rFonts w:ascii="Arial" w:hAnsi="Arial" w:cs="Arial"/>
          <w:sz w:val="24"/>
          <w:szCs w:val="24"/>
        </w:rPr>
        <w:t xml:space="preserve"> </w:t>
      </w:r>
      <w:r w:rsidRPr="00B66406">
        <w:rPr>
          <w:rFonts w:ascii="Arial" w:hAnsi="Arial" w:cs="Arial"/>
          <w:sz w:val="24"/>
          <w:szCs w:val="24"/>
        </w:rPr>
        <w:t>akademickich pomagając im zidentyfikować studentów, którzy mogą</w:t>
      </w:r>
      <w:r>
        <w:rPr>
          <w:rFonts w:ascii="Arial" w:hAnsi="Arial" w:cs="Arial"/>
          <w:sz w:val="24"/>
          <w:szCs w:val="24"/>
        </w:rPr>
        <w:t xml:space="preserve"> </w:t>
      </w:r>
      <w:r w:rsidRPr="00B66406">
        <w:rPr>
          <w:rFonts w:ascii="Arial" w:hAnsi="Arial" w:cs="Arial"/>
          <w:sz w:val="24"/>
          <w:szCs w:val="24"/>
        </w:rPr>
        <w:t>być zagrożeni w tym zakresie oraz poinformować ich o różnych dostępnych</w:t>
      </w:r>
      <w:r>
        <w:rPr>
          <w:rFonts w:ascii="Arial" w:hAnsi="Arial" w:cs="Arial"/>
          <w:sz w:val="24"/>
          <w:szCs w:val="24"/>
        </w:rPr>
        <w:t xml:space="preserve"> </w:t>
      </w:r>
      <w:r w:rsidRPr="00B66406">
        <w:rPr>
          <w:rFonts w:ascii="Arial" w:hAnsi="Arial" w:cs="Arial"/>
          <w:sz w:val="24"/>
          <w:szCs w:val="24"/>
        </w:rPr>
        <w:t>usługach specjalistycznych dla studentów niepełnosprawnych.</w:t>
      </w:r>
    </w:p>
    <w:p w:rsidR="00B66406" w:rsidRDefault="00B66406" w:rsidP="008B4C1F">
      <w:pPr>
        <w:autoSpaceDE w:val="0"/>
        <w:autoSpaceDN w:val="0"/>
        <w:adjustRightInd w:val="0"/>
        <w:spacing w:after="0" w:line="360" w:lineRule="auto"/>
        <w:rPr>
          <w:rFonts w:ascii="Arial" w:hAnsi="Arial" w:cs="Arial"/>
          <w:sz w:val="24"/>
          <w:szCs w:val="24"/>
        </w:rPr>
      </w:pPr>
    </w:p>
    <w:p w:rsidR="00B66406" w:rsidRDefault="00B66406"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60</w:t>
      </w:r>
    </w:p>
    <w:p w:rsidR="00B66406" w:rsidRPr="00B66406" w:rsidRDefault="00B66406" w:rsidP="00B66406">
      <w:pPr>
        <w:autoSpaceDE w:val="0"/>
        <w:autoSpaceDN w:val="0"/>
        <w:adjustRightInd w:val="0"/>
        <w:spacing w:after="0" w:line="360" w:lineRule="auto"/>
        <w:rPr>
          <w:rFonts w:ascii="Arial" w:hAnsi="Arial" w:cs="Arial"/>
          <w:b/>
          <w:bCs/>
          <w:sz w:val="24"/>
          <w:szCs w:val="24"/>
        </w:rPr>
      </w:pPr>
      <w:r w:rsidRPr="00B66406">
        <w:rPr>
          <w:rFonts w:ascii="Arial" w:hAnsi="Arial" w:cs="Arial"/>
          <w:b/>
          <w:bCs/>
          <w:sz w:val="24"/>
          <w:szCs w:val="24"/>
        </w:rPr>
        <w:t>Podsumowanie</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Sam charakter naszej oferty oznacza, że nie jest możliwe podanie wymiernych</w:t>
      </w:r>
      <w:r>
        <w:rPr>
          <w:rFonts w:ascii="Arial" w:hAnsi="Arial" w:cs="Arial"/>
          <w:sz w:val="24"/>
          <w:szCs w:val="24"/>
        </w:rPr>
        <w:t xml:space="preserve"> </w:t>
      </w:r>
      <w:r w:rsidRPr="00B66406">
        <w:rPr>
          <w:rFonts w:ascii="Arial" w:hAnsi="Arial" w:cs="Arial"/>
          <w:sz w:val="24"/>
          <w:szCs w:val="24"/>
        </w:rPr>
        <w:t>liczb dotyczących wpływu przedmiotowego wsparcia na utrzymanie</w:t>
      </w:r>
      <w:r>
        <w:rPr>
          <w:rFonts w:ascii="Arial" w:hAnsi="Arial" w:cs="Arial"/>
          <w:sz w:val="24"/>
          <w:szCs w:val="24"/>
        </w:rPr>
        <w:t xml:space="preserve"> </w:t>
      </w:r>
      <w:r w:rsidRPr="00B66406">
        <w:rPr>
          <w:rFonts w:ascii="Arial" w:hAnsi="Arial" w:cs="Arial"/>
          <w:sz w:val="24"/>
          <w:szCs w:val="24"/>
        </w:rPr>
        <w:t>się studentów na uczelni czy ich osiągnięcia. Zbieramy jednak opinie</w:t>
      </w:r>
      <w:r>
        <w:rPr>
          <w:rFonts w:ascii="Arial" w:hAnsi="Arial" w:cs="Arial"/>
          <w:sz w:val="24"/>
          <w:szCs w:val="24"/>
        </w:rPr>
        <w:t xml:space="preserve"> </w:t>
      </w:r>
      <w:r w:rsidRPr="00B66406">
        <w:rPr>
          <w:rFonts w:ascii="Arial" w:hAnsi="Arial" w:cs="Arial"/>
          <w:sz w:val="24"/>
          <w:szCs w:val="24"/>
        </w:rPr>
        <w:t>studentów korzystających z naszych usług i wielu z nich mówi nam,</w:t>
      </w:r>
      <w:r>
        <w:rPr>
          <w:rFonts w:ascii="Arial" w:hAnsi="Arial" w:cs="Arial"/>
          <w:sz w:val="24"/>
          <w:szCs w:val="24"/>
        </w:rPr>
        <w:t xml:space="preserve"> </w:t>
      </w:r>
      <w:r w:rsidRPr="00B66406">
        <w:rPr>
          <w:rFonts w:ascii="Arial" w:hAnsi="Arial" w:cs="Arial"/>
          <w:sz w:val="24"/>
          <w:szCs w:val="24"/>
        </w:rPr>
        <w:t>że takie wsparcie pozwala im z powodzeniem studiować i utrzymać się</w:t>
      </w:r>
      <w:r>
        <w:rPr>
          <w:rFonts w:ascii="Arial" w:hAnsi="Arial" w:cs="Arial"/>
          <w:sz w:val="24"/>
          <w:szCs w:val="24"/>
        </w:rPr>
        <w:t xml:space="preserve"> </w:t>
      </w:r>
      <w:r w:rsidRPr="00B66406">
        <w:rPr>
          <w:rFonts w:ascii="Arial" w:hAnsi="Arial" w:cs="Arial"/>
          <w:sz w:val="24"/>
          <w:szCs w:val="24"/>
        </w:rPr>
        <w:t>na studiach. Również nauczyciele akademiccy mówią, iż bardzo korzystne</w:t>
      </w:r>
      <w:r>
        <w:rPr>
          <w:rFonts w:ascii="Arial" w:hAnsi="Arial" w:cs="Arial"/>
          <w:sz w:val="24"/>
          <w:szCs w:val="24"/>
        </w:rPr>
        <w:t xml:space="preserve"> </w:t>
      </w:r>
      <w:r w:rsidRPr="00B66406">
        <w:rPr>
          <w:rFonts w:ascii="Arial" w:hAnsi="Arial" w:cs="Arial"/>
          <w:sz w:val="24"/>
          <w:szCs w:val="24"/>
        </w:rPr>
        <w:t>jest posiadanie informacji na temat potrzeb konkretnego studenta</w:t>
      </w:r>
      <w:r>
        <w:rPr>
          <w:rFonts w:ascii="Arial" w:hAnsi="Arial" w:cs="Arial"/>
          <w:sz w:val="24"/>
          <w:szCs w:val="24"/>
        </w:rPr>
        <w:t xml:space="preserve"> </w:t>
      </w:r>
      <w:r w:rsidRPr="00B66406">
        <w:rPr>
          <w:rFonts w:ascii="Arial" w:hAnsi="Arial" w:cs="Arial"/>
          <w:sz w:val="24"/>
          <w:szCs w:val="24"/>
        </w:rPr>
        <w:t>oraz możliwość poproszenia o radę co do jak najlepszych dostosowań</w:t>
      </w:r>
      <w:r>
        <w:rPr>
          <w:rFonts w:ascii="Arial" w:hAnsi="Arial" w:cs="Arial"/>
          <w:sz w:val="24"/>
          <w:szCs w:val="24"/>
        </w:rPr>
        <w:t xml:space="preserve"> </w:t>
      </w:r>
      <w:r w:rsidRPr="00B66406">
        <w:rPr>
          <w:rFonts w:ascii="Arial" w:hAnsi="Arial" w:cs="Arial"/>
          <w:sz w:val="24"/>
          <w:szCs w:val="24"/>
        </w:rPr>
        <w:t>dla indywidualnych studentów. Niestety ograniczone zasoby nie pozwalają</w:t>
      </w:r>
      <w:r>
        <w:rPr>
          <w:rFonts w:ascii="Arial" w:hAnsi="Arial" w:cs="Arial"/>
          <w:sz w:val="24"/>
          <w:szCs w:val="24"/>
        </w:rPr>
        <w:t xml:space="preserve"> </w:t>
      </w:r>
      <w:r w:rsidRPr="00B66406">
        <w:rPr>
          <w:rFonts w:ascii="Arial" w:hAnsi="Arial" w:cs="Arial"/>
          <w:sz w:val="24"/>
          <w:szCs w:val="24"/>
        </w:rPr>
        <w:t>na pełne poszerzenie zakresu usług specjalistycznych, by spełnić</w:t>
      </w:r>
      <w:r>
        <w:rPr>
          <w:rFonts w:ascii="Arial" w:hAnsi="Arial" w:cs="Arial"/>
          <w:sz w:val="24"/>
          <w:szCs w:val="24"/>
        </w:rPr>
        <w:t xml:space="preserve"> </w:t>
      </w:r>
      <w:r w:rsidRPr="00B66406">
        <w:rPr>
          <w:rFonts w:ascii="Arial" w:hAnsi="Arial" w:cs="Arial"/>
          <w:sz w:val="24"/>
          <w:szCs w:val="24"/>
        </w:rPr>
        <w:t>potrzeby, które rosną, ponieważ coraz większa liczba nauczycieli akademickich</w:t>
      </w:r>
      <w:r>
        <w:rPr>
          <w:rFonts w:ascii="Arial" w:hAnsi="Arial" w:cs="Arial"/>
          <w:sz w:val="24"/>
          <w:szCs w:val="24"/>
        </w:rPr>
        <w:t xml:space="preserve"> </w:t>
      </w:r>
      <w:r w:rsidRPr="00B66406">
        <w:rPr>
          <w:rFonts w:ascii="Arial" w:hAnsi="Arial" w:cs="Arial"/>
          <w:sz w:val="24"/>
          <w:szCs w:val="24"/>
        </w:rPr>
        <w:t>i studentów staje się świadoma ich możliwości. Z drugiej strony,</w:t>
      </w:r>
      <w:r>
        <w:rPr>
          <w:rFonts w:ascii="Arial" w:hAnsi="Arial" w:cs="Arial"/>
          <w:sz w:val="24"/>
          <w:szCs w:val="24"/>
        </w:rPr>
        <w:t xml:space="preserve"> </w:t>
      </w:r>
      <w:r w:rsidRPr="00B66406">
        <w:rPr>
          <w:rFonts w:ascii="Arial" w:hAnsi="Arial" w:cs="Arial"/>
          <w:sz w:val="24"/>
          <w:szCs w:val="24"/>
        </w:rPr>
        <w:t>oferta odgrywa kluczową rolę w promowaniu większej świadomości</w:t>
      </w:r>
      <w:r>
        <w:rPr>
          <w:rFonts w:ascii="Arial" w:hAnsi="Arial" w:cs="Arial"/>
          <w:sz w:val="24"/>
          <w:szCs w:val="24"/>
        </w:rPr>
        <w:t xml:space="preserve"> </w:t>
      </w:r>
      <w:r w:rsidRPr="00B66406">
        <w:rPr>
          <w:rFonts w:ascii="Arial" w:hAnsi="Arial" w:cs="Arial"/>
          <w:sz w:val="24"/>
          <w:szCs w:val="24"/>
        </w:rPr>
        <w:t>konsekwencji złego stanu zdrowia psychicznego oraz zmniejszaniu piętna.</w:t>
      </w:r>
      <w:r>
        <w:rPr>
          <w:rFonts w:ascii="Arial" w:hAnsi="Arial" w:cs="Arial"/>
          <w:sz w:val="24"/>
          <w:szCs w:val="24"/>
        </w:rPr>
        <w:t xml:space="preserve"> </w:t>
      </w:r>
      <w:r w:rsidRPr="00B66406">
        <w:rPr>
          <w:rFonts w:ascii="Arial" w:hAnsi="Arial" w:cs="Arial"/>
          <w:sz w:val="24"/>
          <w:szCs w:val="24"/>
        </w:rPr>
        <w:t>Przynosi to korzyści wszystkim obecnym i przyszłym członkom społeczności</w:t>
      </w:r>
      <w:r>
        <w:rPr>
          <w:rFonts w:ascii="Arial" w:hAnsi="Arial" w:cs="Arial"/>
          <w:sz w:val="24"/>
          <w:szCs w:val="24"/>
        </w:rPr>
        <w:t xml:space="preserve"> </w:t>
      </w:r>
      <w:r w:rsidRPr="00B66406">
        <w:rPr>
          <w:rFonts w:ascii="Arial" w:hAnsi="Arial" w:cs="Arial"/>
          <w:sz w:val="24"/>
          <w:szCs w:val="24"/>
        </w:rPr>
        <w:t>uczelnianej.</w:t>
      </w:r>
    </w:p>
    <w:p w:rsidR="00B66406" w:rsidRPr="00B66406" w:rsidRDefault="00B66406" w:rsidP="00B66406">
      <w:pPr>
        <w:autoSpaceDE w:val="0"/>
        <w:autoSpaceDN w:val="0"/>
        <w:adjustRightInd w:val="0"/>
        <w:spacing w:after="0" w:line="360" w:lineRule="auto"/>
        <w:rPr>
          <w:rFonts w:ascii="Arial" w:hAnsi="Arial" w:cs="Arial"/>
          <w:sz w:val="24"/>
          <w:szCs w:val="24"/>
        </w:rPr>
      </w:pPr>
    </w:p>
    <w:p w:rsidR="00B66406" w:rsidRPr="00B66406" w:rsidRDefault="00B66406" w:rsidP="00B66406">
      <w:pPr>
        <w:pStyle w:val="Nagwek3"/>
        <w:spacing w:before="0" w:line="360" w:lineRule="auto"/>
        <w:rPr>
          <w:rFonts w:ascii="Arial" w:hAnsi="Arial" w:cs="Arial"/>
          <w:color w:val="auto"/>
          <w:sz w:val="24"/>
          <w:szCs w:val="24"/>
        </w:rPr>
      </w:pPr>
      <w:r w:rsidRPr="00B66406">
        <w:rPr>
          <w:rFonts w:ascii="Arial" w:hAnsi="Arial" w:cs="Arial"/>
          <w:color w:val="auto"/>
          <w:sz w:val="24"/>
          <w:szCs w:val="24"/>
        </w:rPr>
        <w:t>Bibliografia</w:t>
      </w:r>
    </w:p>
    <w:p w:rsidR="00B66406" w:rsidRPr="00B66406" w:rsidRDefault="00B66406" w:rsidP="00B66406">
      <w:pPr>
        <w:autoSpaceDE w:val="0"/>
        <w:autoSpaceDN w:val="0"/>
        <w:adjustRightInd w:val="0"/>
        <w:spacing w:after="0" w:line="360" w:lineRule="auto"/>
        <w:rPr>
          <w:rFonts w:ascii="Arial" w:hAnsi="Arial" w:cs="Arial"/>
          <w:i/>
          <w:iCs/>
          <w:sz w:val="24"/>
          <w:szCs w:val="24"/>
        </w:rPr>
      </w:pPr>
      <w:proofErr w:type="spellStart"/>
      <w:r w:rsidRPr="00B66406">
        <w:rPr>
          <w:rFonts w:ascii="Arial" w:hAnsi="Arial" w:cs="Arial"/>
          <w:sz w:val="24"/>
          <w:szCs w:val="24"/>
        </w:rPr>
        <w:t>Chew-Graham</w:t>
      </w:r>
      <w:proofErr w:type="spellEnd"/>
      <w:r w:rsidRPr="00B66406">
        <w:rPr>
          <w:rFonts w:ascii="Arial" w:hAnsi="Arial" w:cs="Arial"/>
          <w:sz w:val="24"/>
          <w:szCs w:val="24"/>
        </w:rPr>
        <w:t xml:space="preserve"> C., Rogers A. &amp; </w:t>
      </w:r>
      <w:proofErr w:type="spellStart"/>
      <w:r w:rsidRPr="00B66406">
        <w:rPr>
          <w:rFonts w:ascii="Arial" w:hAnsi="Arial" w:cs="Arial"/>
          <w:sz w:val="24"/>
          <w:szCs w:val="24"/>
        </w:rPr>
        <w:t>Yassin</w:t>
      </w:r>
      <w:proofErr w:type="spellEnd"/>
      <w:r w:rsidRPr="00B66406">
        <w:rPr>
          <w:rFonts w:ascii="Arial" w:hAnsi="Arial" w:cs="Arial"/>
          <w:sz w:val="24"/>
          <w:szCs w:val="24"/>
        </w:rPr>
        <w:t xml:space="preserve"> N., </w:t>
      </w:r>
      <w:r w:rsidRPr="00B66406">
        <w:rPr>
          <w:rFonts w:ascii="Arial" w:hAnsi="Arial" w:cs="Arial"/>
          <w:i/>
          <w:iCs/>
          <w:sz w:val="24"/>
          <w:szCs w:val="24"/>
          <w:lang w:val="en-US"/>
        </w:rPr>
        <w:t xml:space="preserve">I wouldn’t want it on my CV or their records: students experiences of help-seeking for mental health problems, </w:t>
      </w:r>
      <w:r w:rsidRPr="00B66406">
        <w:rPr>
          <w:rFonts w:ascii="Arial" w:hAnsi="Arial" w:cs="Arial"/>
          <w:sz w:val="24"/>
          <w:szCs w:val="24"/>
          <w:lang w:val="en-US"/>
        </w:rPr>
        <w:t>„Medical Education”</w:t>
      </w:r>
      <w:r w:rsidRPr="00B66406">
        <w:rPr>
          <w:rFonts w:ascii="Arial" w:hAnsi="Arial" w:cs="Arial"/>
          <w:sz w:val="24"/>
          <w:szCs w:val="24"/>
        </w:rPr>
        <w:t>, 2003.</w:t>
      </w:r>
    </w:p>
    <w:p w:rsidR="00B66406" w:rsidRPr="00B66406" w:rsidRDefault="00B66406" w:rsidP="00B66406">
      <w:pPr>
        <w:autoSpaceDE w:val="0"/>
        <w:autoSpaceDN w:val="0"/>
        <w:adjustRightInd w:val="0"/>
        <w:spacing w:after="0" w:line="360" w:lineRule="auto"/>
        <w:rPr>
          <w:rFonts w:ascii="Arial" w:hAnsi="Arial" w:cs="Arial"/>
          <w:i/>
          <w:iCs/>
          <w:sz w:val="24"/>
          <w:szCs w:val="24"/>
        </w:rPr>
      </w:pPr>
      <w:r w:rsidRPr="00B66406">
        <w:rPr>
          <w:rFonts w:ascii="Arial" w:hAnsi="Arial" w:cs="Arial"/>
          <w:sz w:val="24"/>
          <w:szCs w:val="24"/>
          <w:lang w:val="en-GB"/>
        </w:rPr>
        <w:t xml:space="preserve">Heads of University Counselling Services, </w:t>
      </w:r>
      <w:r w:rsidRPr="00B66406">
        <w:rPr>
          <w:rFonts w:ascii="Arial" w:hAnsi="Arial" w:cs="Arial"/>
          <w:i/>
          <w:iCs/>
          <w:sz w:val="24"/>
          <w:szCs w:val="24"/>
          <w:lang w:val="en-GB"/>
        </w:rPr>
        <w:t xml:space="preserve">Degrees of Disturbance: The New Agenda. The impact of increasing levels of psychological disturbance amongst students in higher education, </w:t>
      </w:r>
      <w:r w:rsidRPr="00B66406">
        <w:rPr>
          <w:rFonts w:ascii="Arial" w:hAnsi="Arial" w:cs="Arial"/>
          <w:sz w:val="24"/>
          <w:szCs w:val="24"/>
          <w:lang w:val="en-GB"/>
        </w:rPr>
        <w:t>London: British Association of</w:t>
      </w:r>
      <w:r w:rsidRPr="00B66406">
        <w:rPr>
          <w:rFonts w:ascii="Arial" w:hAnsi="Arial" w:cs="Arial"/>
          <w:i/>
          <w:iCs/>
          <w:sz w:val="24"/>
          <w:szCs w:val="24"/>
          <w:lang w:val="en-GB"/>
        </w:rPr>
        <w:t xml:space="preserve"> </w:t>
      </w:r>
      <w:r w:rsidRPr="00B66406">
        <w:rPr>
          <w:rFonts w:ascii="Arial" w:hAnsi="Arial" w:cs="Arial"/>
          <w:sz w:val="24"/>
          <w:szCs w:val="24"/>
          <w:lang w:val="en-GB"/>
        </w:rPr>
        <w:t>Counselling</w:t>
      </w:r>
      <w:r w:rsidRPr="00B66406">
        <w:rPr>
          <w:rFonts w:ascii="Arial" w:hAnsi="Arial" w:cs="Arial"/>
          <w:sz w:val="24"/>
          <w:szCs w:val="24"/>
        </w:rPr>
        <w:t>, 1999.</w:t>
      </w:r>
    </w:p>
    <w:p w:rsidR="00B66406" w:rsidRDefault="00B66406" w:rsidP="008B4C1F">
      <w:pPr>
        <w:autoSpaceDE w:val="0"/>
        <w:autoSpaceDN w:val="0"/>
        <w:adjustRightInd w:val="0"/>
        <w:spacing w:after="0" w:line="360" w:lineRule="auto"/>
        <w:rPr>
          <w:rFonts w:ascii="Arial" w:hAnsi="Arial" w:cs="Arial"/>
          <w:sz w:val="24"/>
          <w:szCs w:val="24"/>
        </w:rPr>
      </w:pPr>
    </w:p>
    <w:p w:rsidR="00B66406" w:rsidRDefault="00B66406"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61</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Bibliografia</w:t>
      </w:r>
    </w:p>
    <w:p w:rsidR="00B66406" w:rsidRPr="00B66406" w:rsidRDefault="00B66406" w:rsidP="00B66406">
      <w:pPr>
        <w:autoSpaceDE w:val="0"/>
        <w:autoSpaceDN w:val="0"/>
        <w:adjustRightInd w:val="0"/>
        <w:spacing w:after="0" w:line="360" w:lineRule="auto"/>
        <w:rPr>
          <w:rFonts w:ascii="Arial" w:hAnsi="Arial" w:cs="Arial"/>
          <w:i/>
          <w:iCs/>
          <w:sz w:val="24"/>
          <w:szCs w:val="24"/>
        </w:rPr>
      </w:pPr>
      <w:r w:rsidRPr="00B66406">
        <w:rPr>
          <w:rFonts w:ascii="Arial" w:hAnsi="Arial" w:cs="Arial"/>
          <w:sz w:val="24"/>
          <w:szCs w:val="24"/>
        </w:rPr>
        <w:t xml:space="preserve">Quinn N., Wilson A., </w:t>
      </w:r>
      <w:proofErr w:type="spellStart"/>
      <w:r w:rsidRPr="00B66406">
        <w:rPr>
          <w:rFonts w:ascii="Arial" w:hAnsi="Arial" w:cs="Arial"/>
          <w:sz w:val="24"/>
          <w:szCs w:val="24"/>
        </w:rPr>
        <w:t>MacIntyre</w:t>
      </w:r>
      <w:proofErr w:type="spellEnd"/>
      <w:r w:rsidRPr="00B66406">
        <w:rPr>
          <w:rFonts w:ascii="Arial" w:hAnsi="Arial" w:cs="Arial"/>
          <w:sz w:val="24"/>
          <w:szCs w:val="24"/>
        </w:rPr>
        <w:t xml:space="preserve"> G., </w:t>
      </w:r>
      <w:proofErr w:type="spellStart"/>
      <w:r w:rsidRPr="00B66406">
        <w:rPr>
          <w:rFonts w:ascii="Arial" w:hAnsi="Arial" w:cs="Arial"/>
          <w:sz w:val="24"/>
          <w:szCs w:val="24"/>
        </w:rPr>
        <w:t>Tinklin</w:t>
      </w:r>
      <w:proofErr w:type="spellEnd"/>
      <w:r w:rsidRPr="00B66406">
        <w:rPr>
          <w:rFonts w:ascii="Arial" w:hAnsi="Arial" w:cs="Arial"/>
          <w:sz w:val="24"/>
          <w:szCs w:val="24"/>
        </w:rPr>
        <w:t xml:space="preserve"> T., </w:t>
      </w:r>
      <w:r w:rsidRPr="00B66406">
        <w:rPr>
          <w:rFonts w:ascii="Arial" w:hAnsi="Arial" w:cs="Arial"/>
          <w:i/>
          <w:iCs/>
          <w:sz w:val="24"/>
          <w:szCs w:val="24"/>
          <w:lang w:val="en-GB"/>
        </w:rPr>
        <w:t xml:space="preserve">People look at you differently: students’ experience of mental health support within Higher Education, </w:t>
      </w:r>
      <w:r w:rsidRPr="00B66406">
        <w:rPr>
          <w:rFonts w:ascii="Arial" w:hAnsi="Arial" w:cs="Arial"/>
          <w:sz w:val="24"/>
          <w:szCs w:val="24"/>
          <w:lang w:val="en-GB"/>
        </w:rPr>
        <w:t>„British</w:t>
      </w:r>
      <w:r w:rsidRPr="00B66406">
        <w:rPr>
          <w:rFonts w:ascii="Arial" w:hAnsi="Arial" w:cs="Arial"/>
          <w:i/>
          <w:iCs/>
          <w:sz w:val="24"/>
          <w:szCs w:val="24"/>
          <w:lang w:val="en-GB"/>
        </w:rPr>
        <w:t xml:space="preserve"> </w:t>
      </w:r>
      <w:r w:rsidRPr="00B66406">
        <w:rPr>
          <w:rFonts w:ascii="Arial" w:hAnsi="Arial" w:cs="Arial"/>
          <w:sz w:val="24"/>
          <w:szCs w:val="24"/>
          <w:lang w:val="en-GB"/>
        </w:rPr>
        <w:t>Journal of Guidance &amp; Counselling”</w:t>
      </w:r>
      <w:r w:rsidRPr="00B66406">
        <w:rPr>
          <w:rFonts w:ascii="Arial" w:hAnsi="Arial" w:cs="Arial"/>
          <w:sz w:val="24"/>
          <w:szCs w:val="24"/>
        </w:rPr>
        <w:t>, 2009.</w:t>
      </w:r>
    </w:p>
    <w:p w:rsidR="00B66406" w:rsidRPr="00B66406" w:rsidRDefault="00B66406" w:rsidP="00B66406">
      <w:pPr>
        <w:autoSpaceDE w:val="0"/>
        <w:autoSpaceDN w:val="0"/>
        <w:adjustRightInd w:val="0"/>
        <w:spacing w:after="0" w:line="360" w:lineRule="auto"/>
        <w:rPr>
          <w:rFonts w:ascii="Arial" w:hAnsi="Arial" w:cs="Arial"/>
          <w:i/>
          <w:iCs/>
          <w:sz w:val="24"/>
          <w:szCs w:val="24"/>
        </w:rPr>
      </w:pPr>
      <w:r w:rsidRPr="00B66406">
        <w:rPr>
          <w:rFonts w:ascii="Arial" w:hAnsi="Arial" w:cs="Arial"/>
          <w:sz w:val="24"/>
          <w:szCs w:val="24"/>
          <w:lang w:val="en-GB"/>
        </w:rPr>
        <w:t xml:space="preserve">Royal College of Psychiatrists, </w:t>
      </w:r>
      <w:r w:rsidRPr="00B66406">
        <w:rPr>
          <w:rFonts w:ascii="Arial" w:hAnsi="Arial" w:cs="Arial"/>
          <w:i/>
          <w:iCs/>
          <w:sz w:val="24"/>
          <w:szCs w:val="24"/>
          <w:lang w:val="en-GB"/>
        </w:rPr>
        <w:t xml:space="preserve">The Mental Health of Students in Higher Education: Council Report C112. </w:t>
      </w:r>
      <w:r w:rsidRPr="00B66406">
        <w:rPr>
          <w:rFonts w:ascii="Arial" w:hAnsi="Arial" w:cs="Arial"/>
          <w:sz w:val="24"/>
          <w:szCs w:val="24"/>
          <w:lang w:val="en-GB"/>
        </w:rPr>
        <w:t>London: Royal College of Psychiatrists</w:t>
      </w:r>
      <w:r w:rsidRPr="00B66406">
        <w:rPr>
          <w:rFonts w:ascii="Arial" w:hAnsi="Arial" w:cs="Arial"/>
          <w:sz w:val="24"/>
          <w:szCs w:val="24"/>
        </w:rPr>
        <w:t>,</w:t>
      </w:r>
      <w:r>
        <w:rPr>
          <w:rFonts w:ascii="Arial" w:hAnsi="Arial" w:cs="Arial"/>
          <w:i/>
          <w:iCs/>
          <w:sz w:val="24"/>
          <w:szCs w:val="24"/>
        </w:rPr>
        <w:t xml:space="preserve"> </w:t>
      </w:r>
      <w:r w:rsidRPr="00B66406">
        <w:rPr>
          <w:rFonts w:ascii="Arial" w:hAnsi="Arial" w:cs="Arial"/>
          <w:sz w:val="24"/>
          <w:szCs w:val="24"/>
        </w:rPr>
        <w:t>2003.</w:t>
      </w:r>
    </w:p>
    <w:p w:rsidR="00B66406" w:rsidRPr="00B66406" w:rsidRDefault="00B66406" w:rsidP="00B66406">
      <w:pPr>
        <w:autoSpaceDE w:val="0"/>
        <w:autoSpaceDN w:val="0"/>
        <w:adjustRightInd w:val="0"/>
        <w:spacing w:after="0" w:line="360" w:lineRule="auto"/>
        <w:rPr>
          <w:rFonts w:ascii="Arial" w:hAnsi="Arial" w:cs="Arial"/>
          <w:sz w:val="24"/>
          <w:szCs w:val="24"/>
        </w:rPr>
      </w:pP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b/>
          <w:bCs/>
          <w:sz w:val="24"/>
          <w:szCs w:val="24"/>
        </w:rPr>
        <w:lastRenderedPageBreak/>
        <w:t xml:space="preserve">Daniel </w:t>
      </w:r>
      <w:proofErr w:type="spellStart"/>
      <w:r w:rsidRPr="00B66406">
        <w:rPr>
          <w:rFonts w:ascii="Arial" w:hAnsi="Arial" w:cs="Arial"/>
          <w:b/>
          <w:bCs/>
          <w:sz w:val="24"/>
          <w:szCs w:val="24"/>
        </w:rPr>
        <w:t>Marfany</w:t>
      </w:r>
      <w:proofErr w:type="spellEnd"/>
      <w:r w:rsidRPr="00B66406">
        <w:rPr>
          <w:rFonts w:ascii="Arial" w:hAnsi="Arial" w:cs="Arial"/>
          <w:b/>
          <w:bCs/>
          <w:sz w:val="24"/>
          <w:szCs w:val="24"/>
        </w:rPr>
        <w:t xml:space="preserve"> </w:t>
      </w:r>
      <w:r w:rsidRPr="00B66406">
        <w:rPr>
          <w:rFonts w:ascii="Arial" w:hAnsi="Arial" w:cs="Arial"/>
          <w:sz w:val="24"/>
          <w:szCs w:val="24"/>
        </w:rPr>
        <w:t>– pracuje obecnie w charakterze doradcy ds. niepełnosprawności</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 xml:space="preserve">na </w:t>
      </w:r>
      <w:r w:rsidRPr="00B66406">
        <w:rPr>
          <w:rFonts w:ascii="Arial" w:hAnsi="Arial" w:cs="Arial"/>
          <w:sz w:val="24"/>
          <w:szCs w:val="24"/>
          <w:lang w:val="en-GB"/>
        </w:rPr>
        <w:t>University College London</w:t>
      </w:r>
      <w:r w:rsidRPr="00B66406">
        <w:rPr>
          <w:rFonts w:ascii="Arial" w:hAnsi="Arial" w:cs="Arial"/>
          <w:sz w:val="24"/>
          <w:szCs w:val="24"/>
        </w:rPr>
        <w:t>, gdzie specjalizuje się we</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wspieraniu studentów z zaburzeniami psychicznymi.</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b/>
          <w:bCs/>
          <w:sz w:val="24"/>
          <w:szCs w:val="24"/>
        </w:rPr>
        <w:t xml:space="preserve">Marion </w:t>
      </w:r>
      <w:proofErr w:type="spellStart"/>
      <w:r w:rsidRPr="00B66406">
        <w:rPr>
          <w:rFonts w:ascii="Arial" w:hAnsi="Arial" w:cs="Arial"/>
          <w:b/>
          <w:bCs/>
          <w:sz w:val="24"/>
          <w:szCs w:val="24"/>
        </w:rPr>
        <w:t>Hingston</w:t>
      </w:r>
      <w:proofErr w:type="spellEnd"/>
      <w:r w:rsidRPr="00B66406">
        <w:rPr>
          <w:rFonts w:ascii="Arial" w:hAnsi="Arial" w:cs="Arial"/>
          <w:b/>
          <w:bCs/>
          <w:sz w:val="24"/>
          <w:szCs w:val="24"/>
        </w:rPr>
        <w:t xml:space="preserve"> </w:t>
      </w:r>
      <w:proofErr w:type="spellStart"/>
      <w:r w:rsidRPr="00B66406">
        <w:rPr>
          <w:rFonts w:ascii="Arial" w:hAnsi="Arial" w:cs="Arial"/>
          <w:b/>
          <w:bCs/>
          <w:sz w:val="24"/>
          <w:szCs w:val="24"/>
        </w:rPr>
        <w:t>Lamb</w:t>
      </w:r>
      <w:proofErr w:type="spellEnd"/>
      <w:r w:rsidRPr="00B66406">
        <w:rPr>
          <w:rFonts w:ascii="Arial" w:hAnsi="Arial" w:cs="Arial"/>
          <w:b/>
          <w:bCs/>
          <w:sz w:val="24"/>
          <w:szCs w:val="24"/>
        </w:rPr>
        <w:t xml:space="preserve"> </w:t>
      </w:r>
      <w:r w:rsidRPr="00B66406">
        <w:rPr>
          <w:rFonts w:ascii="Arial" w:hAnsi="Arial" w:cs="Arial"/>
          <w:sz w:val="24"/>
          <w:szCs w:val="24"/>
        </w:rPr>
        <w:t>– jest kierownikiem jednostki wspierającej</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 xml:space="preserve">studentów niepełnosprawnych na </w:t>
      </w:r>
      <w:r w:rsidRPr="00B66406">
        <w:rPr>
          <w:rFonts w:ascii="Arial" w:hAnsi="Arial" w:cs="Arial"/>
          <w:sz w:val="24"/>
          <w:szCs w:val="24"/>
          <w:lang w:val="en-GB"/>
        </w:rPr>
        <w:t>University College London</w:t>
      </w:r>
      <w:r w:rsidRPr="00B66406">
        <w:rPr>
          <w:rFonts w:ascii="Arial" w:hAnsi="Arial" w:cs="Arial"/>
          <w:sz w:val="24"/>
          <w:szCs w:val="24"/>
        </w:rPr>
        <w:t>.</w:t>
      </w:r>
    </w:p>
    <w:p w:rsidR="00B66406" w:rsidRDefault="00B66406" w:rsidP="008B4C1F">
      <w:pPr>
        <w:autoSpaceDE w:val="0"/>
        <w:autoSpaceDN w:val="0"/>
        <w:adjustRightInd w:val="0"/>
        <w:spacing w:after="0" w:line="360" w:lineRule="auto"/>
        <w:rPr>
          <w:rFonts w:ascii="Arial" w:hAnsi="Arial" w:cs="Arial"/>
          <w:sz w:val="24"/>
          <w:szCs w:val="24"/>
        </w:rPr>
      </w:pPr>
    </w:p>
    <w:p w:rsidR="00B66406" w:rsidRDefault="00B66406"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62</w:t>
      </w:r>
    </w:p>
    <w:p w:rsidR="00B66406" w:rsidRPr="00B66406" w:rsidRDefault="00B66406" w:rsidP="00B66406">
      <w:pPr>
        <w:pStyle w:val="Nagwek2"/>
        <w:spacing w:before="0" w:line="360" w:lineRule="auto"/>
        <w:rPr>
          <w:rFonts w:ascii="Arial" w:hAnsi="Arial" w:cs="Arial"/>
          <w:color w:val="auto"/>
          <w:sz w:val="24"/>
          <w:szCs w:val="24"/>
        </w:rPr>
      </w:pPr>
      <w:bookmarkStart w:id="48" w:name="_Niepełnosprawność_psychiczna,_jej"/>
      <w:bookmarkEnd w:id="48"/>
      <w:r w:rsidRPr="00B66406">
        <w:rPr>
          <w:rFonts w:ascii="Arial" w:hAnsi="Arial" w:cs="Arial"/>
          <w:color w:val="auto"/>
          <w:sz w:val="24"/>
          <w:szCs w:val="24"/>
        </w:rPr>
        <w:t>Niepełnosprawność psychiczna, jej wpływ na proces studiowania i możliwość wsparcia adaptacyjnego – uwagi praktyczne</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dr n. med. Edyta Dembińska, Katedra Psychoterapii UJ CM</w:t>
      </w:r>
    </w:p>
    <w:p w:rsidR="00B66406" w:rsidRPr="00B66406" w:rsidRDefault="00B66406" w:rsidP="00B66406">
      <w:pPr>
        <w:autoSpaceDE w:val="0"/>
        <w:autoSpaceDN w:val="0"/>
        <w:adjustRightInd w:val="0"/>
        <w:spacing w:after="0" w:line="360" w:lineRule="auto"/>
        <w:rPr>
          <w:rFonts w:ascii="Arial" w:hAnsi="Arial" w:cs="Arial"/>
          <w:sz w:val="24"/>
          <w:szCs w:val="24"/>
        </w:rPr>
      </w:pP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Niepełnosprawność psychiczna jest jedną z najbardziej zróżnicowanych</w:t>
      </w:r>
      <w:r>
        <w:rPr>
          <w:rFonts w:ascii="Arial" w:hAnsi="Arial" w:cs="Arial"/>
          <w:sz w:val="24"/>
          <w:szCs w:val="24"/>
        </w:rPr>
        <w:t xml:space="preserve"> </w:t>
      </w:r>
      <w:r w:rsidRPr="00B66406">
        <w:rPr>
          <w:rFonts w:ascii="Arial" w:hAnsi="Arial" w:cs="Arial"/>
          <w:sz w:val="24"/>
          <w:szCs w:val="24"/>
        </w:rPr>
        <w:t>i jednocześnie trudnych w odbiorze społecznym niepełnosprawności.</w:t>
      </w:r>
      <w:r>
        <w:rPr>
          <w:rFonts w:ascii="Arial" w:hAnsi="Arial" w:cs="Arial"/>
          <w:sz w:val="24"/>
          <w:szCs w:val="24"/>
        </w:rPr>
        <w:t xml:space="preserve"> </w:t>
      </w:r>
      <w:r w:rsidRPr="00B66406">
        <w:rPr>
          <w:rFonts w:ascii="Arial" w:hAnsi="Arial" w:cs="Arial"/>
          <w:sz w:val="24"/>
          <w:szCs w:val="24"/>
        </w:rPr>
        <w:t>Występowanie zaburzeń psychicznych i ich wpływ na postępy</w:t>
      </w:r>
      <w:r>
        <w:rPr>
          <w:rFonts w:ascii="Arial" w:hAnsi="Arial" w:cs="Arial"/>
          <w:sz w:val="24"/>
          <w:szCs w:val="24"/>
        </w:rPr>
        <w:t xml:space="preserve"> </w:t>
      </w:r>
      <w:r w:rsidRPr="00B66406">
        <w:rPr>
          <w:rFonts w:ascii="Arial" w:hAnsi="Arial" w:cs="Arial"/>
          <w:sz w:val="24"/>
          <w:szCs w:val="24"/>
        </w:rPr>
        <w:t>akademickie studentów mogą być interpretowane jako brak dobrej</w:t>
      </w:r>
      <w:r>
        <w:rPr>
          <w:rFonts w:ascii="Arial" w:hAnsi="Arial" w:cs="Arial"/>
          <w:sz w:val="24"/>
          <w:szCs w:val="24"/>
        </w:rPr>
        <w:t xml:space="preserve"> </w:t>
      </w:r>
      <w:r w:rsidRPr="00B66406">
        <w:rPr>
          <w:rFonts w:ascii="Arial" w:hAnsi="Arial" w:cs="Arial"/>
          <w:sz w:val="24"/>
          <w:szCs w:val="24"/>
        </w:rPr>
        <w:t>woli w wywiązywaniu się z obowiązków albo wzbudzać lęk, niechęć i poczucie</w:t>
      </w:r>
      <w:r>
        <w:rPr>
          <w:rFonts w:ascii="Arial" w:hAnsi="Arial" w:cs="Arial"/>
          <w:sz w:val="24"/>
          <w:szCs w:val="24"/>
        </w:rPr>
        <w:t xml:space="preserve"> </w:t>
      </w:r>
      <w:r w:rsidRPr="00B66406">
        <w:rPr>
          <w:rFonts w:ascii="Arial" w:hAnsi="Arial" w:cs="Arial"/>
          <w:sz w:val="24"/>
          <w:szCs w:val="24"/>
        </w:rPr>
        <w:t>zagrożenia.</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Koncepcja niepełnosprawności ciągle się rozwija. Współczesna definicja</w:t>
      </w:r>
      <w:r>
        <w:rPr>
          <w:rFonts w:ascii="Arial" w:hAnsi="Arial" w:cs="Arial"/>
          <w:sz w:val="24"/>
          <w:szCs w:val="24"/>
        </w:rPr>
        <w:t xml:space="preserve"> </w:t>
      </w:r>
      <w:r w:rsidRPr="00B66406">
        <w:rPr>
          <w:rFonts w:ascii="Arial" w:hAnsi="Arial" w:cs="Arial"/>
          <w:sz w:val="24"/>
          <w:szCs w:val="24"/>
        </w:rPr>
        <w:t>zawarta w Konwencji Praw Osób Niepełnosprawnych ONZ podkreśla</w:t>
      </w:r>
      <w:r>
        <w:rPr>
          <w:rFonts w:ascii="Arial" w:hAnsi="Arial" w:cs="Arial"/>
          <w:sz w:val="24"/>
          <w:szCs w:val="24"/>
        </w:rPr>
        <w:t xml:space="preserve"> </w:t>
      </w:r>
      <w:r w:rsidRPr="00B66406">
        <w:rPr>
          <w:rFonts w:ascii="Arial" w:hAnsi="Arial" w:cs="Arial"/>
          <w:sz w:val="24"/>
          <w:szCs w:val="24"/>
        </w:rPr>
        <w:t>ten aspekt niepełnosprawności, który utrudnia udział w życiu społecznym</w:t>
      </w:r>
      <w:r>
        <w:rPr>
          <w:rFonts w:ascii="Arial" w:hAnsi="Arial" w:cs="Arial"/>
          <w:sz w:val="24"/>
          <w:szCs w:val="24"/>
        </w:rPr>
        <w:t xml:space="preserve"> </w:t>
      </w:r>
      <w:r w:rsidRPr="00B66406">
        <w:rPr>
          <w:rFonts w:ascii="Arial" w:hAnsi="Arial" w:cs="Arial"/>
          <w:sz w:val="24"/>
          <w:szCs w:val="24"/>
        </w:rPr>
        <w:t>na równi z osobami zdrowymi („do niepełnosprawnych zaliczają</w:t>
      </w:r>
      <w:r>
        <w:rPr>
          <w:rFonts w:ascii="Arial" w:hAnsi="Arial" w:cs="Arial"/>
          <w:sz w:val="24"/>
          <w:szCs w:val="24"/>
        </w:rPr>
        <w:t xml:space="preserve"> </w:t>
      </w:r>
      <w:r w:rsidRPr="00B66406">
        <w:rPr>
          <w:rFonts w:ascii="Arial" w:hAnsi="Arial" w:cs="Arial"/>
          <w:sz w:val="24"/>
          <w:szCs w:val="24"/>
        </w:rPr>
        <w:t>się osoby, z długotrwałą obniżoną sprawnością fizyczną, umysłową,</w:t>
      </w:r>
      <w:r>
        <w:rPr>
          <w:rFonts w:ascii="Arial" w:hAnsi="Arial" w:cs="Arial"/>
          <w:sz w:val="24"/>
          <w:szCs w:val="24"/>
        </w:rPr>
        <w:t xml:space="preserve"> </w:t>
      </w:r>
      <w:r w:rsidRPr="00B66406">
        <w:rPr>
          <w:rFonts w:ascii="Arial" w:hAnsi="Arial" w:cs="Arial"/>
          <w:sz w:val="24"/>
          <w:szCs w:val="24"/>
        </w:rPr>
        <w:t>intelektualną lub sensoryczną, która w interakcji z różnymi barierami</w:t>
      </w:r>
      <w:r>
        <w:rPr>
          <w:rFonts w:ascii="Arial" w:hAnsi="Arial" w:cs="Arial"/>
          <w:sz w:val="24"/>
          <w:szCs w:val="24"/>
        </w:rPr>
        <w:t xml:space="preserve"> </w:t>
      </w:r>
      <w:r w:rsidRPr="00B66406">
        <w:rPr>
          <w:rFonts w:ascii="Arial" w:hAnsi="Arial" w:cs="Arial"/>
          <w:sz w:val="24"/>
          <w:szCs w:val="24"/>
        </w:rPr>
        <w:t>może ograniczać ich pełne i efektywne uczestnictwo w życiu społecznym</w:t>
      </w:r>
      <w:r>
        <w:rPr>
          <w:rFonts w:ascii="Arial" w:hAnsi="Arial" w:cs="Arial"/>
          <w:sz w:val="24"/>
          <w:szCs w:val="24"/>
        </w:rPr>
        <w:t xml:space="preserve"> </w:t>
      </w:r>
      <w:r w:rsidRPr="00B66406">
        <w:rPr>
          <w:rFonts w:ascii="Arial" w:hAnsi="Arial" w:cs="Arial"/>
          <w:sz w:val="24"/>
          <w:szCs w:val="24"/>
        </w:rPr>
        <w:t>na równych zasadach z innymi obywatelami”).</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Polskie ustawy opisują niepełnosprawność jako trwałą lub okresową</w:t>
      </w:r>
      <w:r>
        <w:rPr>
          <w:rFonts w:ascii="Arial" w:hAnsi="Arial" w:cs="Arial"/>
          <w:sz w:val="24"/>
          <w:szCs w:val="24"/>
        </w:rPr>
        <w:t xml:space="preserve"> </w:t>
      </w:r>
      <w:r w:rsidRPr="00B66406">
        <w:rPr>
          <w:rFonts w:ascii="Arial" w:hAnsi="Arial" w:cs="Arial"/>
          <w:sz w:val="24"/>
          <w:szCs w:val="24"/>
        </w:rPr>
        <w:t>niezdolność do wypełniania ról społecznych z powodu stałego lub długotrwałego</w:t>
      </w:r>
      <w:r>
        <w:rPr>
          <w:rFonts w:ascii="Arial" w:hAnsi="Arial" w:cs="Arial"/>
          <w:sz w:val="24"/>
          <w:szCs w:val="24"/>
        </w:rPr>
        <w:t xml:space="preserve"> </w:t>
      </w:r>
      <w:r w:rsidRPr="00B66406">
        <w:rPr>
          <w:rFonts w:ascii="Arial" w:hAnsi="Arial" w:cs="Arial"/>
          <w:sz w:val="24"/>
          <w:szCs w:val="24"/>
        </w:rPr>
        <w:t>naruszenia sprawności organizmu powodującą w szczególności</w:t>
      </w:r>
      <w:r>
        <w:rPr>
          <w:rFonts w:ascii="Arial" w:hAnsi="Arial" w:cs="Arial"/>
          <w:sz w:val="24"/>
          <w:szCs w:val="24"/>
        </w:rPr>
        <w:t xml:space="preserve"> </w:t>
      </w:r>
      <w:r w:rsidRPr="00B66406">
        <w:rPr>
          <w:rFonts w:ascii="Arial" w:hAnsi="Arial" w:cs="Arial"/>
          <w:sz w:val="24"/>
          <w:szCs w:val="24"/>
        </w:rPr>
        <w:t>niezdolność do pracy.</w:t>
      </w:r>
    </w:p>
    <w:p w:rsidR="00B66406" w:rsidRDefault="00B66406" w:rsidP="008B4C1F">
      <w:pPr>
        <w:autoSpaceDE w:val="0"/>
        <w:autoSpaceDN w:val="0"/>
        <w:adjustRightInd w:val="0"/>
        <w:spacing w:after="0" w:line="360" w:lineRule="auto"/>
        <w:rPr>
          <w:rFonts w:ascii="Arial" w:hAnsi="Arial" w:cs="Arial"/>
          <w:sz w:val="24"/>
          <w:szCs w:val="24"/>
        </w:rPr>
      </w:pPr>
    </w:p>
    <w:p w:rsidR="00B66406" w:rsidRDefault="00B66406"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63</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W dalszym ciągu wiele osób piszących i zajmujących się niepełnosprawnością psychiczną włącza w jej poczet osoby</w:t>
      </w:r>
      <w:r>
        <w:rPr>
          <w:rFonts w:ascii="Arial" w:hAnsi="Arial" w:cs="Arial"/>
          <w:sz w:val="24"/>
          <w:szCs w:val="24"/>
        </w:rPr>
        <w:t xml:space="preserve"> </w:t>
      </w:r>
      <w:r w:rsidRPr="00B66406">
        <w:rPr>
          <w:rFonts w:ascii="Arial" w:hAnsi="Arial" w:cs="Arial"/>
          <w:sz w:val="24"/>
          <w:szCs w:val="24"/>
        </w:rPr>
        <w:t>niepełnosprawne intelektualnie oraz osoby „psychicznie chore z zaburzeniami</w:t>
      </w:r>
      <w:r>
        <w:rPr>
          <w:rFonts w:ascii="Arial" w:hAnsi="Arial" w:cs="Arial"/>
          <w:sz w:val="24"/>
          <w:szCs w:val="24"/>
        </w:rPr>
        <w:t xml:space="preserve"> </w:t>
      </w:r>
      <w:r w:rsidRPr="00B66406">
        <w:rPr>
          <w:rFonts w:ascii="Arial" w:hAnsi="Arial" w:cs="Arial"/>
          <w:sz w:val="24"/>
          <w:szCs w:val="24"/>
        </w:rPr>
        <w:t>osobowości i zachowania”. Ta rozległa i niepoprawna z punktu</w:t>
      </w:r>
      <w:r>
        <w:rPr>
          <w:rFonts w:ascii="Arial" w:hAnsi="Arial" w:cs="Arial"/>
          <w:sz w:val="24"/>
          <w:szCs w:val="24"/>
        </w:rPr>
        <w:t xml:space="preserve"> </w:t>
      </w:r>
      <w:r w:rsidRPr="00B66406">
        <w:rPr>
          <w:rFonts w:ascii="Arial" w:hAnsi="Arial" w:cs="Arial"/>
          <w:sz w:val="24"/>
          <w:szCs w:val="24"/>
        </w:rPr>
        <w:t>współczesnej psychiatrii definicja powoduje włączenie do jednej grupy</w:t>
      </w:r>
      <w:r>
        <w:rPr>
          <w:rFonts w:ascii="Arial" w:hAnsi="Arial" w:cs="Arial"/>
          <w:sz w:val="24"/>
          <w:szCs w:val="24"/>
        </w:rPr>
        <w:t xml:space="preserve"> </w:t>
      </w:r>
      <w:r w:rsidRPr="00B66406">
        <w:rPr>
          <w:rFonts w:ascii="Arial" w:hAnsi="Arial" w:cs="Arial"/>
          <w:sz w:val="24"/>
          <w:szCs w:val="24"/>
        </w:rPr>
        <w:t>osób ze skrajnie odmiennymi trudnościami: osób o obniżonej inteligencji,</w:t>
      </w:r>
      <w:r>
        <w:rPr>
          <w:rFonts w:ascii="Arial" w:hAnsi="Arial" w:cs="Arial"/>
          <w:sz w:val="24"/>
          <w:szCs w:val="24"/>
        </w:rPr>
        <w:t xml:space="preserve"> </w:t>
      </w:r>
      <w:r w:rsidRPr="00B66406">
        <w:rPr>
          <w:rFonts w:ascii="Arial" w:hAnsi="Arial" w:cs="Arial"/>
          <w:sz w:val="24"/>
          <w:szCs w:val="24"/>
        </w:rPr>
        <w:t xml:space="preserve">które mają ograniczone możliwości w zakresie nauki oraz osób z </w:t>
      </w:r>
      <w:r w:rsidRPr="00B66406">
        <w:rPr>
          <w:rFonts w:ascii="Arial" w:hAnsi="Arial" w:cs="Arial"/>
          <w:sz w:val="24"/>
          <w:szCs w:val="24"/>
        </w:rPr>
        <w:lastRenderedPageBreak/>
        <w:t>zaburzeniami</w:t>
      </w:r>
      <w:r>
        <w:rPr>
          <w:rFonts w:ascii="Arial" w:hAnsi="Arial" w:cs="Arial"/>
          <w:sz w:val="24"/>
          <w:szCs w:val="24"/>
        </w:rPr>
        <w:t xml:space="preserve"> </w:t>
      </w:r>
      <w:r w:rsidRPr="00B66406">
        <w:rPr>
          <w:rFonts w:ascii="Arial" w:hAnsi="Arial" w:cs="Arial"/>
          <w:sz w:val="24"/>
          <w:szCs w:val="24"/>
        </w:rPr>
        <w:t>psychicznymi posiadających inteligencję w granicach normy.</w:t>
      </w:r>
      <w:r>
        <w:rPr>
          <w:rFonts w:ascii="Arial" w:hAnsi="Arial" w:cs="Arial"/>
          <w:sz w:val="24"/>
          <w:szCs w:val="24"/>
        </w:rPr>
        <w:t xml:space="preserve"> </w:t>
      </w:r>
      <w:r w:rsidRPr="00B66406">
        <w:rPr>
          <w:rFonts w:ascii="Arial" w:hAnsi="Arial" w:cs="Arial"/>
          <w:sz w:val="24"/>
          <w:szCs w:val="24"/>
        </w:rPr>
        <w:t>W dalszej części artykułu pisząc o niesprawności psychicznej będę się</w:t>
      </w:r>
      <w:r>
        <w:rPr>
          <w:rFonts w:ascii="Arial" w:hAnsi="Arial" w:cs="Arial"/>
          <w:sz w:val="24"/>
          <w:szCs w:val="24"/>
        </w:rPr>
        <w:t xml:space="preserve"> </w:t>
      </w:r>
      <w:r w:rsidRPr="00B66406">
        <w:rPr>
          <w:rFonts w:ascii="Arial" w:hAnsi="Arial" w:cs="Arial"/>
          <w:sz w:val="24"/>
          <w:szCs w:val="24"/>
        </w:rPr>
        <w:t>odwoływać tylko do osób z zaburzeniami psychicznymi.</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Zazwyczaj niepełnosprawność psychiczna jest utożsamiana z chorobą</w:t>
      </w:r>
      <w:r>
        <w:rPr>
          <w:rFonts w:ascii="Arial" w:hAnsi="Arial" w:cs="Arial"/>
          <w:sz w:val="24"/>
          <w:szCs w:val="24"/>
        </w:rPr>
        <w:t xml:space="preserve"> </w:t>
      </w:r>
      <w:r w:rsidRPr="00B66406">
        <w:rPr>
          <w:rFonts w:ascii="Arial" w:hAnsi="Arial" w:cs="Arial"/>
          <w:sz w:val="24"/>
          <w:szCs w:val="24"/>
        </w:rPr>
        <w:t>psychiczną, natomiast we współczesnej psychiatrii chorobami psychicznymi</w:t>
      </w:r>
      <w:r>
        <w:rPr>
          <w:rFonts w:ascii="Arial" w:hAnsi="Arial" w:cs="Arial"/>
          <w:sz w:val="24"/>
          <w:szCs w:val="24"/>
        </w:rPr>
        <w:t xml:space="preserve"> </w:t>
      </w:r>
      <w:r w:rsidRPr="00B66406">
        <w:rPr>
          <w:rFonts w:ascii="Arial" w:hAnsi="Arial" w:cs="Arial"/>
          <w:sz w:val="24"/>
          <w:szCs w:val="24"/>
        </w:rPr>
        <w:t>nazywamy jedynie psychozy tzn. te z zaburzeń psychicznych,</w:t>
      </w:r>
      <w:r>
        <w:rPr>
          <w:rFonts w:ascii="Arial" w:hAnsi="Arial" w:cs="Arial"/>
          <w:sz w:val="24"/>
          <w:szCs w:val="24"/>
        </w:rPr>
        <w:t xml:space="preserve"> </w:t>
      </w:r>
      <w:r w:rsidRPr="00B66406">
        <w:rPr>
          <w:rFonts w:ascii="Arial" w:hAnsi="Arial" w:cs="Arial"/>
          <w:sz w:val="24"/>
          <w:szCs w:val="24"/>
        </w:rPr>
        <w:t>w przebiegu których występują omamy, urojenia, podwyższona aktywność</w:t>
      </w:r>
      <w:r>
        <w:rPr>
          <w:rFonts w:ascii="Arial" w:hAnsi="Arial" w:cs="Arial"/>
          <w:sz w:val="24"/>
          <w:szCs w:val="24"/>
        </w:rPr>
        <w:t xml:space="preserve"> </w:t>
      </w:r>
      <w:r w:rsidRPr="00B66406">
        <w:rPr>
          <w:rFonts w:ascii="Arial" w:hAnsi="Arial" w:cs="Arial"/>
          <w:sz w:val="24"/>
          <w:szCs w:val="24"/>
        </w:rPr>
        <w:t>lub wyraźne spowolnienie psychoruchowe (przykłady: depresja,</w:t>
      </w:r>
      <w:r>
        <w:rPr>
          <w:rFonts w:ascii="Arial" w:hAnsi="Arial" w:cs="Arial"/>
          <w:sz w:val="24"/>
          <w:szCs w:val="24"/>
        </w:rPr>
        <w:t xml:space="preserve"> </w:t>
      </w:r>
      <w:r w:rsidRPr="00B66406">
        <w:rPr>
          <w:rFonts w:ascii="Arial" w:hAnsi="Arial" w:cs="Arial"/>
          <w:sz w:val="24"/>
          <w:szCs w:val="24"/>
        </w:rPr>
        <w:t>schizofrenia, choroba afektywna dwubiegunowa, utrwalone zaburzenia</w:t>
      </w:r>
      <w:r>
        <w:rPr>
          <w:rFonts w:ascii="Arial" w:hAnsi="Arial" w:cs="Arial"/>
          <w:sz w:val="24"/>
          <w:szCs w:val="24"/>
        </w:rPr>
        <w:t xml:space="preserve"> </w:t>
      </w:r>
      <w:r w:rsidRPr="00B66406">
        <w:rPr>
          <w:rFonts w:ascii="Arial" w:hAnsi="Arial" w:cs="Arial"/>
          <w:sz w:val="24"/>
          <w:szCs w:val="24"/>
        </w:rPr>
        <w:t>urojeniowe). W rzeczywistości niepełnosprawność psychiczna może być</w:t>
      </w:r>
      <w:r>
        <w:rPr>
          <w:rFonts w:ascii="Arial" w:hAnsi="Arial" w:cs="Arial"/>
          <w:sz w:val="24"/>
          <w:szCs w:val="24"/>
        </w:rPr>
        <w:t xml:space="preserve"> </w:t>
      </w:r>
      <w:r w:rsidRPr="00B66406">
        <w:rPr>
          <w:rFonts w:ascii="Arial" w:hAnsi="Arial" w:cs="Arial"/>
          <w:sz w:val="24"/>
          <w:szCs w:val="24"/>
        </w:rPr>
        <w:t>także powodowana przez szereg innych zaburzeń psychicznych wymienionych</w:t>
      </w:r>
      <w:r>
        <w:rPr>
          <w:rFonts w:ascii="Arial" w:hAnsi="Arial" w:cs="Arial"/>
          <w:sz w:val="24"/>
          <w:szCs w:val="24"/>
        </w:rPr>
        <w:t xml:space="preserve"> </w:t>
      </w:r>
      <w:r w:rsidRPr="00B66406">
        <w:rPr>
          <w:rFonts w:ascii="Arial" w:hAnsi="Arial" w:cs="Arial"/>
          <w:sz w:val="24"/>
          <w:szCs w:val="24"/>
        </w:rPr>
        <w:t>w tabeli 1.</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Chociaż problemy zdrowia psychicznego stanowią źródło trudności</w:t>
      </w:r>
      <w:r>
        <w:rPr>
          <w:rFonts w:ascii="Arial" w:hAnsi="Arial" w:cs="Arial"/>
          <w:sz w:val="24"/>
          <w:szCs w:val="24"/>
        </w:rPr>
        <w:t xml:space="preserve"> </w:t>
      </w:r>
      <w:r w:rsidRPr="00B66406">
        <w:rPr>
          <w:rFonts w:ascii="Arial" w:hAnsi="Arial" w:cs="Arial"/>
          <w:sz w:val="24"/>
          <w:szCs w:val="24"/>
        </w:rPr>
        <w:t>w funkcjonowaniu, wielu studentom udaje się prowadzić aktywne</w:t>
      </w:r>
      <w:r>
        <w:rPr>
          <w:rFonts w:ascii="Arial" w:hAnsi="Arial" w:cs="Arial"/>
          <w:sz w:val="24"/>
          <w:szCs w:val="24"/>
        </w:rPr>
        <w:t xml:space="preserve"> </w:t>
      </w:r>
      <w:r w:rsidRPr="00B66406">
        <w:rPr>
          <w:rFonts w:ascii="Arial" w:hAnsi="Arial" w:cs="Arial"/>
          <w:sz w:val="24"/>
          <w:szCs w:val="24"/>
        </w:rPr>
        <w:t>życie przy zapewnieniu odpowiedniego wsparcia ze strony środowiska,</w:t>
      </w:r>
      <w:r>
        <w:rPr>
          <w:rFonts w:ascii="Arial" w:hAnsi="Arial" w:cs="Arial"/>
          <w:sz w:val="24"/>
          <w:szCs w:val="24"/>
        </w:rPr>
        <w:t xml:space="preserve"> </w:t>
      </w:r>
      <w:r w:rsidRPr="00B66406">
        <w:rPr>
          <w:rFonts w:ascii="Arial" w:hAnsi="Arial" w:cs="Arial"/>
          <w:sz w:val="24"/>
          <w:szCs w:val="24"/>
        </w:rPr>
        <w:t>w tym również uczelni. Przeszkodą w uzyskaniu adekwatnego wsparcia</w:t>
      </w:r>
      <w:r>
        <w:rPr>
          <w:rFonts w:ascii="Arial" w:hAnsi="Arial" w:cs="Arial"/>
          <w:sz w:val="24"/>
          <w:szCs w:val="24"/>
        </w:rPr>
        <w:t xml:space="preserve"> </w:t>
      </w:r>
      <w:r w:rsidRPr="00B66406">
        <w:rPr>
          <w:rFonts w:ascii="Arial" w:hAnsi="Arial" w:cs="Arial"/>
          <w:sz w:val="24"/>
          <w:szCs w:val="24"/>
        </w:rPr>
        <w:t>może być mniejsza akceptacja niepełnosprawności psychicznej niż niepełnosprawności</w:t>
      </w:r>
      <w:r>
        <w:rPr>
          <w:rFonts w:ascii="Arial" w:hAnsi="Arial" w:cs="Arial"/>
          <w:sz w:val="24"/>
          <w:szCs w:val="24"/>
        </w:rPr>
        <w:t xml:space="preserve"> </w:t>
      </w:r>
      <w:r w:rsidRPr="00B66406">
        <w:rPr>
          <w:rFonts w:ascii="Arial" w:hAnsi="Arial" w:cs="Arial"/>
          <w:sz w:val="24"/>
          <w:szCs w:val="24"/>
        </w:rPr>
        <w:t>ruchowej czy zmysłowej. Studenci doświadczający zaburzeń</w:t>
      </w:r>
      <w:r>
        <w:rPr>
          <w:rFonts w:ascii="Arial" w:hAnsi="Arial" w:cs="Arial"/>
          <w:sz w:val="24"/>
          <w:szCs w:val="24"/>
        </w:rPr>
        <w:t xml:space="preserve"> </w:t>
      </w:r>
      <w:r w:rsidRPr="00B66406">
        <w:rPr>
          <w:rFonts w:ascii="Arial" w:hAnsi="Arial" w:cs="Arial"/>
          <w:sz w:val="24"/>
          <w:szCs w:val="24"/>
        </w:rPr>
        <w:t>psychicznych bywają postrzegani jako zagrażający, nieprzewidywalni,</w:t>
      </w:r>
      <w:r>
        <w:rPr>
          <w:rFonts w:ascii="Arial" w:hAnsi="Arial" w:cs="Arial"/>
          <w:sz w:val="24"/>
          <w:szCs w:val="24"/>
        </w:rPr>
        <w:t xml:space="preserve"> </w:t>
      </w:r>
      <w:r w:rsidRPr="00B66406">
        <w:rPr>
          <w:rFonts w:ascii="Arial" w:hAnsi="Arial" w:cs="Arial"/>
          <w:sz w:val="24"/>
          <w:szCs w:val="24"/>
        </w:rPr>
        <w:t>nienadający się do współpracy. Brak akceptacji osób mających zaburzenia</w:t>
      </w:r>
      <w:r>
        <w:rPr>
          <w:rFonts w:ascii="Arial" w:hAnsi="Arial" w:cs="Arial"/>
          <w:sz w:val="24"/>
          <w:szCs w:val="24"/>
        </w:rPr>
        <w:t xml:space="preserve"> </w:t>
      </w:r>
      <w:r w:rsidRPr="00B66406">
        <w:rPr>
          <w:rFonts w:ascii="Arial" w:hAnsi="Arial" w:cs="Arial"/>
          <w:sz w:val="24"/>
          <w:szCs w:val="24"/>
        </w:rPr>
        <w:t>psychiczne sprawia, że boją się ujawniać źródło swoich trudności</w:t>
      </w:r>
      <w:r>
        <w:rPr>
          <w:rFonts w:ascii="Arial" w:hAnsi="Arial" w:cs="Arial"/>
          <w:sz w:val="24"/>
          <w:szCs w:val="24"/>
        </w:rPr>
        <w:t xml:space="preserve"> </w:t>
      </w:r>
      <w:r w:rsidRPr="00B66406">
        <w:rPr>
          <w:rFonts w:ascii="Arial" w:hAnsi="Arial" w:cs="Arial"/>
          <w:sz w:val="24"/>
          <w:szCs w:val="24"/>
        </w:rPr>
        <w:t>z lęku przed negatywnymi reakcjami kolegów i nauczycieli akademickich.</w:t>
      </w:r>
      <w:r>
        <w:rPr>
          <w:rFonts w:ascii="Arial" w:hAnsi="Arial" w:cs="Arial"/>
          <w:sz w:val="24"/>
          <w:szCs w:val="24"/>
        </w:rPr>
        <w:t xml:space="preserve"> </w:t>
      </w:r>
      <w:r w:rsidRPr="00B66406">
        <w:rPr>
          <w:rFonts w:ascii="Arial" w:hAnsi="Arial" w:cs="Arial"/>
          <w:sz w:val="24"/>
          <w:szCs w:val="24"/>
        </w:rPr>
        <w:t>Niestety często obawy te nie są bezpodstawne.</w:t>
      </w:r>
    </w:p>
    <w:p w:rsidR="00B66406" w:rsidRDefault="00B66406" w:rsidP="008B4C1F">
      <w:pPr>
        <w:autoSpaceDE w:val="0"/>
        <w:autoSpaceDN w:val="0"/>
        <w:adjustRightInd w:val="0"/>
        <w:spacing w:after="0" w:line="360" w:lineRule="auto"/>
        <w:rPr>
          <w:rFonts w:ascii="Arial" w:hAnsi="Arial" w:cs="Arial"/>
          <w:sz w:val="24"/>
          <w:szCs w:val="24"/>
        </w:rPr>
      </w:pPr>
    </w:p>
    <w:p w:rsidR="00B66406" w:rsidRDefault="00B66406" w:rsidP="008B4C1F">
      <w:pPr>
        <w:autoSpaceDE w:val="0"/>
        <w:autoSpaceDN w:val="0"/>
        <w:adjustRightInd w:val="0"/>
        <w:spacing w:after="0" w:line="360" w:lineRule="auto"/>
        <w:rPr>
          <w:rFonts w:ascii="Arial" w:hAnsi="Arial" w:cs="Arial"/>
          <w:sz w:val="24"/>
          <w:szCs w:val="24"/>
        </w:rPr>
      </w:pPr>
      <w:r>
        <w:rPr>
          <w:rFonts w:ascii="Arial" w:hAnsi="Arial" w:cs="Arial"/>
          <w:sz w:val="24"/>
          <w:szCs w:val="24"/>
        </w:rPr>
        <w:t>Str. 64</w:t>
      </w:r>
    </w:p>
    <w:p w:rsidR="00B66406" w:rsidRPr="00B66406" w:rsidRDefault="00B66406" w:rsidP="00B66406">
      <w:pPr>
        <w:autoSpaceDE w:val="0"/>
        <w:autoSpaceDN w:val="0"/>
        <w:adjustRightInd w:val="0"/>
        <w:spacing w:after="0" w:line="360" w:lineRule="auto"/>
        <w:rPr>
          <w:rFonts w:ascii="Arial" w:hAnsi="Arial" w:cs="Arial"/>
          <w:bCs/>
          <w:sz w:val="24"/>
          <w:szCs w:val="24"/>
        </w:rPr>
      </w:pPr>
      <w:r w:rsidRPr="00B66406">
        <w:rPr>
          <w:rFonts w:ascii="Arial" w:hAnsi="Arial" w:cs="Arial"/>
          <w:b/>
          <w:bCs/>
          <w:sz w:val="24"/>
          <w:szCs w:val="24"/>
        </w:rPr>
        <w:t xml:space="preserve">Tabela 1. Przykładowe zaburzenia psychiczne </w:t>
      </w:r>
      <w:proofErr w:type="spellStart"/>
      <w:r w:rsidRPr="00B66406">
        <w:rPr>
          <w:rFonts w:ascii="Arial" w:hAnsi="Arial" w:cs="Arial"/>
          <w:b/>
          <w:bCs/>
          <w:sz w:val="24"/>
          <w:szCs w:val="24"/>
        </w:rPr>
        <w:t>niepsychotyczne</w:t>
      </w:r>
      <w:proofErr w:type="spellEnd"/>
      <w:r w:rsidRPr="00B66406">
        <w:rPr>
          <w:rFonts w:ascii="Arial" w:hAnsi="Arial" w:cs="Arial"/>
          <w:b/>
          <w:bCs/>
          <w:sz w:val="24"/>
          <w:szCs w:val="24"/>
        </w:rPr>
        <w:t xml:space="preserve"> powodujące wystąpienie niepełnosprawności. </w:t>
      </w:r>
      <w:hyperlink w:anchor="tabela1koniec" w:history="1">
        <w:r w:rsidRPr="00B66406">
          <w:rPr>
            <w:rStyle w:val="Hipercze"/>
            <w:rFonts w:ascii="Arial" w:hAnsi="Arial" w:cs="Arial"/>
            <w:bCs/>
            <w:sz w:val="24"/>
            <w:szCs w:val="24"/>
          </w:rPr>
          <w:t>Przejdź na koniec Tabeli 1.</w:t>
        </w:r>
      </w:hyperlink>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b/>
          <w:bCs/>
          <w:sz w:val="24"/>
          <w:szCs w:val="24"/>
        </w:rPr>
        <w:t>1. Zaburzenia lękowe</w:t>
      </w:r>
      <w:r w:rsidRPr="00B66406">
        <w:rPr>
          <w:rFonts w:ascii="Arial" w:hAnsi="Arial" w:cs="Arial"/>
          <w:sz w:val="24"/>
          <w:szCs w:val="24"/>
        </w:rPr>
        <w:t>: agorafobia, fobia społeczna, zaburzenie lękowe uogólnione, zaburzenie</w:t>
      </w:r>
      <w:r>
        <w:rPr>
          <w:rFonts w:ascii="Arial" w:hAnsi="Arial" w:cs="Arial"/>
          <w:sz w:val="24"/>
          <w:szCs w:val="24"/>
        </w:rPr>
        <w:t xml:space="preserve"> </w:t>
      </w:r>
      <w:r w:rsidRPr="00B66406">
        <w:rPr>
          <w:rFonts w:ascii="Arial" w:hAnsi="Arial" w:cs="Arial"/>
          <w:sz w:val="24"/>
          <w:szCs w:val="24"/>
        </w:rPr>
        <w:t>depresyjne i lękowe mieszane, zaburzenie lękowe z napadami lęku, zaburzenie obsesyjno-kompulsywne</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b/>
          <w:bCs/>
          <w:sz w:val="24"/>
          <w:szCs w:val="24"/>
        </w:rPr>
        <w:t>2. Zaburzenia odżywiania</w:t>
      </w:r>
      <w:r w:rsidRPr="00B66406">
        <w:rPr>
          <w:rFonts w:ascii="Arial" w:hAnsi="Arial" w:cs="Arial"/>
          <w:sz w:val="24"/>
          <w:szCs w:val="24"/>
        </w:rPr>
        <w:t>: anoreksja, bulimia</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b/>
          <w:bCs/>
          <w:sz w:val="24"/>
          <w:szCs w:val="24"/>
        </w:rPr>
        <w:t xml:space="preserve">3. Zaburzenia </w:t>
      </w:r>
      <w:proofErr w:type="spellStart"/>
      <w:r w:rsidRPr="00B66406">
        <w:rPr>
          <w:rFonts w:ascii="Arial" w:hAnsi="Arial" w:cs="Arial"/>
          <w:b/>
          <w:bCs/>
          <w:sz w:val="24"/>
          <w:szCs w:val="24"/>
        </w:rPr>
        <w:t>somatoformiczne</w:t>
      </w:r>
      <w:proofErr w:type="spellEnd"/>
      <w:r w:rsidRPr="00B66406">
        <w:rPr>
          <w:rFonts w:ascii="Arial" w:hAnsi="Arial" w:cs="Arial"/>
          <w:sz w:val="24"/>
          <w:szCs w:val="24"/>
        </w:rPr>
        <w:t xml:space="preserve">: zaburzenia hipochondryczne, zaburzenie </w:t>
      </w:r>
      <w:proofErr w:type="spellStart"/>
      <w:r w:rsidRPr="00B66406">
        <w:rPr>
          <w:rFonts w:ascii="Arial" w:hAnsi="Arial" w:cs="Arial"/>
          <w:sz w:val="24"/>
          <w:szCs w:val="24"/>
        </w:rPr>
        <w:t>somatyzacyjne</w:t>
      </w:r>
      <w:proofErr w:type="spellEnd"/>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b/>
          <w:bCs/>
          <w:sz w:val="24"/>
          <w:szCs w:val="24"/>
        </w:rPr>
        <w:t>4. Zaburzenia osobowości</w:t>
      </w:r>
      <w:r w:rsidRPr="00B66406">
        <w:rPr>
          <w:rFonts w:ascii="Arial" w:hAnsi="Arial" w:cs="Arial"/>
          <w:sz w:val="24"/>
          <w:szCs w:val="24"/>
        </w:rPr>
        <w:t>: osobowość paranoiczna, osobowość chwiejna emocjonalnie</w:t>
      </w:r>
      <w:r>
        <w:rPr>
          <w:rFonts w:ascii="Arial" w:hAnsi="Arial" w:cs="Arial"/>
          <w:sz w:val="24"/>
          <w:szCs w:val="24"/>
        </w:rPr>
        <w:t xml:space="preserve"> </w:t>
      </w:r>
      <w:r w:rsidRPr="00B66406">
        <w:rPr>
          <w:rFonts w:ascii="Arial" w:hAnsi="Arial" w:cs="Arial"/>
          <w:sz w:val="24"/>
          <w:szCs w:val="24"/>
        </w:rPr>
        <w:t xml:space="preserve">typu </w:t>
      </w:r>
      <w:proofErr w:type="spellStart"/>
      <w:r w:rsidRPr="00B66406">
        <w:rPr>
          <w:rFonts w:ascii="Arial" w:hAnsi="Arial" w:cs="Arial"/>
          <w:sz w:val="24"/>
          <w:szCs w:val="24"/>
        </w:rPr>
        <w:t>borderline</w:t>
      </w:r>
      <w:proofErr w:type="spellEnd"/>
      <w:r w:rsidRPr="00B66406">
        <w:rPr>
          <w:rFonts w:ascii="Arial" w:hAnsi="Arial" w:cs="Arial"/>
          <w:sz w:val="24"/>
          <w:szCs w:val="24"/>
        </w:rPr>
        <w:t xml:space="preserve">, osobowość zależna, osobowość </w:t>
      </w:r>
      <w:proofErr w:type="spellStart"/>
      <w:r w:rsidRPr="00B66406">
        <w:rPr>
          <w:rFonts w:ascii="Arial" w:hAnsi="Arial" w:cs="Arial"/>
          <w:sz w:val="24"/>
          <w:szCs w:val="24"/>
        </w:rPr>
        <w:t>anankastyczna</w:t>
      </w:r>
      <w:proofErr w:type="spellEnd"/>
      <w:r w:rsidRPr="00B66406">
        <w:rPr>
          <w:rFonts w:ascii="Arial" w:hAnsi="Arial" w:cs="Arial"/>
          <w:sz w:val="24"/>
          <w:szCs w:val="24"/>
        </w:rPr>
        <w:t>, osobowość unikająca</w:t>
      </w:r>
    </w:p>
    <w:p w:rsidR="00B66406" w:rsidRPr="00B66406" w:rsidRDefault="00B66406" w:rsidP="00B66406">
      <w:pPr>
        <w:autoSpaceDE w:val="0"/>
        <w:autoSpaceDN w:val="0"/>
        <w:adjustRightInd w:val="0"/>
        <w:spacing w:after="0" w:line="360" w:lineRule="auto"/>
        <w:rPr>
          <w:rFonts w:ascii="Arial" w:hAnsi="Arial" w:cs="Arial"/>
          <w:b/>
          <w:bCs/>
          <w:sz w:val="24"/>
          <w:szCs w:val="24"/>
        </w:rPr>
      </w:pPr>
      <w:r w:rsidRPr="00B66406">
        <w:rPr>
          <w:rFonts w:ascii="Arial" w:hAnsi="Arial" w:cs="Arial"/>
          <w:b/>
          <w:bCs/>
          <w:sz w:val="24"/>
          <w:szCs w:val="24"/>
        </w:rPr>
        <w:lastRenderedPageBreak/>
        <w:t>5. Zaburzenia adaptacyjne</w:t>
      </w: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b/>
          <w:bCs/>
          <w:sz w:val="24"/>
          <w:szCs w:val="24"/>
        </w:rPr>
        <w:t>6. Zaburzenia nastroju</w:t>
      </w:r>
      <w:r w:rsidRPr="00B66406">
        <w:rPr>
          <w:rFonts w:ascii="Arial" w:hAnsi="Arial" w:cs="Arial"/>
          <w:sz w:val="24"/>
          <w:szCs w:val="24"/>
        </w:rPr>
        <w:t>: cyklotymia, dystymia</w:t>
      </w:r>
    </w:p>
    <w:p w:rsidR="00B66406" w:rsidRDefault="00B66406"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Koniec Tabeli 1.</w:t>
      </w:r>
      <w:bookmarkStart w:id="49" w:name="tabela1koniec"/>
      <w:bookmarkEnd w:id="49"/>
    </w:p>
    <w:p w:rsidR="00B66406" w:rsidRPr="00B66406" w:rsidRDefault="00B66406" w:rsidP="00B66406">
      <w:pPr>
        <w:autoSpaceDE w:val="0"/>
        <w:autoSpaceDN w:val="0"/>
        <w:adjustRightInd w:val="0"/>
        <w:spacing w:after="0" w:line="360" w:lineRule="auto"/>
        <w:rPr>
          <w:rFonts w:ascii="Arial" w:hAnsi="Arial" w:cs="Arial"/>
          <w:sz w:val="24"/>
          <w:szCs w:val="24"/>
        </w:rPr>
      </w:pPr>
    </w:p>
    <w:p w:rsidR="00B66406" w:rsidRPr="00B66406" w:rsidRDefault="00B66406" w:rsidP="00B66406">
      <w:pPr>
        <w:autoSpaceDE w:val="0"/>
        <w:autoSpaceDN w:val="0"/>
        <w:adjustRightInd w:val="0"/>
        <w:spacing w:after="0" w:line="360" w:lineRule="auto"/>
        <w:rPr>
          <w:rFonts w:ascii="Arial" w:hAnsi="Arial" w:cs="Arial"/>
          <w:sz w:val="24"/>
          <w:szCs w:val="24"/>
        </w:rPr>
      </w:pPr>
      <w:r w:rsidRPr="00B66406">
        <w:rPr>
          <w:rFonts w:ascii="Arial" w:hAnsi="Arial" w:cs="Arial"/>
          <w:sz w:val="24"/>
          <w:szCs w:val="24"/>
        </w:rPr>
        <w:t>Studenci niepełnosprawni psychicznie mogą doświadczać problemów</w:t>
      </w:r>
      <w:r>
        <w:rPr>
          <w:rFonts w:ascii="Arial" w:hAnsi="Arial" w:cs="Arial"/>
          <w:sz w:val="24"/>
          <w:szCs w:val="24"/>
        </w:rPr>
        <w:t xml:space="preserve"> </w:t>
      </w:r>
      <w:r w:rsidRPr="00B66406">
        <w:rPr>
          <w:rFonts w:ascii="Arial" w:hAnsi="Arial" w:cs="Arial"/>
          <w:sz w:val="24"/>
          <w:szCs w:val="24"/>
        </w:rPr>
        <w:t>zdrowotnych przez cały okres studiowania. Rodzaj, natężenie i czas</w:t>
      </w:r>
      <w:r>
        <w:rPr>
          <w:rFonts w:ascii="Arial" w:hAnsi="Arial" w:cs="Arial"/>
          <w:sz w:val="24"/>
          <w:szCs w:val="24"/>
        </w:rPr>
        <w:t xml:space="preserve"> </w:t>
      </w:r>
      <w:r w:rsidRPr="00B66406">
        <w:rPr>
          <w:rFonts w:ascii="Arial" w:hAnsi="Arial" w:cs="Arial"/>
          <w:sz w:val="24"/>
          <w:szCs w:val="24"/>
        </w:rPr>
        <w:t>trwania symptomów zmienia się w czasie i różni między poszczególnymi</w:t>
      </w:r>
      <w:r>
        <w:rPr>
          <w:rFonts w:ascii="Arial" w:hAnsi="Arial" w:cs="Arial"/>
          <w:sz w:val="24"/>
          <w:szCs w:val="24"/>
        </w:rPr>
        <w:t xml:space="preserve"> </w:t>
      </w:r>
      <w:r w:rsidRPr="00B66406">
        <w:rPr>
          <w:rFonts w:ascii="Arial" w:hAnsi="Arial" w:cs="Arial"/>
          <w:sz w:val="24"/>
          <w:szCs w:val="24"/>
        </w:rPr>
        <w:t>studentami z podobną diagnozą medyczną. Objawy rzadko układają się</w:t>
      </w:r>
      <w:r>
        <w:rPr>
          <w:rFonts w:ascii="Arial" w:hAnsi="Arial" w:cs="Arial"/>
          <w:sz w:val="24"/>
          <w:szCs w:val="24"/>
        </w:rPr>
        <w:t xml:space="preserve"> </w:t>
      </w:r>
      <w:r w:rsidRPr="00B66406">
        <w:rPr>
          <w:rFonts w:ascii="Arial" w:hAnsi="Arial" w:cs="Arial"/>
          <w:sz w:val="24"/>
          <w:szCs w:val="24"/>
        </w:rPr>
        <w:t>w regularny wzorzec, co utrudnia długofalowe przewidywanie funkcjonowania</w:t>
      </w:r>
      <w:r>
        <w:rPr>
          <w:rFonts w:ascii="Arial" w:hAnsi="Arial" w:cs="Arial"/>
          <w:sz w:val="24"/>
          <w:szCs w:val="24"/>
        </w:rPr>
        <w:t xml:space="preserve"> </w:t>
      </w:r>
      <w:r w:rsidRPr="00B66406">
        <w:rPr>
          <w:rFonts w:ascii="Arial" w:hAnsi="Arial" w:cs="Arial"/>
          <w:sz w:val="24"/>
          <w:szCs w:val="24"/>
        </w:rPr>
        <w:t>oraz powoduje, że w różnych okresach studiów studenci będą</w:t>
      </w:r>
      <w:r>
        <w:rPr>
          <w:rFonts w:ascii="Arial" w:hAnsi="Arial" w:cs="Arial"/>
          <w:sz w:val="24"/>
          <w:szCs w:val="24"/>
        </w:rPr>
        <w:t xml:space="preserve"> </w:t>
      </w:r>
      <w:r w:rsidRPr="00B66406">
        <w:rPr>
          <w:rFonts w:ascii="Arial" w:hAnsi="Arial" w:cs="Arial"/>
          <w:sz w:val="24"/>
          <w:szCs w:val="24"/>
        </w:rPr>
        <w:t>wymagali odmiennych metod wsparcia ze strony uczelni. W rozpatrywaniu</w:t>
      </w:r>
      <w:r>
        <w:rPr>
          <w:rFonts w:ascii="Arial" w:hAnsi="Arial" w:cs="Arial"/>
          <w:sz w:val="24"/>
          <w:szCs w:val="24"/>
        </w:rPr>
        <w:t xml:space="preserve"> </w:t>
      </w:r>
      <w:r w:rsidRPr="00B66406">
        <w:rPr>
          <w:rFonts w:ascii="Arial" w:hAnsi="Arial" w:cs="Arial"/>
          <w:sz w:val="24"/>
          <w:szCs w:val="24"/>
        </w:rPr>
        <w:t>indywidualnych potrzeb konkretnego studenta przydatna jest współpraca</w:t>
      </w:r>
      <w:r>
        <w:rPr>
          <w:rFonts w:ascii="Arial" w:hAnsi="Arial" w:cs="Arial"/>
          <w:sz w:val="24"/>
          <w:szCs w:val="24"/>
        </w:rPr>
        <w:t xml:space="preserve"> </w:t>
      </w:r>
      <w:r w:rsidRPr="00B66406">
        <w:rPr>
          <w:rFonts w:ascii="Arial" w:hAnsi="Arial" w:cs="Arial"/>
          <w:sz w:val="24"/>
          <w:szCs w:val="24"/>
        </w:rPr>
        <w:t>konsultanta wspierającego osobę niepełnosprawną z lekarzem specjalistą</w:t>
      </w:r>
      <w:r>
        <w:rPr>
          <w:rFonts w:ascii="Arial" w:hAnsi="Arial" w:cs="Arial"/>
          <w:sz w:val="24"/>
          <w:szCs w:val="24"/>
        </w:rPr>
        <w:t xml:space="preserve"> </w:t>
      </w:r>
      <w:r w:rsidRPr="00B66406">
        <w:rPr>
          <w:rFonts w:ascii="Arial" w:hAnsi="Arial" w:cs="Arial"/>
          <w:sz w:val="24"/>
          <w:szCs w:val="24"/>
        </w:rPr>
        <w:t>w dziedzinie psychiatrii. Konsultant dysponuje wiedzą na temat</w:t>
      </w:r>
      <w:r>
        <w:rPr>
          <w:rFonts w:ascii="Arial" w:hAnsi="Arial" w:cs="Arial"/>
          <w:sz w:val="24"/>
          <w:szCs w:val="24"/>
        </w:rPr>
        <w:t xml:space="preserve"> </w:t>
      </w:r>
      <w:r w:rsidRPr="00B66406">
        <w:rPr>
          <w:rFonts w:ascii="Arial" w:hAnsi="Arial" w:cs="Arial"/>
          <w:sz w:val="24"/>
          <w:szCs w:val="24"/>
        </w:rPr>
        <w:t>adaptacji dostępnych dla osoby niepełnosprawnej. Lekarz psychiatra,</w:t>
      </w:r>
      <w:r>
        <w:rPr>
          <w:rFonts w:ascii="Arial" w:hAnsi="Arial" w:cs="Arial"/>
          <w:sz w:val="24"/>
          <w:szCs w:val="24"/>
        </w:rPr>
        <w:t xml:space="preserve"> </w:t>
      </w:r>
      <w:r w:rsidRPr="00B66406">
        <w:rPr>
          <w:rFonts w:ascii="Arial" w:hAnsi="Arial" w:cs="Arial"/>
          <w:sz w:val="24"/>
          <w:szCs w:val="24"/>
        </w:rPr>
        <w:t>po zbadaniu pacjenta i zapoznaniu się z jego dokumentacją medyczną,</w:t>
      </w:r>
      <w:r>
        <w:rPr>
          <w:rFonts w:ascii="Arial" w:hAnsi="Arial" w:cs="Arial"/>
          <w:sz w:val="24"/>
          <w:szCs w:val="24"/>
        </w:rPr>
        <w:t xml:space="preserve"> </w:t>
      </w:r>
      <w:r w:rsidRPr="00B66406">
        <w:rPr>
          <w:rFonts w:ascii="Arial" w:hAnsi="Arial" w:cs="Arial"/>
          <w:sz w:val="24"/>
          <w:szCs w:val="24"/>
        </w:rPr>
        <w:t>ocenia wpływ aktualnie występujących objawów na proces studiowania</w:t>
      </w:r>
      <w:r>
        <w:rPr>
          <w:rFonts w:ascii="Arial" w:hAnsi="Arial" w:cs="Arial"/>
          <w:sz w:val="24"/>
          <w:szCs w:val="24"/>
        </w:rPr>
        <w:t xml:space="preserve"> </w:t>
      </w:r>
      <w:r w:rsidRPr="00B66406">
        <w:rPr>
          <w:rFonts w:ascii="Arial" w:hAnsi="Arial" w:cs="Arial"/>
          <w:sz w:val="24"/>
          <w:szCs w:val="24"/>
        </w:rPr>
        <w:t>i proponuje najlepsze rozwiązania adaptacyjne dostosowane do profilu</w:t>
      </w:r>
      <w:r>
        <w:rPr>
          <w:rFonts w:ascii="Arial" w:hAnsi="Arial" w:cs="Arial"/>
          <w:sz w:val="24"/>
          <w:szCs w:val="24"/>
        </w:rPr>
        <w:t xml:space="preserve"> </w:t>
      </w:r>
      <w:r w:rsidRPr="00B66406">
        <w:rPr>
          <w:rFonts w:ascii="Arial" w:hAnsi="Arial" w:cs="Arial"/>
          <w:sz w:val="24"/>
          <w:szCs w:val="24"/>
        </w:rPr>
        <w:t>trudności studenta. Z powodu złożoności i różnorodności obrazu zaburzeń</w:t>
      </w:r>
      <w:r>
        <w:rPr>
          <w:rFonts w:ascii="Arial" w:hAnsi="Arial" w:cs="Arial"/>
          <w:sz w:val="24"/>
          <w:szCs w:val="24"/>
        </w:rPr>
        <w:t xml:space="preserve"> </w:t>
      </w:r>
      <w:r w:rsidRPr="00B66406">
        <w:rPr>
          <w:rFonts w:ascii="Arial" w:hAnsi="Arial" w:cs="Arial"/>
          <w:sz w:val="24"/>
          <w:szCs w:val="24"/>
        </w:rPr>
        <w:t>psychicznych sama informacja na temat rozpoznania psychiatrycznego</w:t>
      </w:r>
      <w:r>
        <w:rPr>
          <w:rFonts w:ascii="Arial" w:hAnsi="Arial" w:cs="Arial"/>
          <w:sz w:val="24"/>
          <w:szCs w:val="24"/>
        </w:rPr>
        <w:t xml:space="preserve"> </w:t>
      </w:r>
      <w:r w:rsidRPr="00B66406">
        <w:rPr>
          <w:rFonts w:ascii="Arial" w:hAnsi="Arial" w:cs="Arial"/>
          <w:sz w:val="24"/>
          <w:szCs w:val="24"/>
        </w:rPr>
        <w:t>danej osoby jest zbyt ogólna, by zapewnić studentowi pomoc dopasowaną</w:t>
      </w:r>
      <w:r>
        <w:rPr>
          <w:rFonts w:ascii="Arial" w:hAnsi="Arial" w:cs="Arial"/>
          <w:sz w:val="24"/>
          <w:szCs w:val="24"/>
        </w:rPr>
        <w:t xml:space="preserve"> </w:t>
      </w:r>
      <w:r w:rsidRPr="00B66406">
        <w:rPr>
          <w:rFonts w:ascii="Arial" w:hAnsi="Arial" w:cs="Arial"/>
          <w:sz w:val="24"/>
          <w:szCs w:val="24"/>
        </w:rPr>
        <w:t>do jego potrzeb.</w:t>
      </w:r>
    </w:p>
    <w:p w:rsidR="00B66406" w:rsidRDefault="00B66406" w:rsidP="00B66406">
      <w:pPr>
        <w:autoSpaceDE w:val="0"/>
        <w:autoSpaceDN w:val="0"/>
        <w:adjustRightInd w:val="0"/>
        <w:spacing w:after="0" w:line="360" w:lineRule="auto"/>
        <w:rPr>
          <w:rFonts w:ascii="Arial" w:hAnsi="Arial" w:cs="Arial"/>
          <w:sz w:val="24"/>
          <w:szCs w:val="24"/>
        </w:rPr>
      </w:pPr>
    </w:p>
    <w:p w:rsidR="00B66406" w:rsidRDefault="00B66406"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65</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Trudności osób niepełnosprawnych psychicznie wpływają na wiele</w:t>
      </w:r>
      <w:r>
        <w:rPr>
          <w:rFonts w:ascii="Arial" w:hAnsi="Arial" w:cs="Arial"/>
          <w:sz w:val="24"/>
          <w:szCs w:val="24"/>
        </w:rPr>
        <w:t xml:space="preserve"> </w:t>
      </w:r>
      <w:r w:rsidRPr="00E0739B">
        <w:rPr>
          <w:rFonts w:ascii="Arial" w:hAnsi="Arial" w:cs="Arial"/>
          <w:sz w:val="24"/>
          <w:szCs w:val="24"/>
        </w:rPr>
        <w:t>obszarów ich funkcjonowania w roli akademickiej. Osobom zdrowym</w:t>
      </w:r>
      <w:r>
        <w:rPr>
          <w:rFonts w:ascii="Arial" w:hAnsi="Arial" w:cs="Arial"/>
          <w:sz w:val="24"/>
          <w:szCs w:val="24"/>
        </w:rPr>
        <w:t xml:space="preserve"> </w:t>
      </w:r>
      <w:r w:rsidRPr="00E0739B">
        <w:rPr>
          <w:rFonts w:ascii="Arial" w:hAnsi="Arial" w:cs="Arial"/>
          <w:sz w:val="24"/>
          <w:szCs w:val="24"/>
        </w:rPr>
        <w:t>trudno może być zrozumieć, jak objawy zakłócają funkcjonowanie studentów</w:t>
      </w:r>
      <w:r>
        <w:rPr>
          <w:rFonts w:ascii="Arial" w:hAnsi="Arial" w:cs="Arial"/>
          <w:sz w:val="24"/>
          <w:szCs w:val="24"/>
        </w:rPr>
        <w:t xml:space="preserve"> </w:t>
      </w:r>
      <w:r w:rsidRPr="00E0739B">
        <w:rPr>
          <w:rFonts w:ascii="Arial" w:hAnsi="Arial" w:cs="Arial"/>
          <w:sz w:val="24"/>
          <w:szCs w:val="24"/>
        </w:rPr>
        <w:t>i dlaczego wymagają oni konkretnej adaptacji w procesie studiowania.</w:t>
      </w:r>
      <w:r>
        <w:rPr>
          <w:rFonts w:ascii="Arial" w:hAnsi="Arial" w:cs="Arial"/>
          <w:sz w:val="24"/>
          <w:szCs w:val="24"/>
        </w:rPr>
        <w:t xml:space="preserve"> </w:t>
      </w:r>
      <w:r w:rsidRPr="00E0739B">
        <w:rPr>
          <w:rFonts w:ascii="Arial" w:hAnsi="Arial" w:cs="Arial"/>
          <w:sz w:val="24"/>
          <w:szCs w:val="24"/>
        </w:rPr>
        <w:t>Każdy człowiek miewa okresy, kiedy jest smutny, nie może się</w:t>
      </w:r>
      <w:r>
        <w:rPr>
          <w:rFonts w:ascii="Arial" w:hAnsi="Arial" w:cs="Arial"/>
          <w:sz w:val="24"/>
          <w:szCs w:val="24"/>
        </w:rPr>
        <w:t xml:space="preserve"> </w:t>
      </w:r>
      <w:r w:rsidRPr="00E0739B">
        <w:rPr>
          <w:rFonts w:ascii="Arial" w:hAnsi="Arial" w:cs="Arial"/>
          <w:sz w:val="24"/>
          <w:szCs w:val="24"/>
        </w:rPr>
        <w:t>skoncentrować na lekturze lub czuje się poirytowany. U osób zdrowych</w:t>
      </w:r>
      <w:r>
        <w:rPr>
          <w:rFonts w:ascii="Arial" w:hAnsi="Arial" w:cs="Arial"/>
          <w:sz w:val="24"/>
          <w:szCs w:val="24"/>
        </w:rPr>
        <w:t xml:space="preserve"> </w:t>
      </w:r>
      <w:r w:rsidRPr="00E0739B">
        <w:rPr>
          <w:rFonts w:ascii="Arial" w:hAnsi="Arial" w:cs="Arial"/>
          <w:sz w:val="24"/>
          <w:szCs w:val="24"/>
        </w:rPr>
        <w:t>zaburzenia funkcjonowania psychicznego są krótkotrwałe i nie zakłócają</w:t>
      </w:r>
      <w:r>
        <w:rPr>
          <w:rFonts w:ascii="Arial" w:hAnsi="Arial" w:cs="Arial"/>
          <w:sz w:val="24"/>
          <w:szCs w:val="24"/>
        </w:rPr>
        <w:t xml:space="preserve"> </w:t>
      </w:r>
      <w:r w:rsidRPr="00E0739B">
        <w:rPr>
          <w:rFonts w:ascii="Arial" w:hAnsi="Arial" w:cs="Arial"/>
          <w:sz w:val="24"/>
          <w:szCs w:val="24"/>
        </w:rPr>
        <w:t>w sposób znaczący funkcjonowania w rolach społecznych. U osób z zaburzeniami</w:t>
      </w:r>
      <w:r>
        <w:rPr>
          <w:rFonts w:ascii="Arial" w:hAnsi="Arial" w:cs="Arial"/>
          <w:sz w:val="24"/>
          <w:szCs w:val="24"/>
        </w:rPr>
        <w:t xml:space="preserve"> </w:t>
      </w:r>
      <w:r w:rsidRPr="00E0739B">
        <w:rPr>
          <w:rFonts w:ascii="Arial" w:hAnsi="Arial" w:cs="Arial"/>
          <w:sz w:val="24"/>
          <w:szCs w:val="24"/>
        </w:rPr>
        <w:t>psychicznymi podobne objawy utrzymują się znacznie dłużej</w:t>
      </w:r>
      <w:r>
        <w:rPr>
          <w:rFonts w:ascii="Arial" w:hAnsi="Arial" w:cs="Arial"/>
          <w:sz w:val="24"/>
          <w:szCs w:val="24"/>
        </w:rPr>
        <w:t xml:space="preserve"> </w:t>
      </w:r>
      <w:r w:rsidRPr="00E0739B">
        <w:rPr>
          <w:rFonts w:ascii="Arial" w:hAnsi="Arial" w:cs="Arial"/>
          <w:sz w:val="24"/>
          <w:szCs w:val="24"/>
        </w:rPr>
        <w:t>i są bardziej nasilone powodując cierpienie, zakłócając indywidualne</w:t>
      </w:r>
      <w:r>
        <w:rPr>
          <w:rFonts w:ascii="Arial" w:hAnsi="Arial" w:cs="Arial"/>
          <w:sz w:val="24"/>
          <w:szCs w:val="24"/>
        </w:rPr>
        <w:t xml:space="preserve"> </w:t>
      </w:r>
      <w:r w:rsidRPr="00E0739B">
        <w:rPr>
          <w:rFonts w:ascii="Arial" w:hAnsi="Arial" w:cs="Arial"/>
          <w:sz w:val="24"/>
          <w:szCs w:val="24"/>
        </w:rPr>
        <w:t>i społeczne funkcjonowanie. Właśnie takie cechy jak obecność stwierdzalnych</w:t>
      </w:r>
      <w:r>
        <w:rPr>
          <w:rFonts w:ascii="Arial" w:hAnsi="Arial" w:cs="Arial"/>
          <w:sz w:val="24"/>
          <w:szCs w:val="24"/>
        </w:rPr>
        <w:t xml:space="preserve"> </w:t>
      </w:r>
      <w:r w:rsidRPr="00E0739B">
        <w:rPr>
          <w:rFonts w:ascii="Arial" w:hAnsi="Arial" w:cs="Arial"/>
          <w:sz w:val="24"/>
          <w:szCs w:val="24"/>
        </w:rPr>
        <w:t>klinicznie objawów psychicznych, występowanie związanego</w:t>
      </w:r>
      <w:r>
        <w:rPr>
          <w:rFonts w:ascii="Arial" w:hAnsi="Arial" w:cs="Arial"/>
          <w:sz w:val="24"/>
          <w:szCs w:val="24"/>
        </w:rPr>
        <w:t xml:space="preserve"> </w:t>
      </w:r>
      <w:r w:rsidRPr="00E0739B">
        <w:rPr>
          <w:rFonts w:ascii="Arial" w:hAnsi="Arial" w:cs="Arial"/>
          <w:sz w:val="24"/>
          <w:szCs w:val="24"/>
        </w:rPr>
        <w:t xml:space="preserve">z nimi cierpienia oraz zakłócenia indywidualnego </w:t>
      </w:r>
      <w:r w:rsidRPr="00E0739B">
        <w:rPr>
          <w:rFonts w:ascii="Arial" w:hAnsi="Arial" w:cs="Arial"/>
          <w:sz w:val="24"/>
          <w:szCs w:val="24"/>
        </w:rPr>
        <w:lastRenderedPageBreak/>
        <w:t>funkcjonowania decydują</w:t>
      </w:r>
      <w:r>
        <w:rPr>
          <w:rFonts w:ascii="Arial" w:hAnsi="Arial" w:cs="Arial"/>
          <w:sz w:val="24"/>
          <w:szCs w:val="24"/>
        </w:rPr>
        <w:t xml:space="preserve"> </w:t>
      </w:r>
      <w:r w:rsidRPr="00E0739B">
        <w:rPr>
          <w:rFonts w:ascii="Arial" w:hAnsi="Arial" w:cs="Arial"/>
          <w:sz w:val="24"/>
          <w:szCs w:val="24"/>
        </w:rPr>
        <w:t>o postawieniu przez lekarza psychiatrę rozpoznania zaburzenia psychicznego.</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W dalszej części artykułu scharakteryzuję najczęstsze objawy zaburzeń</w:t>
      </w:r>
      <w:r>
        <w:rPr>
          <w:rFonts w:ascii="Arial" w:hAnsi="Arial" w:cs="Arial"/>
          <w:sz w:val="24"/>
          <w:szCs w:val="24"/>
        </w:rPr>
        <w:t xml:space="preserve"> </w:t>
      </w:r>
      <w:r w:rsidRPr="00E0739B">
        <w:rPr>
          <w:rFonts w:ascii="Arial" w:hAnsi="Arial" w:cs="Arial"/>
          <w:sz w:val="24"/>
          <w:szCs w:val="24"/>
        </w:rPr>
        <w:t>psychicznych powodujące utrudnienia w funkcjonowaniu akademickim</w:t>
      </w:r>
      <w:r>
        <w:rPr>
          <w:rFonts w:ascii="Arial" w:hAnsi="Arial" w:cs="Arial"/>
          <w:sz w:val="24"/>
          <w:szCs w:val="24"/>
        </w:rPr>
        <w:t xml:space="preserve"> </w:t>
      </w:r>
      <w:r w:rsidRPr="00E0739B">
        <w:rPr>
          <w:rFonts w:ascii="Arial" w:hAnsi="Arial" w:cs="Arial"/>
          <w:sz w:val="24"/>
          <w:szCs w:val="24"/>
        </w:rPr>
        <w:t>studentów z niepełnosprawnością psychiczną wraz z propozycjami</w:t>
      </w:r>
      <w:r>
        <w:rPr>
          <w:rFonts w:ascii="Arial" w:hAnsi="Arial" w:cs="Arial"/>
          <w:sz w:val="24"/>
          <w:szCs w:val="24"/>
        </w:rPr>
        <w:t xml:space="preserve"> </w:t>
      </w:r>
      <w:r w:rsidRPr="00E0739B">
        <w:rPr>
          <w:rFonts w:ascii="Arial" w:hAnsi="Arial" w:cs="Arial"/>
          <w:sz w:val="24"/>
          <w:szCs w:val="24"/>
        </w:rPr>
        <w:t>ich efektywnego wsparcia.</w:t>
      </w:r>
    </w:p>
    <w:p w:rsidR="00E0739B" w:rsidRPr="00E0739B" w:rsidRDefault="00E0739B" w:rsidP="00E0739B">
      <w:pPr>
        <w:autoSpaceDE w:val="0"/>
        <w:autoSpaceDN w:val="0"/>
        <w:adjustRightInd w:val="0"/>
        <w:spacing w:after="0" w:line="360" w:lineRule="auto"/>
        <w:rPr>
          <w:rFonts w:ascii="Arial" w:hAnsi="Arial" w:cs="Arial"/>
          <w:sz w:val="24"/>
          <w:szCs w:val="24"/>
        </w:rPr>
      </w:pPr>
    </w:p>
    <w:p w:rsidR="00E0739B" w:rsidRPr="00E0739B" w:rsidRDefault="00E0739B" w:rsidP="00E0739B">
      <w:pPr>
        <w:autoSpaceDE w:val="0"/>
        <w:autoSpaceDN w:val="0"/>
        <w:adjustRightInd w:val="0"/>
        <w:spacing w:after="0" w:line="360" w:lineRule="auto"/>
        <w:rPr>
          <w:rFonts w:ascii="Arial" w:hAnsi="Arial" w:cs="Arial"/>
          <w:b/>
          <w:bCs/>
          <w:sz w:val="24"/>
          <w:szCs w:val="24"/>
        </w:rPr>
      </w:pPr>
      <w:r w:rsidRPr="00E0739B">
        <w:rPr>
          <w:rFonts w:ascii="Arial" w:hAnsi="Arial" w:cs="Arial"/>
          <w:b/>
          <w:bCs/>
          <w:sz w:val="24"/>
          <w:szCs w:val="24"/>
        </w:rPr>
        <w:t>Trudności w koncentracji i utrzymaniu uwagi</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Objawy mogą przejawiać się trudnością w podążaniu za tokiem myślenia</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osoby prowadzącej zajęcia, niemożnością skoncentrowania się na treści</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wykładu, trudnością w zrozumieniu poleceń lub dłuższych pytań asystenta,</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trudnościami w utrzymaniu długotrwałej uwagi na zadaniu. Część</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studentów doświadczających tych objawów może efektywnie utrzymywać</w:t>
      </w:r>
    </w:p>
    <w:p w:rsidR="00B66406"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uwagę tylko przez kilka minut.</w:t>
      </w:r>
    </w:p>
    <w:p w:rsidR="00B66406" w:rsidRDefault="00B66406" w:rsidP="00B66406">
      <w:pPr>
        <w:autoSpaceDE w:val="0"/>
        <w:autoSpaceDN w:val="0"/>
        <w:adjustRightInd w:val="0"/>
        <w:spacing w:after="0" w:line="360" w:lineRule="auto"/>
        <w:rPr>
          <w:rFonts w:ascii="Arial" w:hAnsi="Arial" w:cs="Arial"/>
          <w:sz w:val="24"/>
          <w:szCs w:val="24"/>
        </w:rPr>
      </w:pPr>
    </w:p>
    <w:p w:rsidR="00E0739B" w:rsidRDefault="00E0739B"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66</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Trudności w koncentracji i utrzymaniu uwagi wpływają nie tylko na</w:t>
      </w:r>
      <w:r>
        <w:rPr>
          <w:rFonts w:ascii="Arial" w:hAnsi="Arial" w:cs="Arial"/>
          <w:sz w:val="24"/>
          <w:szCs w:val="24"/>
        </w:rPr>
        <w:t xml:space="preserve"> </w:t>
      </w:r>
      <w:r w:rsidRPr="00E0739B">
        <w:rPr>
          <w:rFonts w:ascii="Arial" w:hAnsi="Arial" w:cs="Arial"/>
          <w:sz w:val="24"/>
          <w:szCs w:val="24"/>
        </w:rPr>
        <w:t>jakość uczestnictwa w zajęciach, ale także prowadzą do wydłużenia procesu</w:t>
      </w:r>
      <w:r>
        <w:rPr>
          <w:rFonts w:ascii="Arial" w:hAnsi="Arial" w:cs="Arial"/>
          <w:sz w:val="24"/>
          <w:szCs w:val="24"/>
        </w:rPr>
        <w:t xml:space="preserve"> </w:t>
      </w:r>
      <w:r w:rsidRPr="00E0739B">
        <w:rPr>
          <w:rFonts w:ascii="Arial" w:hAnsi="Arial" w:cs="Arial"/>
          <w:sz w:val="24"/>
          <w:szCs w:val="24"/>
        </w:rPr>
        <w:t>uczenia się, przygotowania do egzaminów, a także do niepowodzeń</w:t>
      </w:r>
      <w:r>
        <w:rPr>
          <w:rFonts w:ascii="Arial" w:hAnsi="Arial" w:cs="Arial"/>
          <w:sz w:val="24"/>
          <w:szCs w:val="24"/>
        </w:rPr>
        <w:t xml:space="preserve"> </w:t>
      </w:r>
      <w:r w:rsidRPr="00E0739B">
        <w:rPr>
          <w:rFonts w:ascii="Arial" w:hAnsi="Arial" w:cs="Arial"/>
          <w:sz w:val="24"/>
          <w:szCs w:val="24"/>
        </w:rPr>
        <w:t>podczas egzaminów ustnych czy pisemnych, gdzie wymagane jest utrzymanie</w:t>
      </w:r>
      <w:r>
        <w:rPr>
          <w:rFonts w:ascii="Arial" w:hAnsi="Arial" w:cs="Arial"/>
          <w:sz w:val="24"/>
          <w:szCs w:val="24"/>
        </w:rPr>
        <w:t xml:space="preserve"> </w:t>
      </w:r>
      <w:r w:rsidRPr="00E0739B">
        <w:rPr>
          <w:rFonts w:ascii="Arial" w:hAnsi="Arial" w:cs="Arial"/>
          <w:sz w:val="24"/>
          <w:szCs w:val="24"/>
        </w:rPr>
        <w:t>wysokiego poziomu koncentracji przez dłuższy czas.</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Jedną z dostępnych adaptacji dla studentów z powyższymi trudnościami</w:t>
      </w:r>
      <w:r>
        <w:rPr>
          <w:rFonts w:ascii="Arial" w:hAnsi="Arial" w:cs="Arial"/>
          <w:sz w:val="24"/>
          <w:szCs w:val="24"/>
        </w:rPr>
        <w:t xml:space="preserve"> </w:t>
      </w:r>
      <w:r w:rsidRPr="00E0739B">
        <w:rPr>
          <w:rFonts w:ascii="Arial" w:hAnsi="Arial" w:cs="Arial"/>
          <w:sz w:val="24"/>
          <w:szCs w:val="24"/>
        </w:rPr>
        <w:t>jest wydłużenie czasu egzaminów. Podczas zajęć jest wskazane, by</w:t>
      </w:r>
      <w:r>
        <w:rPr>
          <w:rFonts w:ascii="Arial" w:hAnsi="Arial" w:cs="Arial"/>
          <w:sz w:val="24"/>
          <w:szCs w:val="24"/>
        </w:rPr>
        <w:t xml:space="preserve"> </w:t>
      </w:r>
      <w:r w:rsidRPr="00E0739B">
        <w:rPr>
          <w:rFonts w:ascii="Arial" w:hAnsi="Arial" w:cs="Arial"/>
          <w:sz w:val="24"/>
          <w:szCs w:val="24"/>
        </w:rPr>
        <w:t>tak dostosować pracę studenta, aby mógł koncentrować się na krótkie</w:t>
      </w:r>
      <w:r>
        <w:rPr>
          <w:rFonts w:ascii="Arial" w:hAnsi="Arial" w:cs="Arial"/>
          <w:sz w:val="24"/>
          <w:szCs w:val="24"/>
        </w:rPr>
        <w:t xml:space="preserve"> </w:t>
      </w:r>
      <w:r w:rsidRPr="00E0739B">
        <w:rPr>
          <w:rFonts w:ascii="Arial" w:hAnsi="Arial" w:cs="Arial"/>
          <w:sz w:val="24"/>
          <w:szCs w:val="24"/>
        </w:rPr>
        <w:t>okresy (10–15 min), a następnie korzystać z przerw lub wykonywać zadania,</w:t>
      </w:r>
      <w:r>
        <w:rPr>
          <w:rFonts w:ascii="Arial" w:hAnsi="Arial" w:cs="Arial"/>
          <w:sz w:val="24"/>
          <w:szCs w:val="24"/>
        </w:rPr>
        <w:t xml:space="preserve"> </w:t>
      </w:r>
      <w:r w:rsidRPr="00E0739B">
        <w:rPr>
          <w:rFonts w:ascii="Arial" w:hAnsi="Arial" w:cs="Arial"/>
          <w:sz w:val="24"/>
          <w:szCs w:val="24"/>
        </w:rPr>
        <w:t>w których nie jest konieczny wysoki poziom koncentracji. Odbiór</w:t>
      </w:r>
      <w:r>
        <w:rPr>
          <w:rFonts w:ascii="Arial" w:hAnsi="Arial" w:cs="Arial"/>
          <w:sz w:val="24"/>
          <w:szCs w:val="24"/>
        </w:rPr>
        <w:t xml:space="preserve"> </w:t>
      </w:r>
      <w:r w:rsidRPr="00E0739B">
        <w:rPr>
          <w:rFonts w:ascii="Arial" w:hAnsi="Arial" w:cs="Arial"/>
          <w:sz w:val="24"/>
          <w:szCs w:val="24"/>
        </w:rPr>
        <w:t>wykładów może zostać poprawiony poprzez możliwość ich nagrywania</w:t>
      </w:r>
      <w:r>
        <w:rPr>
          <w:rFonts w:ascii="Arial" w:hAnsi="Arial" w:cs="Arial"/>
          <w:sz w:val="24"/>
          <w:szCs w:val="24"/>
        </w:rPr>
        <w:t xml:space="preserve"> </w:t>
      </w:r>
      <w:r w:rsidRPr="00E0739B">
        <w:rPr>
          <w:rFonts w:ascii="Arial" w:hAnsi="Arial" w:cs="Arial"/>
          <w:sz w:val="24"/>
          <w:szCs w:val="24"/>
        </w:rPr>
        <w:t>lub udostępnienie studentom ich konspektu.</w:t>
      </w:r>
    </w:p>
    <w:p w:rsidR="00E0739B" w:rsidRPr="00E0739B" w:rsidRDefault="00E0739B" w:rsidP="00E0739B">
      <w:pPr>
        <w:autoSpaceDE w:val="0"/>
        <w:autoSpaceDN w:val="0"/>
        <w:adjustRightInd w:val="0"/>
        <w:spacing w:after="0" w:line="360" w:lineRule="auto"/>
        <w:rPr>
          <w:rFonts w:ascii="Arial" w:hAnsi="Arial" w:cs="Arial"/>
          <w:sz w:val="24"/>
          <w:szCs w:val="24"/>
        </w:rPr>
      </w:pPr>
    </w:p>
    <w:p w:rsidR="00E0739B" w:rsidRPr="00E0739B" w:rsidRDefault="00E0739B" w:rsidP="00E0739B">
      <w:pPr>
        <w:autoSpaceDE w:val="0"/>
        <w:autoSpaceDN w:val="0"/>
        <w:adjustRightInd w:val="0"/>
        <w:spacing w:after="0" w:line="360" w:lineRule="auto"/>
        <w:rPr>
          <w:rFonts w:ascii="Arial" w:hAnsi="Arial" w:cs="Arial"/>
          <w:b/>
          <w:bCs/>
          <w:sz w:val="24"/>
          <w:szCs w:val="24"/>
        </w:rPr>
      </w:pPr>
      <w:r w:rsidRPr="00E0739B">
        <w:rPr>
          <w:rFonts w:ascii="Arial" w:hAnsi="Arial" w:cs="Arial"/>
          <w:b/>
          <w:bCs/>
          <w:sz w:val="24"/>
          <w:szCs w:val="24"/>
        </w:rPr>
        <w:t>Pogorszenie funkcjonowania pamięci (głównie krótkotrwałej)</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Pogorszenie pamięci krótkotrwałej w znacznym stopniu utrudnia proces</w:t>
      </w:r>
      <w:r>
        <w:rPr>
          <w:rFonts w:ascii="Arial" w:hAnsi="Arial" w:cs="Arial"/>
          <w:sz w:val="24"/>
          <w:szCs w:val="24"/>
        </w:rPr>
        <w:t xml:space="preserve"> </w:t>
      </w:r>
      <w:r w:rsidRPr="00E0739B">
        <w:rPr>
          <w:rFonts w:ascii="Arial" w:hAnsi="Arial" w:cs="Arial"/>
          <w:sz w:val="24"/>
          <w:szCs w:val="24"/>
        </w:rPr>
        <w:t>uczenia się, gdyż właśnie ten rodzaj pamięci odpowiada za przyswajanie</w:t>
      </w:r>
      <w:r>
        <w:rPr>
          <w:rFonts w:ascii="Arial" w:hAnsi="Arial" w:cs="Arial"/>
          <w:sz w:val="24"/>
          <w:szCs w:val="24"/>
        </w:rPr>
        <w:t xml:space="preserve"> </w:t>
      </w:r>
      <w:r w:rsidRPr="00E0739B">
        <w:rPr>
          <w:rFonts w:ascii="Arial" w:hAnsi="Arial" w:cs="Arial"/>
          <w:sz w:val="24"/>
          <w:szCs w:val="24"/>
        </w:rPr>
        <w:t>nowego materiału. U części osób informacje uczone są zapamiętywane,</w:t>
      </w:r>
      <w:r>
        <w:rPr>
          <w:rFonts w:ascii="Arial" w:hAnsi="Arial" w:cs="Arial"/>
          <w:sz w:val="24"/>
          <w:szCs w:val="24"/>
        </w:rPr>
        <w:t xml:space="preserve"> </w:t>
      </w:r>
      <w:r w:rsidRPr="00E0739B">
        <w:rPr>
          <w:rFonts w:ascii="Arial" w:hAnsi="Arial" w:cs="Arial"/>
          <w:sz w:val="24"/>
          <w:szCs w:val="24"/>
        </w:rPr>
        <w:t>natomiast ich przypomnienie wymaga dłuższego czasu niż ma to miejsce</w:t>
      </w:r>
      <w:r>
        <w:rPr>
          <w:rFonts w:ascii="Arial" w:hAnsi="Arial" w:cs="Arial"/>
          <w:sz w:val="24"/>
          <w:szCs w:val="24"/>
        </w:rPr>
        <w:t xml:space="preserve"> </w:t>
      </w:r>
      <w:r w:rsidRPr="00E0739B">
        <w:rPr>
          <w:rFonts w:ascii="Arial" w:hAnsi="Arial" w:cs="Arial"/>
          <w:sz w:val="24"/>
          <w:szCs w:val="24"/>
        </w:rPr>
        <w:t>u osób zdrowych. Obecność tych zaburzeń znacznie wydłuża proces</w:t>
      </w:r>
      <w:r>
        <w:rPr>
          <w:rFonts w:ascii="Arial" w:hAnsi="Arial" w:cs="Arial"/>
          <w:sz w:val="24"/>
          <w:szCs w:val="24"/>
        </w:rPr>
        <w:t xml:space="preserve"> </w:t>
      </w:r>
      <w:r w:rsidRPr="00E0739B">
        <w:rPr>
          <w:rFonts w:ascii="Arial" w:hAnsi="Arial" w:cs="Arial"/>
          <w:sz w:val="24"/>
          <w:szCs w:val="24"/>
        </w:rPr>
        <w:t xml:space="preserve">uczenia się, a także może wpływać na </w:t>
      </w:r>
      <w:r w:rsidRPr="00E0739B">
        <w:rPr>
          <w:rFonts w:ascii="Arial" w:hAnsi="Arial" w:cs="Arial"/>
          <w:sz w:val="24"/>
          <w:szCs w:val="24"/>
        </w:rPr>
        <w:lastRenderedPageBreak/>
        <w:t>niemożność napisania egzaminu</w:t>
      </w:r>
      <w:r>
        <w:rPr>
          <w:rFonts w:ascii="Arial" w:hAnsi="Arial" w:cs="Arial"/>
          <w:sz w:val="24"/>
          <w:szCs w:val="24"/>
        </w:rPr>
        <w:t xml:space="preserve"> </w:t>
      </w:r>
      <w:r w:rsidRPr="00E0739B">
        <w:rPr>
          <w:rFonts w:ascii="Arial" w:hAnsi="Arial" w:cs="Arial"/>
          <w:sz w:val="24"/>
          <w:szCs w:val="24"/>
        </w:rPr>
        <w:t>w wyznaczonym czasie, ze względu na wydłużenie czasu przypominania</w:t>
      </w:r>
      <w:r>
        <w:rPr>
          <w:rFonts w:ascii="Arial" w:hAnsi="Arial" w:cs="Arial"/>
          <w:sz w:val="24"/>
          <w:szCs w:val="24"/>
        </w:rPr>
        <w:t xml:space="preserve"> </w:t>
      </w:r>
      <w:r w:rsidRPr="00E0739B">
        <w:rPr>
          <w:rFonts w:ascii="Arial" w:hAnsi="Arial" w:cs="Arial"/>
          <w:sz w:val="24"/>
          <w:szCs w:val="24"/>
        </w:rPr>
        <w:t>nauczonych informacji.</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Sposobem wyrównania szans studentów, u których występuje pogorszenie</w:t>
      </w:r>
      <w:r>
        <w:rPr>
          <w:rFonts w:ascii="Arial" w:hAnsi="Arial" w:cs="Arial"/>
          <w:sz w:val="24"/>
          <w:szCs w:val="24"/>
        </w:rPr>
        <w:t xml:space="preserve"> </w:t>
      </w:r>
      <w:r w:rsidRPr="00E0739B">
        <w:rPr>
          <w:rFonts w:ascii="Arial" w:hAnsi="Arial" w:cs="Arial"/>
          <w:sz w:val="24"/>
          <w:szCs w:val="24"/>
        </w:rPr>
        <w:t>funkcjonowania pamięci jest wydłużenie czasu egzaminów pisemnych</w:t>
      </w:r>
      <w:r>
        <w:rPr>
          <w:rFonts w:ascii="Arial" w:hAnsi="Arial" w:cs="Arial"/>
          <w:sz w:val="24"/>
          <w:szCs w:val="24"/>
        </w:rPr>
        <w:t xml:space="preserve"> </w:t>
      </w:r>
      <w:r w:rsidRPr="00E0739B">
        <w:rPr>
          <w:rFonts w:ascii="Arial" w:hAnsi="Arial" w:cs="Arial"/>
          <w:sz w:val="24"/>
          <w:szCs w:val="24"/>
        </w:rPr>
        <w:t>oraz możliwość przygotowania się do ustnej odpowiedzi poprzez</w:t>
      </w:r>
      <w:r>
        <w:rPr>
          <w:rFonts w:ascii="Arial" w:hAnsi="Arial" w:cs="Arial"/>
          <w:sz w:val="24"/>
          <w:szCs w:val="24"/>
        </w:rPr>
        <w:t xml:space="preserve"> </w:t>
      </w:r>
      <w:r w:rsidRPr="00E0739B">
        <w:rPr>
          <w:rFonts w:ascii="Arial" w:hAnsi="Arial" w:cs="Arial"/>
          <w:sz w:val="24"/>
          <w:szCs w:val="24"/>
        </w:rPr>
        <w:t>zapisanie najważniejszych informacji na kartce. Pomocne może być również</w:t>
      </w:r>
      <w:r>
        <w:rPr>
          <w:rFonts w:ascii="Arial" w:hAnsi="Arial" w:cs="Arial"/>
          <w:sz w:val="24"/>
          <w:szCs w:val="24"/>
        </w:rPr>
        <w:t xml:space="preserve"> </w:t>
      </w:r>
      <w:r w:rsidRPr="00E0739B">
        <w:rPr>
          <w:rFonts w:ascii="Arial" w:hAnsi="Arial" w:cs="Arial"/>
          <w:sz w:val="24"/>
          <w:szCs w:val="24"/>
        </w:rPr>
        <w:t>rozłożenie egzaminów w sesji.</w:t>
      </w:r>
    </w:p>
    <w:p w:rsidR="00E0739B" w:rsidRDefault="00E0739B" w:rsidP="00B66406">
      <w:pPr>
        <w:autoSpaceDE w:val="0"/>
        <w:autoSpaceDN w:val="0"/>
        <w:adjustRightInd w:val="0"/>
        <w:spacing w:after="0" w:line="360" w:lineRule="auto"/>
        <w:rPr>
          <w:rFonts w:ascii="Arial" w:hAnsi="Arial" w:cs="Arial"/>
          <w:sz w:val="24"/>
          <w:szCs w:val="24"/>
        </w:rPr>
      </w:pPr>
    </w:p>
    <w:p w:rsidR="00E0739B" w:rsidRDefault="00E0739B"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67</w:t>
      </w:r>
    </w:p>
    <w:p w:rsidR="00E0739B" w:rsidRPr="00E0739B" w:rsidRDefault="00E0739B" w:rsidP="00E0739B">
      <w:pPr>
        <w:autoSpaceDE w:val="0"/>
        <w:autoSpaceDN w:val="0"/>
        <w:adjustRightInd w:val="0"/>
        <w:spacing w:after="0" w:line="360" w:lineRule="auto"/>
        <w:rPr>
          <w:rFonts w:ascii="Arial" w:hAnsi="Arial" w:cs="Arial"/>
          <w:b/>
          <w:bCs/>
          <w:sz w:val="24"/>
          <w:szCs w:val="24"/>
        </w:rPr>
      </w:pPr>
      <w:r w:rsidRPr="00E0739B">
        <w:rPr>
          <w:rFonts w:ascii="Arial" w:hAnsi="Arial" w:cs="Arial"/>
          <w:b/>
          <w:bCs/>
          <w:sz w:val="24"/>
          <w:szCs w:val="24"/>
        </w:rPr>
        <w:t>Spowolnienie psychoruchowe</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Objaw ten polega na spowolnieniu ruchów dowolnych i tempa myślenia.</w:t>
      </w:r>
      <w:r>
        <w:rPr>
          <w:rFonts w:ascii="Arial" w:hAnsi="Arial" w:cs="Arial"/>
          <w:sz w:val="24"/>
          <w:szCs w:val="24"/>
        </w:rPr>
        <w:t xml:space="preserve"> </w:t>
      </w:r>
      <w:r w:rsidRPr="00E0739B">
        <w:rPr>
          <w:rFonts w:ascii="Arial" w:hAnsi="Arial" w:cs="Arial"/>
          <w:sz w:val="24"/>
          <w:szCs w:val="24"/>
        </w:rPr>
        <w:t>Prowadzi do wolniejszego wykonywanie wszystkich czynności (ćwiczeń</w:t>
      </w:r>
      <w:r>
        <w:rPr>
          <w:rFonts w:ascii="Arial" w:hAnsi="Arial" w:cs="Arial"/>
          <w:sz w:val="24"/>
          <w:szCs w:val="24"/>
        </w:rPr>
        <w:t xml:space="preserve"> </w:t>
      </w:r>
      <w:r w:rsidRPr="00E0739B">
        <w:rPr>
          <w:rFonts w:ascii="Arial" w:hAnsi="Arial" w:cs="Arial"/>
          <w:sz w:val="24"/>
          <w:szCs w:val="24"/>
        </w:rPr>
        <w:t>fizycznych, innych zadań wymagających aktywności ruchowej), a także</w:t>
      </w:r>
      <w:r>
        <w:rPr>
          <w:rFonts w:ascii="Arial" w:hAnsi="Arial" w:cs="Arial"/>
          <w:sz w:val="24"/>
          <w:szCs w:val="24"/>
        </w:rPr>
        <w:t xml:space="preserve"> </w:t>
      </w:r>
      <w:r w:rsidRPr="00E0739B">
        <w:rPr>
          <w:rFonts w:ascii="Arial" w:hAnsi="Arial" w:cs="Arial"/>
          <w:sz w:val="24"/>
          <w:szCs w:val="24"/>
        </w:rPr>
        <w:t>do znacznego spowolnienia tempa wypowiedzi oraz wolniejszego pisania</w:t>
      </w:r>
      <w:r>
        <w:rPr>
          <w:rFonts w:ascii="Arial" w:hAnsi="Arial" w:cs="Arial"/>
          <w:sz w:val="24"/>
          <w:szCs w:val="24"/>
        </w:rPr>
        <w:t xml:space="preserve"> </w:t>
      </w:r>
      <w:r w:rsidRPr="00E0739B">
        <w:rPr>
          <w:rFonts w:ascii="Arial" w:hAnsi="Arial" w:cs="Arial"/>
          <w:sz w:val="24"/>
          <w:szCs w:val="24"/>
        </w:rPr>
        <w:t>podczas sporządzania notatek czy egzaminów (wolniejsze myślenie</w:t>
      </w:r>
      <w:r>
        <w:rPr>
          <w:rFonts w:ascii="Arial" w:hAnsi="Arial" w:cs="Arial"/>
          <w:sz w:val="24"/>
          <w:szCs w:val="24"/>
        </w:rPr>
        <w:t xml:space="preserve"> </w:t>
      </w:r>
      <w:r w:rsidRPr="00E0739B">
        <w:rPr>
          <w:rFonts w:ascii="Arial" w:hAnsi="Arial" w:cs="Arial"/>
          <w:sz w:val="24"/>
          <w:szCs w:val="24"/>
        </w:rPr>
        <w:t>i spowolnienie ruchów ręki). Wypowiedzi ustne osoby z tym zaburzeniem</w:t>
      </w:r>
      <w:r>
        <w:rPr>
          <w:rFonts w:ascii="Arial" w:hAnsi="Arial" w:cs="Arial"/>
          <w:sz w:val="24"/>
          <w:szCs w:val="24"/>
        </w:rPr>
        <w:t xml:space="preserve"> </w:t>
      </w:r>
      <w:r w:rsidRPr="00E0739B">
        <w:rPr>
          <w:rFonts w:ascii="Arial" w:hAnsi="Arial" w:cs="Arial"/>
          <w:sz w:val="24"/>
          <w:szCs w:val="24"/>
        </w:rPr>
        <w:t>mogą sugerować, że nie jest ona pewna swojej wiedzy lub nie</w:t>
      </w:r>
      <w:r>
        <w:rPr>
          <w:rFonts w:ascii="Arial" w:hAnsi="Arial" w:cs="Arial"/>
          <w:sz w:val="24"/>
          <w:szCs w:val="24"/>
        </w:rPr>
        <w:t xml:space="preserve"> </w:t>
      </w:r>
      <w:r w:rsidRPr="00E0739B">
        <w:rPr>
          <w:rFonts w:ascii="Arial" w:hAnsi="Arial" w:cs="Arial"/>
          <w:sz w:val="24"/>
          <w:szCs w:val="24"/>
        </w:rPr>
        <w:t>zna odpowiedzi na zadane pytanie. Przewlekanie każdego zdania może</w:t>
      </w:r>
      <w:r>
        <w:rPr>
          <w:rFonts w:ascii="Arial" w:hAnsi="Arial" w:cs="Arial"/>
          <w:sz w:val="24"/>
          <w:szCs w:val="24"/>
        </w:rPr>
        <w:t xml:space="preserve"> </w:t>
      </w:r>
      <w:r w:rsidRPr="00E0739B">
        <w:rPr>
          <w:rFonts w:ascii="Arial" w:hAnsi="Arial" w:cs="Arial"/>
          <w:sz w:val="24"/>
          <w:szCs w:val="24"/>
        </w:rPr>
        <w:t>wzbudzać zniecierpliwienie egzaminatora.</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Rodzajem adaptacji pomocnej studentom z tego typu trudnościami</w:t>
      </w:r>
      <w:r>
        <w:rPr>
          <w:rFonts w:ascii="Arial" w:hAnsi="Arial" w:cs="Arial"/>
          <w:sz w:val="24"/>
          <w:szCs w:val="24"/>
        </w:rPr>
        <w:t xml:space="preserve"> </w:t>
      </w:r>
      <w:r w:rsidRPr="00E0739B">
        <w:rPr>
          <w:rFonts w:ascii="Arial" w:hAnsi="Arial" w:cs="Arial"/>
          <w:sz w:val="24"/>
          <w:szCs w:val="24"/>
        </w:rPr>
        <w:t>będzie wydłużenie czasu wykonywania wszelkich zadań wymagających</w:t>
      </w:r>
      <w:r>
        <w:rPr>
          <w:rFonts w:ascii="Arial" w:hAnsi="Arial" w:cs="Arial"/>
          <w:sz w:val="24"/>
          <w:szCs w:val="24"/>
        </w:rPr>
        <w:t xml:space="preserve"> </w:t>
      </w:r>
      <w:r w:rsidRPr="00E0739B">
        <w:rPr>
          <w:rFonts w:ascii="Arial" w:hAnsi="Arial" w:cs="Arial"/>
          <w:sz w:val="24"/>
          <w:szCs w:val="24"/>
        </w:rPr>
        <w:t>aktywności ruchowej i intelektualnej, w tym również czasu egzaminów</w:t>
      </w:r>
      <w:r>
        <w:rPr>
          <w:rFonts w:ascii="Arial" w:hAnsi="Arial" w:cs="Arial"/>
          <w:sz w:val="24"/>
          <w:szCs w:val="24"/>
        </w:rPr>
        <w:t xml:space="preserve"> </w:t>
      </w:r>
      <w:r w:rsidRPr="00E0739B">
        <w:rPr>
          <w:rFonts w:ascii="Arial" w:hAnsi="Arial" w:cs="Arial"/>
          <w:sz w:val="24"/>
          <w:szCs w:val="24"/>
        </w:rPr>
        <w:t>ustnych i pisemnych. Wskazane jest także wydłużenie okresu potrzebnego</w:t>
      </w:r>
      <w:r>
        <w:rPr>
          <w:rFonts w:ascii="Arial" w:hAnsi="Arial" w:cs="Arial"/>
          <w:sz w:val="24"/>
          <w:szCs w:val="24"/>
        </w:rPr>
        <w:t xml:space="preserve"> </w:t>
      </w:r>
      <w:r w:rsidRPr="00E0739B">
        <w:rPr>
          <w:rFonts w:ascii="Arial" w:hAnsi="Arial" w:cs="Arial"/>
          <w:sz w:val="24"/>
          <w:szCs w:val="24"/>
        </w:rPr>
        <w:t>na przygotowanie prac pisemnych w domu.</w:t>
      </w:r>
    </w:p>
    <w:p w:rsidR="00E0739B" w:rsidRPr="00E0739B" w:rsidRDefault="00E0739B" w:rsidP="00E0739B">
      <w:pPr>
        <w:autoSpaceDE w:val="0"/>
        <w:autoSpaceDN w:val="0"/>
        <w:adjustRightInd w:val="0"/>
        <w:spacing w:after="0" w:line="360" w:lineRule="auto"/>
        <w:rPr>
          <w:rFonts w:ascii="Arial" w:hAnsi="Arial" w:cs="Arial"/>
          <w:sz w:val="24"/>
          <w:szCs w:val="24"/>
        </w:rPr>
      </w:pPr>
    </w:p>
    <w:p w:rsidR="00E0739B" w:rsidRPr="00E0739B" w:rsidRDefault="00E0739B" w:rsidP="00E0739B">
      <w:pPr>
        <w:autoSpaceDE w:val="0"/>
        <w:autoSpaceDN w:val="0"/>
        <w:adjustRightInd w:val="0"/>
        <w:spacing w:after="0" w:line="360" w:lineRule="auto"/>
        <w:rPr>
          <w:rFonts w:ascii="Arial" w:hAnsi="Arial" w:cs="Arial"/>
          <w:b/>
          <w:bCs/>
          <w:sz w:val="24"/>
          <w:szCs w:val="24"/>
        </w:rPr>
      </w:pPr>
      <w:r w:rsidRPr="00E0739B">
        <w:rPr>
          <w:rFonts w:ascii="Arial" w:hAnsi="Arial" w:cs="Arial"/>
          <w:b/>
          <w:bCs/>
          <w:sz w:val="24"/>
          <w:szCs w:val="24"/>
        </w:rPr>
        <w:t>Przyspieszenie toku myślenia</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Jest objawem odwrotnym od opisywanego powyżej, prowadzi do przyspieszenia</w:t>
      </w:r>
      <w:r>
        <w:rPr>
          <w:rFonts w:ascii="Arial" w:hAnsi="Arial" w:cs="Arial"/>
          <w:sz w:val="24"/>
          <w:szCs w:val="24"/>
        </w:rPr>
        <w:t xml:space="preserve"> </w:t>
      </w:r>
      <w:r w:rsidRPr="00E0739B">
        <w:rPr>
          <w:rFonts w:ascii="Arial" w:hAnsi="Arial" w:cs="Arial"/>
          <w:sz w:val="24"/>
          <w:szCs w:val="24"/>
        </w:rPr>
        <w:t>aktywności ruchowej i toku myślenia. Szybsze wykonywanie</w:t>
      </w:r>
      <w:r>
        <w:rPr>
          <w:rFonts w:ascii="Arial" w:hAnsi="Arial" w:cs="Arial"/>
          <w:sz w:val="24"/>
          <w:szCs w:val="24"/>
        </w:rPr>
        <w:t xml:space="preserve"> </w:t>
      </w:r>
      <w:r w:rsidRPr="00E0739B">
        <w:rPr>
          <w:rFonts w:ascii="Arial" w:hAnsi="Arial" w:cs="Arial"/>
          <w:sz w:val="24"/>
          <w:szCs w:val="24"/>
        </w:rPr>
        <w:t>czynności może powodować wrażenie chaosu i prowadzić do niedokładnego</w:t>
      </w:r>
      <w:r>
        <w:rPr>
          <w:rFonts w:ascii="Arial" w:hAnsi="Arial" w:cs="Arial"/>
          <w:sz w:val="24"/>
          <w:szCs w:val="24"/>
        </w:rPr>
        <w:t xml:space="preserve"> </w:t>
      </w:r>
      <w:r w:rsidRPr="00E0739B">
        <w:rPr>
          <w:rFonts w:ascii="Arial" w:hAnsi="Arial" w:cs="Arial"/>
          <w:sz w:val="24"/>
          <w:szCs w:val="24"/>
        </w:rPr>
        <w:t>wykonywania zaleconych ćwiczeń. Przyspieszony tok myślenia</w:t>
      </w:r>
      <w:r>
        <w:rPr>
          <w:rFonts w:ascii="Arial" w:hAnsi="Arial" w:cs="Arial"/>
          <w:sz w:val="24"/>
          <w:szCs w:val="24"/>
        </w:rPr>
        <w:t xml:space="preserve"> </w:t>
      </w:r>
      <w:r w:rsidRPr="00E0739B">
        <w:rPr>
          <w:rFonts w:ascii="Arial" w:hAnsi="Arial" w:cs="Arial"/>
          <w:sz w:val="24"/>
          <w:szCs w:val="24"/>
        </w:rPr>
        <w:t>przejawia się w przyspieszonej mowie, która przy znacznym nasileniu</w:t>
      </w:r>
      <w:r>
        <w:rPr>
          <w:rFonts w:ascii="Arial" w:hAnsi="Arial" w:cs="Arial"/>
          <w:sz w:val="24"/>
          <w:szCs w:val="24"/>
        </w:rPr>
        <w:t xml:space="preserve"> </w:t>
      </w:r>
      <w:r w:rsidRPr="00E0739B">
        <w:rPr>
          <w:rFonts w:ascii="Arial" w:hAnsi="Arial" w:cs="Arial"/>
          <w:sz w:val="24"/>
          <w:szCs w:val="24"/>
        </w:rPr>
        <w:t>objawu sprawia wrażenie bezładnej i niezrozumiałej. Ten rodzaj zaburzeń</w:t>
      </w:r>
      <w:r>
        <w:rPr>
          <w:rFonts w:ascii="Arial" w:hAnsi="Arial" w:cs="Arial"/>
          <w:sz w:val="24"/>
          <w:szCs w:val="24"/>
        </w:rPr>
        <w:t xml:space="preserve"> </w:t>
      </w:r>
      <w:r w:rsidRPr="00E0739B">
        <w:rPr>
          <w:rFonts w:ascii="Arial" w:hAnsi="Arial" w:cs="Arial"/>
          <w:sz w:val="24"/>
          <w:szCs w:val="24"/>
        </w:rPr>
        <w:t>w największym stopniu zaburza wszelkie wypowiedzi ustne w tym</w:t>
      </w:r>
      <w:r>
        <w:rPr>
          <w:rFonts w:ascii="Arial" w:hAnsi="Arial" w:cs="Arial"/>
          <w:sz w:val="24"/>
          <w:szCs w:val="24"/>
        </w:rPr>
        <w:t xml:space="preserve"> </w:t>
      </w:r>
      <w:r w:rsidRPr="00E0739B">
        <w:rPr>
          <w:rFonts w:ascii="Arial" w:hAnsi="Arial" w:cs="Arial"/>
          <w:sz w:val="24"/>
          <w:szCs w:val="24"/>
        </w:rPr>
        <w:t>egzaminy oraz zdawanie egzaminów praktycznych wymagających znajomości</w:t>
      </w:r>
      <w:r>
        <w:rPr>
          <w:rFonts w:ascii="Arial" w:hAnsi="Arial" w:cs="Arial"/>
          <w:sz w:val="24"/>
          <w:szCs w:val="24"/>
        </w:rPr>
        <w:t xml:space="preserve"> </w:t>
      </w:r>
      <w:r w:rsidRPr="00E0739B">
        <w:rPr>
          <w:rFonts w:ascii="Arial" w:hAnsi="Arial" w:cs="Arial"/>
          <w:sz w:val="24"/>
          <w:szCs w:val="24"/>
        </w:rPr>
        <w:t>technik manualnych. Przyspieszenie toku myślenia wtórnie prowadzi</w:t>
      </w:r>
      <w:r>
        <w:rPr>
          <w:rFonts w:ascii="Arial" w:hAnsi="Arial" w:cs="Arial"/>
          <w:sz w:val="24"/>
          <w:szCs w:val="24"/>
        </w:rPr>
        <w:t xml:space="preserve"> </w:t>
      </w:r>
      <w:r w:rsidRPr="00E0739B">
        <w:rPr>
          <w:rFonts w:ascii="Arial" w:hAnsi="Arial" w:cs="Arial"/>
          <w:sz w:val="24"/>
          <w:szCs w:val="24"/>
        </w:rPr>
        <w:t>do zaburzeń uwagi i koncentracji opisanych powyżej.</w:t>
      </w:r>
    </w:p>
    <w:p w:rsidR="00E0739B" w:rsidRDefault="00E0739B" w:rsidP="00B66406">
      <w:pPr>
        <w:autoSpaceDE w:val="0"/>
        <w:autoSpaceDN w:val="0"/>
        <w:adjustRightInd w:val="0"/>
        <w:spacing w:after="0" w:line="360" w:lineRule="auto"/>
        <w:rPr>
          <w:rFonts w:ascii="Arial" w:hAnsi="Arial" w:cs="Arial"/>
          <w:sz w:val="24"/>
          <w:szCs w:val="24"/>
        </w:rPr>
      </w:pPr>
    </w:p>
    <w:p w:rsidR="00E0739B" w:rsidRDefault="00E0739B"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68</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Formą adaptacji w przypadku tych trudności może być odroczenie</w:t>
      </w:r>
      <w:r>
        <w:rPr>
          <w:rFonts w:ascii="Arial" w:hAnsi="Arial" w:cs="Arial"/>
          <w:sz w:val="24"/>
          <w:szCs w:val="24"/>
        </w:rPr>
        <w:t xml:space="preserve"> </w:t>
      </w:r>
      <w:r w:rsidRPr="00E0739B">
        <w:rPr>
          <w:rFonts w:ascii="Arial" w:hAnsi="Arial" w:cs="Arial"/>
          <w:sz w:val="24"/>
          <w:szCs w:val="24"/>
        </w:rPr>
        <w:t>egzaminów do momentu powrotu tempa czynności psychoruchowych</w:t>
      </w:r>
      <w:r>
        <w:rPr>
          <w:rFonts w:ascii="Arial" w:hAnsi="Arial" w:cs="Arial"/>
          <w:sz w:val="24"/>
          <w:szCs w:val="24"/>
        </w:rPr>
        <w:t xml:space="preserve"> </w:t>
      </w:r>
      <w:r w:rsidRPr="00E0739B">
        <w:rPr>
          <w:rFonts w:ascii="Arial" w:hAnsi="Arial" w:cs="Arial"/>
          <w:sz w:val="24"/>
          <w:szCs w:val="24"/>
        </w:rPr>
        <w:t>do normy.</w:t>
      </w:r>
    </w:p>
    <w:p w:rsidR="00E0739B" w:rsidRPr="00E0739B" w:rsidRDefault="00E0739B" w:rsidP="00E0739B">
      <w:pPr>
        <w:autoSpaceDE w:val="0"/>
        <w:autoSpaceDN w:val="0"/>
        <w:adjustRightInd w:val="0"/>
        <w:spacing w:after="0" w:line="360" w:lineRule="auto"/>
        <w:rPr>
          <w:rFonts w:ascii="Arial" w:hAnsi="Arial" w:cs="Arial"/>
          <w:sz w:val="24"/>
          <w:szCs w:val="24"/>
        </w:rPr>
      </w:pPr>
    </w:p>
    <w:p w:rsidR="00E0739B" w:rsidRPr="00E0739B" w:rsidRDefault="00E0739B" w:rsidP="00E0739B">
      <w:pPr>
        <w:autoSpaceDE w:val="0"/>
        <w:autoSpaceDN w:val="0"/>
        <w:adjustRightInd w:val="0"/>
        <w:spacing w:after="0" w:line="360" w:lineRule="auto"/>
        <w:rPr>
          <w:rFonts w:ascii="Arial" w:hAnsi="Arial" w:cs="Arial"/>
          <w:b/>
          <w:bCs/>
          <w:sz w:val="24"/>
          <w:szCs w:val="24"/>
        </w:rPr>
      </w:pPr>
      <w:r w:rsidRPr="00E0739B">
        <w:rPr>
          <w:rFonts w:ascii="Arial" w:hAnsi="Arial" w:cs="Arial"/>
          <w:b/>
          <w:bCs/>
          <w:sz w:val="24"/>
          <w:szCs w:val="24"/>
        </w:rPr>
        <w:t>Innego rodzaju zakłócenia myślenia: myśli natrętne, urojenia</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W zaburzeniach psychicznych występuje również szereg innych zakłóceń</w:t>
      </w:r>
      <w:r>
        <w:rPr>
          <w:rFonts w:ascii="Arial" w:hAnsi="Arial" w:cs="Arial"/>
          <w:sz w:val="24"/>
          <w:szCs w:val="24"/>
        </w:rPr>
        <w:t xml:space="preserve"> </w:t>
      </w:r>
      <w:r w:rsidRPr="00E0739B">
        <w:rPr>
          <w:rFonts w:ascii="Arial" w:hAnsi="Arial" w:cs="Arial"/>
          <w:sz w:val="24"/>
          <w:szCs w:val="24"/>
        </w:rPr>
        <w:t>procesu myślenia wpływających na naukę. Przykładem takich objawów</w:t>
      </w:r>
      <w:r>
        <w:rPr>
          <w:rFonts w:ascii="Arial" w:hAnsi="Arial" w:cs="Arial"/>
          <w:sz w:val="24"/>
          <w:szCs w:val="24"/>
        </w:rPr>
        <w:t xml:space="preserve"> </w:t>
      </w:r>
      <w:r w:rsidRPr="00E0739B">
        <w:rPr>
          <w:rFonts w:ascii="Arial" w:hAnsi="Arial" w:cs="Arial"/>
          <w:sz w:val="24"/>
          <w:szCs w:val="24"/>
        </w:rPr>
        <w:t>są myśli natrętne – pojawiające się mimo woli studenta myśli i skojarzenia</w:t>
      </w:r>
      <w:r>
        <w:rPr>
          <w:rFonts w:ascii="Arial" w:hAnsi="Arial" w:cs="Arial"/>
          <w:sz w:val="24"/>
          <w:szCs w:val="24"/>
        </w:rPr>
        <w:t xml:space="preserve"> </w:t>
      </w:r>
      <w:r w:rsidRPr="00E0739B">
        <w:rPr>
          <w:rFonts w:ascii="Arial" w:hAnsi="Arial" w:cs="Arial"/>
          <w:sz w:val="24"/>
          <w:szCs w:val="24"/>
        </w:rPr>
        <w:t>utrudniające koncentrację. Studenci pochłonięci przez myśli natrętne</w:t>
      </w:r>
      <w:r>
        <w:rPr>
          <w:rFonts w:ascii="Arial" w:hAnsi="Arial" w:cs="Arial"/>
          <w:sz w:val="24"/>
          <w:szCs w:val="24"/>
        </w:rPr>
        <w:t xml:space="preserve"> </w:t>
      </w:r>
      <w:r w:rsidRPr="00E0739B">
        <w:rPr>
          <w:rFonts w:ascii="Arial" w:hAnsi="Arial" w:cs="Arial"/>
          <w:sz w:val="24"/>
          <w:szCs w:val="24"/>
        </w:rPr>
        <w:t>sprawiają wrażenie nieobecnych duchem na zajęciach, mogą nie reagować</w:t>
      </w:r>
      <w:r>
        <w:rPr>
          <w:rFonts w:ascii="Arial" w:hAnsi="Arial" w:cs="Arial"/>
          <w:sz w:val="24"/>
          <w:szCs w:val="24"/>
        </w:rPr>
        <w:t xml:space="preserve"> </w:t>
      </w:r>
      <w:r w:rsidRPr="00E0739B">
        <w:rPr>
          <w:rFonts w:ascii="Arial" w:hAnsi="Arial" w:cs="Arial"/>
          <w:sz w:val="24"/>
          <w:szCs w:val="24"/>
        </w:rPr>
        <w:t>na kierowane do nich pytania. W przypadku znacznego nasilenia objawów</w:t>
      </w:r>
      <w:r>
        <w:rPr>
          <w:rFonts w:ascii="Arial" w:hAnsi="Arial" w:cs="Arial"/>
          <w:sz w:val="24"/>
          <w:szCs w:val="24"/>
        </w:rPr>
        <w:t xml:space="preserve"> </w:t>
      </w:r>
      <w:r w:rsidRPr="00E0739B">
        <w:rPr>
          <w:rFonts w:ascii="Arial" w:hAnsi="Arial" w:cs="Arial"/>
          <w:sz w:val="24"/>
          <w:szCs w:val="24"/>
        </w:rPr>
        <w:t>potrzebują więcej czasu na przyswojenie materiału oraz wydłużenia</w:t>
      </w:r>
      <w:r>
        <w:rPr>
          <w:rFonts w:ascii="Arial" w:hAnsi="Arial" w:cs="Arial"/>
          <w:sz w:val="24"/>
          <w:szCs w:val="24"/>
        </w:rPr>
        <w:t xml:space="preserve"> </w:t>
      </w:r>
      <w:r w:rsidRPr="00E0739B">
        <w:rPr>
          <w:rFonts w:ascii="Arial" w:hAnsi="Arial" w:cs="Arial"/>
          <w:sz w:val="24"/>
          <w:szCs w:val="24"/>
        </w:rPr>
        <w:t>czasu egzaminów. Zalecane są takie same adaptacje, jak w wypadku</w:t>
      </w:r>
      <w:r>
        <w:rPr>
          <w:rFonts w:ascii="Arial" w:hAnsi="Arial" w:cs="Arial"/>
          <w:sz w:val="24"/>
          <w:szCs w:val="24"/>
        </w:rPr>
        <w:t xml:space="preserve"> </w:t>
      </w:r>
      <w:r w:rsidRPr="00E0739B">
        <w:rPr>
          <w:rFonts w:ascii="Arial" w:hAnsi="Arial" w:cs="Arial"/>
          <w:sz w:val="24"/>
          <w:szCs w:val="24"/>
        </w:rPr>
        <w:t>zaburzeń koncentracji i uwagi.</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Najbardziej zakłócającymi funkcjonowanie objawami dotyczącymi</w:t>
      </w:r>
      <w:r>
        <w:rPr>
          <w:rFonts w:ascii="Arial" w:hAnsi="Arial" w:cs="Arial"/>
          <w:sz w:val="24"/>
          <w:szCs w:val="24"/>
        </w:rPr>
        <w:t xml:space="preserve"> </w:t>
      </w:r>
      <w:r w:rsidRPr="00E0739B">
        <w:rPr>
          <w:rFonts w:ascii="Arial" w:hAnsi="Arial" w:cs="Arial"/>
          <w:sz w:val="24"/>
          <w:szCs w:val="24"/>
        </w:rPr>
        <w:t>myślenia są urojenia, czyli fałszywe sądy, które osoby podtrzymują pomimo</w:t>
      </w:r>
      <w:r>
        <w:rPr>
          <w:rFonts w:ascii="Arial" w:hAnsi="Arial" w:cs="Arial"/>
          <w:sz w:val="24"/>
          <w:szCs w:val="24"/>
        </w:rPr>
        <w:t xml:space="preserve"> </w:t>
      </w:r>
      <w:r w:rsidRPr="00E0739B">
        <w:rPr>
          <w:rFonts w:ascii="Arial" w:hAnsi="Arial" w:cs="Arial"/>
          <w:sz w:val="24"/>
          <w:szCs w:val="24"/>
        </w:rPr>
        <w:t>dowodów na ich fałszywość. Fałszywe przekonania mogą dotyczyć</w:t>
      </w:r>
      <w:r>
        <w:rPr>
          <w:rFonts w:ascii="Arial" w:hAnsi="Arial" w:cs="Arial"/>
          <w:sz w:val="24"/>
          <w:szCs w:val="24"/>
        </w:rPr>
        <w:t xml:space="preserve"> </w:t>
      </w:r>
      <w:r w:rsidRPr="00E0739B">
        <w:rPr>
          <w:rFonts w:ascii="Arial" w:hAnsi="Arial" w:cs="Arial"/>
          <w:sz w:val="24"/>
          <w:szCs w:val="24"/>
        </w:rPr>
        <w:t>wszelkich aspektów otaczającej studenta rzeczywistości. W zależności</w:t>
      </w:r>
      <w:r>
        <w:rPr>
          <w:rFonts w:ascii="Arial" w:hAnsi="Arial" w:cs="Arial"/>
          <w:sz w:val="24"/>
          <w:szCs w:val="24"/>
        </w:rPr>
        <w:t xml:space="preserve"> </w:t>
      </w:r>
      <w:r w:rsidRPr="00E0739B">
        <w:rPr>
          <w:rFonts w:ascii="Arial" w:hAnsi="Arial" w:cs="Arial"/>
          <w:sz w:val="24"/>
          <w:szCs w:val="24"/>
        </w:rPr>
        <w:t>od ich rodzaju mogą powodować różne utrudnienia: prowadzić</w:t>
      </w:r>
      <w:r>
        <w:rPr>
          <w:rFonts w:ascii="Arial" w:hAnsi="Arial" w:cs="Arial"/>
          <w:sz w:val="24"/>
          <w:szCs w:val="24"/>
        </w:rPr>
        <w:t xml:space="preserve"> </w:t>
      </w:r>
      <w:r w:rsidRPr="00E0739B">
        <w:rPr>
          <w:rFonts w:ascii="Arial" w:hAnsi="Arial" w:cs="Arial"/>
          <w:sz w:val="24"/>
          <w:szCs w:val="24"/>
        </w:rPr>
        <w:t>do sprzeczek z prowadzącymi zajęcia, jeśli dotyczą tematyki przedmiotu,</w:t>
      </w:r>
      <w:r>
        <w:rPr>
          <w:rFonts w:ascii="Arial" w:hAnsi="Arial" w:cs="Arial"/>
          <w:sz w:val="24"/>
          <w:szCs w:val="24"/>
        </w:rPr>
        <w:t xml:space="preserve"> </w:t>
      </w:r>
      <w:r w:rsidRPr="00E0739B">
        <w:rPr>
          <w:rFonts w:ascii="Arial" w:hAnsi="Arial" w:cs="Arial"/>
          <w:sz w:val="24"/>
          <w:szCs w:val="24"/>
        </w:rPr>
        <w:t>poczucia bycia traktowanym wrogo przez asystentów lub kolegów, poczucia</w:t>
      </w:r>
      <w:r>
        <w:rPr>
          <w:rFonts w:ascii="Arial" w:hAnsi="Arial" w:cs="Arial"/>
          <w:sz w:val="24"/>
          <w:szCs w:val="24"/>
        </w:rPr>
        <w:t xml:space="preserve"> </w:t>
      </w:r>
      <w:r w:rsidRPr="00E0739B">
        <w:rPr>
          <w:rFonts w:ascii="Arial" w:hAnsi="Arial" w:cs="Arial"/>
          <w:sz w:val="24"/>
          <w:szCs w:val="24"/>
        </w:rPr>
        <w:t>bezsensu dalszego uczenia się albo przekonania, że student zdał</w:t>
      </w:r>
      <w:r>
        <w:rPr>
          <w:rFonts w:ascii="Arial" w:hAnsi="Arial" w:cs="Arial"/>
          <w:sz w:val="24"/>
          <w:szCs w:val="24"/>
        </w:rPr>
        <w:t xml:space="preserve"> </w:t>
      </w:r>
      <w:r w:rsidRPr="00E0739B">
        <w:rPr>
          <w:rFonts w:ascii="Arial" w:hAnsi="Arial" w:cs="Arial"/>
          <w:sz w:val="24"/>
          <w:szCs w:val="24"/>
        </w:rPr>
        <w:t>już egzaminy, choć wcale do nich nie podchodził. Znaczne nasilenie urojeń,</w:t>
      </w:r>
      <w:r>
        <w:rPr>
          <w:rFonts w:ascii="Arial" w:hAnsi="Arial" w:cs="Arial"/>
          <w:sz w:val="24"/>
          <w:szCs w:val="24"/>
        </w:rPr>
        <w:t xml:space="preserve"> </w:t>
      </w:r>
      <w:r w:rsidRPr="00E0739B">
        <w:rPr>
          <w:rFonts w:ascii="Arial" w:hAnsi="Arial" w:cs="Arial"/>
          <w:sz w:val="24"/>
          <w:szCs w:val="24"/>
        </w:rPr>
        <w:t>wobec których student nie zachowuje krytycyzmu, zwykle wymaga</w:t>
      </w:r>
      <w:r>
        <w:rPr>
          <w:rFonts w:ascii="Arial" w:hAnsi="Arial" w:cs="Arial"/>
          <w:sz w:val="24"/>
          <w:szCs w:val="24"/>
        </w:rPr>
        <w:t xml:space="preserve"> </w:t>
      </w:r>
      <w:r w:rsidRPr="00E0739B">
        <w:rPr>
          <w:rFonts w:ascii="Arial" w:hAnsi="Arial" w:cs="Arial"/>
          <w:sz w:val="24"/>
          <w:szCs w:val="24"/>
        </w:rPr>
        <w:t>leczenia farmakologicznego, a w niektórych przypadkach może przemawiać</w:t>
      </w:r>
      <w:r>
        <w:rPr>
          <w:rFonts w:ascii="Arial" w:hAnsi="Arial" w:cs="Arial"/>
          <w:sz w:val="24"/>
          <w:szCs w:val="24"/>
        </w:rPr>
        <w:t xml:space="preserve"> </w:t>
      </w:r>
      <w:r w:rsidRPr="00E0739B">
        <w:rPr>
          <w:rFonts w:ascii="Arial" w:hAnsi="Arial" w:cs="Arial"/>
          <w:sz w:val="24"/>
          <w:szCs w:val="24"/>
        </w:rPr>
        <w:t>za koniecznością skorzystania z urlopu zdrowotnego.</w:t>
      </w:r>
    </w:p>
    <w:p w:rsidR="00E0739B" w:rsidRDefault="00E0739B" w:rsidP="00B66406">
      <w:pPr>
        <w:autoSpaceDE w:val="0"/>
        <w:autoSpaceDN w:val="0"/>
        <w:adjustRightInd w:val="0"/>
        <w:spacing w:after="0" w:line="360" w:lineRule="auto"/>
        <w:rPr>
          <w:rFonts w:ascii="Arial" w:hAnsi="Arial" w:cs="Arial"/>
          <w:sz w:val="24"/>
          <w:szCs w:val="24"/>
        </w:rPr>
      </w:pPr>
    </w:p>
    <w:p w:rsidR="00E0739B" w:rsidRDefault="00E0739B"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69</w:t>
      </w:r>
    </w:p>
    <w:p w:rsidR="00E0739B" w:rsidRPr="00E0739B" w:rsidRDefault="00E0739B" w:rsidP="00E0739B">
      <w:pPr>
        <w:autoSpaceDE w:val="0"/>
        <w:autoSpaceDN w:val="0"/>
        <w:adjustRightInd w:val="0"/>
        <w:spacing w:after="0" w:line="360" w:lineRule="auto"/>
        <w:rPr>
          <w:rFonts w:ascii="Arial" w:hAnsi="Arial" w:cs="Arial"/>
          <w:b/>
          <w:bCs/>
          <w:sz w:val="24"/>
          <w:szCs w:val="24"/>
        </w:rPr>
      </w:pPr>
      <w:r w:rsidRPr="00E0739B">
        <w:rPr>
          <w:rFonts w:ascii="Arial" w:hAnsi="Arial" w:cs="Arial"/>
          <w:b/>
          <w:bCs/>
          <w:sz w:val="24"/>
          <w:szCs w:val="24"/>
        </w:rPr>
        <w:t>Lęk przed publicznym wypowiadaniem się</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Lęk przed wypowiadaniem się na forum grupy lub przedstawieniem ustnej</w:t>
      </w:r>
      <w:r>
        <w:rPr>
          <w:rFonts w:ascii="Arial" w:hAnsi="Arial" w:cs="Arial"/>
          <w:sz w:val="24"/>
          <w:szCs w:val="24"/>
        </w:rPr>
        <w:t xml:space="preserve"> </w:t>
      </w:r>
      <w:r w:rsidRPr="00E0739B">
        <w:rPr>
          <w:rFonts w:ascii="Arial" w:hAnsi="Arial" w:cs="Arial"/>
          <w:sz w:val="24"/>
          <w:szCs w:val="24"/>
        </w:rPr>
        <w:t>prezentacji jest częstym objawem utrudniającym funkcjonowanie</w:t>
      </w:r>
      <w:r>
        <w:rPr>
          <w:rFonts w:ascii="Arial" w:hAnsi="Arial" w:cs="Arial"/>
          <w:sz w:val="24"/>
          <w:szCs w:val="24"/>
        </w:rPr>
        <w:t xml:space="preserve"> </w:t>
      </w:r>
      <w:r w:rsidRPr="00E0739B">
        <w:rPr>
          <w:rFonts w:ascii="Arial" w:hAnsi="Arial" w:cs="Arial"/>
          <w:sz w:val="24"/>
          <w:szCs w:val="24"/>
        </w:rPr>
        <w:t>w roli akademickiej. Studenci z taką trudnością powstrzymują się od zabierania</w:t>
      </w:r>
      <w:r>
        <w:rPr>
          <w:rFonts w:ascii="Arial" w:hAnsi="Arial" w:cs="Arial"/>
          <w:sz w:val="24"/>
          <w:szCs w:val="24"/>
        </w:rPr>
        <w:t xml:space="preserve"> </w:t>
      </w:r>
      <w:r w:rsidRPr="00E0739B">
        <w:rPr>
          <w:rFonts w:ascii="Arial" w:hAnsi="Arial" w:cs="Arial"/>
          <w:sz w:val="24"/>
          <w:szCs w:val="24"/>
        </w:rPr>
        <w:t>głosu w dyskusji, wypowiadania się w większej grupie pomimo</w:t>
      </w:r>
      <w:r>
        <w:rPr>
          <w:rFonts w:ascii="Arial" w:hAnsi="Arial" w:cs="Arial"/>
          <w:sz w:val="24"/>
          <w:szCs w:val="24"/>
        </w:rPr>
        <w:t xml:space="preserve"> </w:t>
      </w:r>
      <w:r w:rsidRPr="00E0739B">
        <w:rPr>
          <w:rFonts w:ascii="Arial" w:hAnsi="Arial" w:cs="Arial"/>
          <w:sz w:val="24"/>
          <w:szCs w:val="24"/>
        </w:rPr>
        <w:t>często szerokiej wiedzy, unikają przedstawiania prezentacji ustnych. Ich</w:t>
      </w:r>
      <w:r>
        <w:rPr>
          <w:rFonts w:ascii="Arial" w:hAnsi="Arial" w:cs="Arial"/>
          <w:sz w:val="24"/>
          <w:szCs w:val="24"/>
        </w:rPr>
        <w:t xml:space="preserve"> </w:t>
      </w:r>
      <w:r w:rsidRPr="00E0739B">
        <w:rPr>
          <w:rFonts w:ascii="Arial" w:hAnsi="Arial" w:cs="Arial"/>
          <w:sz w:val="24"/>
          <w:szCs w:val="24"/>
        </w:rPr>
        <w:t>oceny za aktywność na zajęciach są niskie, a przez asystentów postrzegani</w:t>
      </w:r>
      <w:r>
        <w:rPr>
          <w:rFonts w:ascii="Arial" w:hAnsi="Arial" w:cs="Arial"/>
          <w:sz w:val="24"/>
          <w:szCs w:val="24"/>
        </w:rPr>
        <w:t xml:space="preserve"> </w:t>
      </w:r>
      <w:r w:rsidRPr="00E0739B">
        <w:rPr>
          <w:rFonts w:ascii="Arial" w:hAnsi="Arial" w:cs="Arial"/>
          <w:sz w:val="24"/>
          <w:szCs w:val="24"/>
        </w:rPr>
        <w:t xml:space="preserve">bywają jako niezainteresowani przedmiotem. Zazwyczaj </w:t>
      </w:r>
      <w:r w:rsidRPr="00E0739B">
        <w:rPr>
          <w:rFonts w:ascii="Arial" w:hAnsi="Arial" w:cs="Arial"/>
          <w:sz w:val="24"/>
          <w:szCs w:val="24"/>
        </w:rPr>
        <w:lastRenderedPageBreak/>
        <w:t>lepiej wypadają</w:t>
      </w:r>
      <w:r>
        <w:rPr>
          <w:rFonts w:ascii="Arial" w:hAnsi="Arial" w:cs="Arial"/>
          <w:sz w:val="24"/>
          <w:szCs w:val="24"/>
        </w:rPr>
        <w:t xml:space="preserve"> </w:t>
      </w:r>
      <w:r w:rsidRPr="00E0739B">
        <w:rPr>
          <w:rFonts w:ascii="Arial" w:hAnsi="Arial" w:cs="Arial"/>
          <w:sz w:val="24"/>
          <w:szCs w:val="24"/>
        </w:rPr>
        <w:t>na egzaminach pisemnych, natomiast podczas egzaminów ustnych</w:t>
      </w:r>
      <w:r>
        <w:rPr>
          <w:rFonts w:ascii="Arial" w:hAnsi="Arial" w:cs="Arial"/>
          <w:sz w:val="24"/>
          <w:szCs w:val="24"/>
        </w:rPr>
        <w:t xml:space="preserve"> </w:t>
      </w:r>
      <w:r w:rsidRPr="00E0739B">
        <w:rPr>
          <w:rFonts w:ascii="Arial" w:hAnsi="Arial" w:cs="Arial"/>
          <w:sz w:val="24"/>
          <w:szCs w:val="24"/>
        </w:rPr>
        <w:t>jest im trudno wykazać się wiedzą, szczególnie gdy odpowiadają w obecności</w:t>
      </w:r>
      <w:r>
        <w:rPr>
          <w:rFonts w:ascii="Arial" w:hAnsi="Arial" w:cs="Arial"/>
          <w:sz w:val="24"/>
          <w:szCs w:val="24"/>
        </w:rPr>
        <w:t xml:space="preserve"> </w:t>
      </w:r>
      <w:r w:rsidRPr="00E0739B">
        <w:rPr>
          <w:rFonts w:ascii="Arial" w:hAnsi="Arial" w:cs="Arial"/>
          <w:sz w:val="24"/>
          <w:szCs w:val="24"/>
        </w:rPr>
        <w:t>kilku osób.</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Adaptację tych trudności stanowić może zamiana formy egzaminu</w:t>
      </w:r>
      <w:r>
        <w:rPr>
          <w:rFonts w:ascii="Arial" w:hAnsi="Arial" w:cs="Arial"/>
          <w:sz w:val="24"/>
          <w:szCs w:val="24"/>
        </w:rPr>
        <w:t xml:space="preserve"> </w:t>
      </w:r>
      <w:r w:rsidRPr="00E0739B">
        <w:rPr>
          <w:rFonts w:ascii="Arial" w:hAnsi="Arial" w:cs="Arial"/>
          <w:sz w:val="24"/>
          <w:szCs w:val="24"/>
        </w:rPr>
        <w:t>z ustnego na pisemny, a podczas zajęć dydaktycznych umożliwienie studentowi</w:t>
      </w:r>
      <w:r>
        <w:rPr>
          <w:rFonts w:ascii="Arial" w:hAnsi="Arial" w:cs="Arial"/>
          <w:sz w:val="24"/>
          <w:szCs w:val="24"/>
        </w:rPr>
        <w:t xml:space="preserve"> </w:t>
      </w:r>
      <w:r w:rsidRPr="00E0739B">
        <w:rPr>
          <w:rFonts w:ascii="Arial" w:hAnsi="Arial" w:cs="Arial"/>
          <w:sz w:val="24"/>
          <w:szCs w:val="24"/>
        </w:rPr>
        <w:t>pracy w małej grupie oraz zachęcanie do wyrażania swojego</w:t>
      </w:r>
      <w:r>
        <w:rPr>
          <w:rFonts w:ascii="Arial" w:hAnsi="Arial" w:cs="Arial"/>
          <w:sz w:val="24"/>
          <w:szCs w:val="24"/>
        </w:rPr>
        <w:t xml:space="preserve"> </w:t>
      </w:r>
      <w:r w:rsidRPr="00E0739B">
        <w:rPr>
          <w:rFonts w:ascii="Arial" w:hAnsi="Arial" w:cs="Arial"/>
          <w:sz w:val="24"/>
          <w:szCs w:val="24"/>
        </w:rPr>
        <w:t>zdania w trakcie dyskusji.</w:t>
      </w:r>
    </w:p>
    <w:p w:rsidR="00E0739B" w:rsidRPr="00E0739B" w:rsidRDefault="00E0739B" w:rsidP="00E0739B">
      <w:pPr>
        <w:autoSpaceDE w:val="0"/>
        <w:autoSpaceDN w:val="0"/>
        <w:adjustRightInd w:val="0"/>
        <w:spacing w:after="0" w:line="360" w:lineRule="auto"/>
        <w:rPr>
          <w:rFonts w:ascii="Arial" w:hAnsi="Arial" w:cs="Arial"/>
          <w:sz w:val="24"/>
          <w:szCs w:val="24"/>
        </w:rPr>
      </w:pPr>
    </w:p>
    <w:p w:rsidR="00E0739B" w:rsidRPr="00E0739B" w:rsidRDefault="00E0739B" w:rsidP="00E0739B">
      <w:pPr>
        <w:autoSpaceDE w:val="0"/>
        <w:autoSpaceDN w:val="0"/>
        <w:adjustRightInd w:val="0"/>
        <w:spacing w:after="0" w:line="360" w:lineRule="auto"/>
        <w:rPr>
          <w:rFonts w:ascii="Arial" w:hAnsi="Arial" w:cs="Arial"/>
          <w:b/>
          <w:bCs/>
          <w:sz w:val="24"/>
          <w:szCs w:val="24"/>
        </w:rPr>
      </w:pPr>
      <w:r w:rsidRPr="00E0739B">
        <w:rPr>
          <w:rFonts w:ascii="Arial" w:hAnsi="Arial" w:cs="Arial"/>
          <w:b/>
          <w:bCs/>
          <w:sz w:val="24"/>
          <w:szCs w:val="24"/>
        </w:rPr>
        <w:t>Lęk w zamkniętych pomieszczeniach, ataki paniki</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Objawy lęku są najczęstszymi manifestacjami zaburzeń psychicznych.</w:t>
      </w:r>
      <w:r>
        <w:rPr>
          <w:rFonts w:ascii="Arial" w:hAnsi="Arial" w:cs="Arial"/>
          <w:sz w:val="24"/>
          <w:szCs w:val="24"/>
        </w:rPr>
        <w:t xml:space="preserve"> </w:t>
      </w:r>
      <w:r w:rsidRPr="00E0739B">
        <w:rPr>
          <w:rFonts w:ascii="Arial" w:hAnsi="Arial" w:cs="Arial"/>
          <w:sz w:val="24"/>
          <w:szCs w:val="24"/>
        </w:rPr>
        <w:t>Niektóre z nich mogą znacząco dezorganizować aktywność akademicką.</w:t>
      </w:r>
      <w:r>
        <w:rPr>
          <w:rFonts w:ascii="Arial" w:hAnsi="Arial" w:cs="Arial"/>
          <w:sz w:val="24"/>
          <w:szCs w:val="24"/>
        </w:rPr>
        <w:t xml:space="preserve"> </w:t>
      </w:r>
      <w:r w:rsidRPr="00E0739B">
        <w:rPr>
          <w:rFonts w:ascii="Arial" w:hAnsi="Arial" w:cs="Arial"/>
          <w:sz w:val="24"/>
          <w:szCs w:val="24"/>
        </w:rPr>
        <w:t>Doświadczanie lęku w pomieszczeniach, z których trudno wyjść takich</w:t>
      </w:r>
      <w:r>
        <w:rPr>
          <w:rFonts w:ascii="Arial" w:hAnsi="Arial" w:cs="Arial"/>
          <w:sz w:val="24"/>
          <w:szCs w:val="24"/>
        </w:rPr>
        <w:t xml:space="preserve"> </w:t>
      </w:r>
      <w:r w:rsidRPr="00E0739B">
        <w:rPr>
          <w:rFonts w:ascii="Arial" w:hAnsi="Arial" w:cs="Arial"/>
          <w:sz w:val="24"/>
          <w:szCs w:val="24"/>
        </w:rPr>
        <w:t>jak sale wykładowe, sale ćwiczeniowe, prowadzi wtórnie do zaburzeń</w:t>
      </w:r>
      <w:r>
        <w:rPr>
          <w:rFonts w:ascii="Arial" w:hAnsi="Arial" w:cs="Arial"/>
          <w:sz w:val="24"/>
          <w:szCs w:val="24"/>
        </w:rPr>
        <w:t xml:space="preserve"> </w:t>
      </w:r>
      <w:r w:rsidRPr="00E0739B">
        <w:rPr>
          <w:rFonts w:ascii="Arial" w:hAnsi="Arial" w:cs="Arial"/>
          <w:sz w:val="24"/>
          <w:szCs w:val="24"/>
        </w:rPr>
        <w:t>uwagi i koncentracji, ale także może powodować unikanie zajęć</w:t>
      </w:r>
      <w:r>
        <w:rPr>
          <w:rFonts w:ascii="Arial" w:hAnsi="Arial" w:cs="Arial"/>
          <w:sz w:val="24"/>
          <w:szCs w:val="24"/>
        </w:rPr>
        <w:t xml:space="preserve"> </w:t>
      </w:r>
      <w:r w:rsidRPr="00E0739B">
        <w:rPr>
          <w:rFonts w:ascii="Arial" w:hAnsi="Arial" w:cs="Arial"/>
          <w:sz w:val="24"/>
          <w:szCs w:val="24"/>
        </w:rPr>
        <w:t>i w następstwie znaczącą absencję. Ataki paniki występujące w drodze</w:t>
      </w:r>
      <w:r>
        <w:rPr>
          <w:rFonts w:ascii="Arial" w:hAnsi="Arial" w:cs="Arial"/>
          <w:sz w:val="24"/>
          <w:szCs w:val="24"/>
        </w:rPr>
        <w:t xml:space="preserve"> </w:t>
      </w:r>
      <w:r w:rsidRPr="00E0739B">
        <w:rPr>
          <w:rFonts w:ascii="Arial" w:hAnsi="Arial" w:cs="Arial"/>
          <w:sz w:val="24"/>
          <w:szCs w:val="24"/>
        </w:rPr>
        <w:t>na uczelnię, powodujące konieczność wysiadania ze środków publicznego</w:t>
      </w:r>
      <w:r>
        <w:rPr>
          <w:rFonts w:ascii="Arial" w:hAnsi="Arial" w:cs="Arial"/>
          <w:sz w:val="24"/>
          <w:szCs w:val="24"/>
        </w:rPr>
        <w:t xml:space="preserve"> </w:t>
      </w:r>
      <w:r w:rsidRPr="00E0739B">
        <w:rPr>
          <w:rFonts w:ascii="Arial" w:hAnsi="Arial" w:cs="Arial"/>
          <w:sz w:val="24"/>
          <w:szCs w:val="24"/>
        </w:rPr>
        <w:t>transportu lub poruszanie się pieszo tylko w obrębie niewielkich odległości,</w:t>
      </w:r>
      <w:r>
        <w:rPr>
          <w:rFonts w:ascii="Arial" w:hAnsi="Arial" w:cs="Arial"/>
          <w:sz w:val="24"/>
          <w:szCs w:val="24"/>
        </w:rPr>
        <w:t xml:space="preserve"> </w:t>
      </w:r>
      <w:r w:rsidRPr="00E0739B">
        <w:rPr>
          <w:rFonts w:ascii="Arial" w:hAnsi="Arial" w:cs="Arial"/>
          <w:sz w:val="24"/>
          <w:szCs w:val="24"/>
        </w:rPr>
        <w:t>prowadzą do spóźniania się lub niedocierania na zajęcia, które</w:t>
      </w:r>
      <w:r>
        <w:rPr>
          <w:rFonts w:ascii="Arial" w:hAnsi="Arial" w:cs="Arial"/>
          <w:sz w:val="24"/>
          <w:szCs w:val="24"/>
        </w:rPr>
        <w:t xml:space="preserve"> </w:t>
      </w:r>
      <w:r w:rsidRPr="00E0739B">
        <w:rPr>
          <w:rFonts w:ascii="Arial" w:hAnsi="Arial" w:cs="Arial"/>
          <w:sz w:val="24"/>
          <w:szCs w:val="24"/>
        </w:rPr>
        <w:t>odbywają się daleko od miejsca zamieszkania.</w:t>
      </w:r>
    </w:p>
    <w:p w:rsidR="00E0739B" w:rsidRDefault="00E0739B" w:rsidP="00B66406">
      <w:pPr>
        <w:autoSpaceDE w:val="0"/>
        <w:autoSpaceDN w:val="0"/>
        <w:adjustRightInd w:val="0"/>
        <w:spacing w:after="0" w:line="360" w:lineRule="auto"/>
        <w:rPr>
          <w:rFonts w:ascii="Arial" w:hAnsi="Arial" w:cs="Arial"/>
          <w:sz w:val="24"/>
          <w:szCs w:val="24"/>
        </w:rPr>
      </w:pP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Str. 70</w:t>
      </w:r>
    </w:p>
    <w:p w:rsidR="00E0739B" w:rsidRPr="00E0739B" w:rsidRDefault="00E0739B" w:rsidP="00E0739B">
      <w:pPr>
        <w:autoSpaceDE w:val="0"/>
        <w:autoSpaceDN w:val="0"/>
        <w:adjustRightInd w:val="0"/>
        <w:spacing w:after="0" w:line="360" w:lineRule="auto"/>
        <w:rPr>
          <w:rFonts w:ascii="Arial" w:hAnsi="Arial" w:cs="Arial"/>
          <w:b/>
          <w:bCs/>
          <w:sz w:val="24"/>
          <w:szCs w:val="24"/>
        </w:rPr>
      </w:pPr>
      <w:r w:rsidRPr="00E0739B">
        <w:rPr>
          <w:rFonts w:ascii="Arial" w:hAnsi="Arial" w:cs="Arial"/>
          <w:b/>
          <w:bCs/>
          <w:sz w:val="24"/>
          <w:szCs w:val="24"/>
        </w:rPr>
        <w:t>Perfekcjonizm i nadmierne wymagania</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Wydawać by się mogło, że gdy student wiele od siebie wymaga, jego postępy</w:t>
      </w:r>
      <w:r>
        <w:rPr>
          <w:rFonts w:ascii="Arial" w:hAnsi="Arial" w:cs="Arial"/>
          <w:sz w:val="24"/>
          <w:szCs w:val="24"/>
        </w:rPr>
        <w:t xml:space="preserve"> </w:t>
      </w:r>
      <w:r w:rsidRPr="00E0739B">
        <w:rPr>
          <w:rFonts w:ascii="Arial" w:hAnsi="Arial" w:cs="Arial"/>
          <w:sz w:val="24"/>
          <w:szCs w:val="24"/>
        </w:rPr>
        <w:t>akademickie będą zadowalające. Jednak, gdy perfekcjonizm i nadmierne</w:t>
      </w:r>
      <w:r>
        <w:rPr>
          <w:rFonts w:ascii="Arial" w:hAnsi="Arial" w:cs="Arial"/>
          <w:sz w:val="24"/>
          <w:szCs w:val="24"/>
        </w:rPr>
        <w:t xml:space="preserve"> </w:t>
      </w:r>
      <w:r w:rsidRPr="00E0739B">
        <w:rPr>
          <w:rFonts w:ascii="Arial" w:hAnsi="Arial" w:cs="Arial"/>
          <w:sz w:val="24"/>
          <w:szCs w:val="24"/>
        </w:rPr>
        <w:t>wymagania stają się objawem, w sposób znaczący utrudniają</w:t>
      </w:r>
      <w:r>
        <w:rPr>
          <w:rFonts w:ascii="Arial" w:hAnsi="Arial" w:cs="Arial"/>
          <w:sz w:val="24"/>
          <w:szCs w:val="24"/>
        </w:rPr>
        <w:t xml:space="preserve"> </w:t>
      </w:r>
      <w:r w:rsidRPr="00E0739B">
        <w:rPr>
          <w:rFonts w:ascii="Arial" w:hAnsi="Arial" w:cs="Arial"/>
          <w:sz w:val="24"/>
          <w:szCs w:val="24"/>
        </w:rPr>
        <w:t>ukończenie wszelkich zadań. Nadmiernie skrupulatne przygotowywanie</w:t>
      </w:r>
      <w:r>
        <w:rPr>
          <w:rFonts w:ascii="Arial" w:hAnsi="Arial" w:cs="Arial"/>
          <w:sz w:val="24"/>
          <w:szCs w:val="24"/>
        </w:rPr>
        <w:t xml:space="preserve"> </w:t>
      </w:r>
      <w:r w:rsidRPr="00E0739B">
        <w:rPr>
          <w:rFonts w:ascii="Arial" w:hAnsi="Arial" w:cs="Arial"/>
          <w:sz w:val="24"/>
          <w:szCs w:val="24"/>
        </w:rPr>
        <w:t>notatek czy przygotowywanie się do egzaminu powoduje, że studentowi</w:t>
      </w:r>
      <w:r>
        <w:rPr>
          <w:rFonts w:ascii="Arial" w:hAnsi="Arial" w:cs="Arial"/>
          <w:sz w:val="24"/>
          <w:szCs w:val="24"/>
        </w:rPr>
        <w:t xml:space="preserve"> </w:t>
      </w:r>
      <w:r w:rsidRPr="00E0739B">
        <w:rPr>
          <w:rFonts w:ascii="Arial" w:hAnsi="Arial" w:cs="Arial"/>
          <w:sz w:val="24"/>
          <w:szCs w:val="24"/>
        </w:rPr>
        <w:t>trudno opanować całość materiału, gdyż zbyt wiele czasu poświęca</w:t>
      </w:r>
      <w:r>
        <w:rPr>
          <w:rFonts w:ascii="Arial" w:hAnsi="Arial" w:cs="Arial"/>
          <w:sz w:val="24"/>
          <w:szCs w:val="24"/>
        </w:rPr>
        <w:t xml:space="preserve"> </w:t>
      </w:r>
      <w:r w:rsidRPr="00E0739B">
        <w:rPr>
          <w:rFonts w:ascii="Arial" w:hAnsi="Arial" w:cs="Arial"/>
          <w:sz w:val="24"/>
          <w:szCs w:val="24"/>
        </w:rPr>
        <w:t>poszczególnym zagadnieniom. Studentom często towarzyszy nieumiejętność</w:t>
      </w:r>
      <w:r>
        <w:rPr>
          <w:rFonts w:ascii="Arial" w:hAnsi="Arial" w:cs="Arial"/>
          <w:sz w:val="24"/>
          <w:szCs w:val="24"/>
        </w:rPr>
        <w:t xml:space="preserve"> </w:t>
      </w:r>
      <w:r w:rsidRPr="00E0739B">
        <w:rPr>
          <w:rFonts w:ascii="Arial" w:hAnsi="Arial" w:cs="Arial"/>
          <w:sz w:val="24"/>
          <w:szCs w:val="24"/>
        </w:rPr>
        <w:t>oceny, które informacje są najważniejsze, co może przejawiać się</w:t>
      </w:r>
      <w:r>
        <w:rPr>
          <w:rFonts w:ascii="Arial" w:hAnsi="Arial" w:cs="Arial"/>
          <w:sz w:val="24"/>
          <w:szCs w:val="24"/>
        </w:rPr>
        <w:t xml:space="preserve"> </w:t>
      </w:r>
      <w:r w:rsidRPr="00E0739B">
        <w:rPr>
          <w:rFonts w:ascii="Arial" w:hAnsi="Arial" w:cs="Arial"/>
          <w:sz w:val="24"/>
          <w:szCs w:val="24"/>
        </w:rPr>
        <w:t>trudnością w porządkowaniu odpowiedzi podczas egzaminów, szczególnie</w:t>
      </w:r>
      <w:r>
        <w:rPr>
          <w:rFonts w:ascii="Arial" w:hAnsi="Arial" w:cs="Arial"/>
          <w:sz w:val="24"/>
          <w:szCs w:val="24"/>
        </w:rPr>
        <w:t xml:space="preserve"> </w:t>
      </w:r>
      <w:r w:rsidRPr="00E0739B">
        <w:rPr>
          <w:rFonts w:ascii="Arial" w:hAnsi="Arial" w:cs="Arial"/>
          <w:sz w:val="24"/>
          <w:szCs w:val="24"/>
        </w:rPr>
        <w:t>takich, które wymagają przedstawienia tylko najważniejszych wiadomości.</w:t>
      </w:r>
      <w:r>
        <w:rPr>
          <w:rFonts w:ascii="Arial" w:hAnsi="Arial" w:cs="Arial"/>
          <w:sz w:val="24"/>
          <w:szCs w:val="24"/>
        </w:rPr>
        <w:t xml:space="preserve"> </w:t>
      </w:r>
      <w:r w:rsidRPr="00E0739B">
        <w:rPr>
          <w:rFonts w:ascii="Arial" w:hAnsi="Arial" w:cs="Arial"/>
          <w:sz w:val="24"/>
          <w:szCs w:val="24"/>
        </w:rPr>
        <w:t>Studentom pomocne może być szkolenie w zakresie zaplanowania</w:t>
      </w:r>
      <w:r>
        <w:rPr>
          <w:rFonts w:ascii="Arial" w:hAnsi="Arial" w:cs="Arial"/>
          <w:sz w:val="24"/>
          <w:szCs w:val="24"/>
        </w:rPr>
        <w:t xml:space="preserve"> </w:t>
      </w:r>
      <w:r w:rsidRPr="00E0739B">
        <w:rPr>
          <w:rFonts w:ascii="Arial" w:hAnsi="Arial" w:cs="Arial"/>
          <w:sz w:val="24"/>
          <w:szCs w:val="24"/>
        </w:rPr>
        <w:t>nauki.</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Wymienione trudności nie wyczerpują listy wszystkich objawów psychopatologicznych,</w:t>
      </w:r>
      <w:r>
        <w:rPr>
          <w:rFonts w:ascii="Arial" w:hAnsi="Arial" w:cs="Arial"/>
          <w:sz w:val="24"/>
          <w:szCs w:val="24"/>
        </w:rPr>
        <w:t xml:space="preserve"> </w:t>
      </w:r>
      <w:r w:rsidRPr="00E0739B">
        <w:rPr>
          <w:rFonts w:ascii="Arial" w:hAnsi="Arial" w:cs="Arial"/>
          <w:sz w:val="24"/>
          <w:szCs w:val="24"/>
        </w:rPr>
        <w:t>które mogą wywoływać zakłócenia w funkcjonowaniu</w:t>
      </w:r>
      <w:r>
        <w:rPr>
          <w:rFonts w:ascii="Arial" w:hAnsi="Arial" w:cs="Arial"/>
          <w:sz w:val="24"/>
          <w:szCs w:val="24"/>
        </w:rPr>
        <w:t xml:space="preserve"> </w:t>
      </w:r>
      <w:r w:rsidRPr="00E0739B">
        <w:rPr>
          <w:rFonts w:ascii="Arial" w:hAnsi="Arial" w:cs="Arial"/>
          <w:sz w:val="24"/>
          <w:szCs w:val="24"/>
        </w:rPr>
        <w:t>akademickim. Zazwyczaj jednocześnie występuje kilka objawów, które</w:t>
      </w:r>
      <w:r>
        <w:rPr>
          <w:rFonts w:ascii="Arial" w:hAnsi="Arial" w:cs="Arial"/>
          <w:sz w:val="24"/>
          <w:szCs w:val="24"/>
        </w:rPr>
        <w:t xml:space="preserve"> </w:t>
      </w:r>
      <w:r w:rsidRPr="00E0739B">
        <w:rPr>
          <w:rFonts w:ascii="Arial" w:hAnsi="Arial" w:cs="Arial"/>
          <w:sz w:val="24"/>
          <w:szCs w:val="24"/>
        </w:rPr>
        <w:t>mogą wymagać różnych adaptacji. Tabela 2 przedstawia najczęstsze</w:t>
      </w:r>
      <w:r>
        <w:rPr>
          <w:rFonts w:ascii="Arial" w:hAnsi="Arial" w:cs="Arial"/>
          <w:sz w:val="24"/>
          <w:szCs w:val="24"/>
        </w:rPr>
        <w:t xml:space="preserve"> </w:t>
      </w:r>
      <w:r w:rsidRPr="00E0739B">
        <w:rPr>
          <w:rFonts w:ascii="Arial" w:hAnsi="Arial" w:cs="Arial"/>
          <w:sz w:val="24"/>
          <w:szCs w:val="24"/>
        </w:rPr>
        <w:t xml:space="preserve">objawy psychiczne </w:t>
      </w:r>
      <w:r w:rsidRPr="00E0739B">
        <w:rPr>
          <w:rFonts w:ascii="Arial" w:hAnsi="Arial" w:cs="Arial"/>
          <w:sz w:val="24"/>
          <w:szCs w:val="24"/>
        </w:rPr>
        <w:lastRenderedPageBreak/>
        <w:t>utrudniające funkcjonowanie studentów oraz ich występowanie</w:t>
      </w:r>
      <w:r>
        <w:rPr>
          <w:rFonts w:ascii="Arial" w:hAnsi="Arial" w:cs="Arial"/>
          <w:sz w:val="24"/>
          <w:szCs w:val="24"/>
        </w:rPr>
        <w:t xml:space="preserve"> </w:t>
      </w:r>
      <w:r w:rsidRPr="00E0739B">
        <w:rPr>
          <w:rFonts w:ascii="Arial" w:hAnsi="Arial" w:cs="Arial"/>
          <w:sz w:val="24"/>
          <w:szCs w:val="24"/>
        </w:rPr>
        <w:t>w różnych zaburzeniach psychicznych.</w:t>
      </w:r>
    </w:p>
    <w:p w:rsidR="00E0739B" w:rsidRPr="00E0739B" w:rsidRDefault="00E0739B" w:rsidP="00E0739B">
      <w:pPr>
        <w:autoSpaceDE w:val="0"/>
        <w:autoSpaceDN w:val="0"/>
        <w:adjustRightInd w:val="0"/>
        <w:spacing w:after="0" w:line="360" w:lineRule="auto"/>
        <w:rPr>
          <w:rFonts w:ascii="Arial" w:hAnsi="Arial" w:cs="Arial"/>
          <w:sz w:val="24"/>
          <w:szCs w:val="24"/>
        </w:rPr>
      </w:pPr>
      <w:r w:rsidRPr="00E0739B">
        <w:rPr>
          <w:rFonts w:ascii="Arial" w:hAnsi="Arial" w:cs="Arial"/>
          <w:sz w:val="24"/>
          <w:szCs w:val="24"/>
        </w:rPr>
        <w:t>Na zakończenie pragnę podkreślić, iż osoby z zaburzeniami psychicznymi</w:t>
      </w:r>
      <w:r>
        <w:rPr>
          <w:rFonts w:ascii="Arial" w:hAnsi="Arial" w:cs="Arial"/>
          <w:sz w:val="24"/>
          <w:szCs w:val="24"/>
        </w:rPr>
        <w:t xml:space="preserve"> </w:t>
      </w:r>
      <w:r w:rsidRPr="00E0739B">
        <w:rPr>
          <w:rFonts w:ascii="Arial" w:hAnsi="Arial" w:cs="Arial"/>
          <w:sz w:val="24"/>
          <w:szCs w:val="24"/>
        </w:rPr>
        <w:t>mogą podejmować kształcenie na poziomie studiów wyższych</w:t>
      </w:r>
      <w:r>
        <w:rPr>
          <w:rFonts w:ascii="Arial" w:hAnsi="Arial" w:cs="Arial"/>
          <w:sz w:val="24"/>
          <w:szCs w:val="24"/>
        </w:rPr>
        <w:t xml:space="preserve"> </w:t>
      </w:r>
      <w:r w:rsidRPr="00E0739B">
        <w:rPr>
          <w:rFonts w:ascii="Arial" w:hAnsi="Arial" w:cs="Arial"/>
          <w:sz w:val="24"/>
          <w:szCs w:val="24"/>
        </w:rPr>
        <w:t>i należy wobec nich stosować takie same wymagania programowe, jak</w:t>
      </w:r>
      <w:r>
        <w:rPr>
          <w:rFonts w:ascii="Arial" w:hAnsi="Arial" w:cs="Arial"/>
          <w:sz w:val="24"/>
          <w:szCs w:val="24"/>
        </w:rPr>
        <w:t xml:space="preserve"> </w:t>
      </w:r>
      <w:r w:rsidRPr="00E0739B">
        <w:rPr>
          <w:rFonts w:ascii="Arial" w:hAnsi="Arial" w:cs="Arial"/>
          <w:sz w:val="24"/>
          <w:szCs w:val="24"/>
        </w:rPr>
        <w:t>wobec studentów zdrowych. Natomiast czasem potrzebują dodatkowego</w:t>
      </w:r>
      <w:r>
        <w:rPr>
          <w:rFonts w:ascii="Arial" w:hAnsi="Arial" w:cs="Arial"/>
          <w:sz w:val="24"/>
          <w:szCs w:val="24"/>
        </w:rPr>
        <w:t xml:space="preserve"> </w:t>
      </w:r>
      <w:r w:rsidRPr="00E0739B">
        <w:rPr>
          <w:rFonts w:ascii="Arial" w:hAnsi="Arial" w:cs="Arial"/>
          <w:sz w:val="24"/>
          <w:szCs w:val="24"/>
        </w:rPr>
        <w:t>wsparcia, aby móc realizować program studiów. Wiedza na temat zaburzeń</w:t>
      </w:r>
      <w:r>
        <w:rPr>
          <w:rFonts w:ascii="Arial" w:hAnsi="Arial" w:cs="Arial"/>
          <w:sz w:val="24"/>
          <w:szCs w:val="24"/>
        </w:rPr>
        <w:t xml:space="preserve"> </w:t>
      </w:r>
      <w:r w:rsidRPr="00E0739B">
        <w:rPr>
          <w:rFonts w:ascii="Arial" w:hAnsi="Arial" w:cs="Arial"/>
          <w:sz w:val="24"/>
          <w:szCs w:val="24"/>
        </w:rPr>
        <w:t>psychicznych, elastyczność, otwartość i gotowość do modyfikacji</w:t>
      </w:r>
      <w:r>
        <w:rPr>
          <w:rFonts w:ascii="Arial" w:hAnsi="Arial" w:cs="Arial"/>
          <w:sz w:val="24"/>
          <w:szCs w:val="24"/>
        </w:rPr>
        <w:t xml:space="preserve"> </w:t>
      </w:r>
      <w:r w:rsidRPr="00E0739B">
        <w:rPr>
          <w:rFonts w:ascii="Arial" w:hAnsi="Arial" w:cs="Arial"/>
          <w:sz w:val="24"/>
          <w:szCs w:val="24"/>
        </w:rPr>
        <w:t>sposobu pracy ze studentami niepełnosprawnymi ze strony nauczycieli</w:t>
      </w:r>
      <w:r>
        <w:rPr>
          <w:rFonts w:ascii="Arial" w:hAnsi="Arial" w:cs="Arial"/>
          <w:sz w:val="24"/>
          <w:szCs w:val="24"/>
        </w:rPr>
        <w:t xml:space="preserve"> </w:t>
      </w:r>
      <w:r w:rsidRPr="00E0739B">
        <w:rPr>
          <w:rFonts w:ascii="Arial" w:hAnsi="Arial" w:cs="Arial"/>
          <w:sz w:val="24"/>
          <w:szCs w:val="24"/>
        </w:rPr>
        <w:t>akademickich pozwoli na uzyskanie przez studentów niepełnosprawnych psychicznie takich samych umiejętności praktycznych i wiedzy teoretycznej,</w:t>
      </w:r>
      <w:r>
        <w:rPr>
          <w:rFonts w:ascii="Arial" w:hAnsi="Arial" w:cs="Arial"/>
          <w:sz w:val="24"/>
          <w:szCs w:val="24"/>
        </w:rPr>
        <w:t xml:space="preserve"> </w:t>
      </w:r>
      <w:r w:rsidRPr="00E0739B">
        <w:rPr>
          <w:rFonts w:ascii="Arial" w:hAnsi="Arial" w:cs="Arial"/>
          <w:sz w:val="24"/>
          <w:szCs w:val="24"/>
        </w:rPr>
        <w:t>jaką mają szansę zdobyć osoby zdrowe.</w:t>
      </w:r>
    </w:p>
    <w:p w:rsidR="00E0739B" w:rsidRDefault="00E0739B" w:rsidP="00B66406">
      <w:pPr>
        <w:autoSpaceDE w:val="0"/>
        <w:autoSpaceDN w:val="0"/>
        <w:adjustRightInd w:val="0"/>
        <w:spacing w:after="0" w:line="360" w:lineRule="auto"/>
        <w:rPr>
          <w:rFonts w:ascii="Arial" w:hAnsi="Arial" w:cs="Arial"/>
          <w:sz w:val="24"/>
          <w:szCs w:val="24"/>
        </w:rPr>
      </w:pP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Str. 71</w:t>
      </w:r>
    </w:p>
    <w:p w:rsidR="00E0739B" w:rsidRPr="00B102F7" w:rsidRDefault="00E0739B" w:rsidP="00CC132D">
      <w:pPr>
        <w:autoSpaceDE w:val="0"/>
        <w:autoSpaceDN w:val="0"/>
        <w:adjustRightInd w:val="0"/>
        <w:spacing w:after="0" w:line="360" w:lineRule="auto"/>
        <w:rPr>
          <w:rFonts w:ascii="Arial" w:hAnsi="Arial" w:cs="Arial"/>
          <w:b/>
          <w:bCs/>
          <w:sz w:val="24"/>
          <w:szCs w:val="24"/>
        </w:rPr>
      </w:pPr>
      <w:r w:rsidRPr="00CC132D">
        <w:rPr>
          <w:rFonts w:ascii="Arial" w:hAnsi="Arial" w:cs="Arial"/>
          <w:b/>
          <w:bCs/>
          <w:sz w:val="24"/>
          <w:szCs w:val="24"/>
        </w:rPr>
        <w:t xml:space="preserve">Tabela 2. Występowanie objawów powodujących niepełnosprawność studentów w różnych zaburzeniach psychicznych. </w:t>
      </w:r>
      <w:hyperlink w:anchor="tabela2koniec" w:history="1">
        <w:r w:rsidRPr="00B102F7">
          <w:rPr>
            <w:rStyle w:val="Hipercze"/>
            <w:rFonts w:ascii="Arial" w:hAnsi="Arial" w:cs="Arial"/>
            <w:bCs/>
            <w:sz w:val="24"/>
            <w:szCs w:val="24"/>
          </w:rPr>
          <w:t>Przejdź na koniec Tabeli 2.</w:t>
        </w:r>
      </w:hyperlink>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1. Trudności w koncentracji i utrzymaniu uwagi</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1.1.</w:t>
      </w:r>
      <w:r w:rsidR="007C2F2A" w:rsidRPr="00CC132D">
        <w:rPr>
          <w:rFonts w:ascii="Arial" w:hAnsi="Arial" w:cs="Arial"/>
          <w:sz w:val="24"/>
          <w:szCs w:val="24"/>
        </w:rPr>
        <w:t xml:space="preserve"> Depresja</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1.2.</w:t>
      </w:r>
      <w:r w:rsidR="007C2F2A" w:rsidRPr="00CC132D">
        <w:rPr>
          <w:rFonts w:ascii="Arial" w:hAnsi="Arial" w:cs="Arial"/>
          <w:sz w:val="24"/>
          <w:szCs w:val="24"/>
        </w:rPr>
        <w:t xml:space="preserve"> Choroba afektywna dwubiegunowa</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1.3.</w:t>
      </w:r>
      <w:r w:rsidR="007C2F2A" w:rsidRPr="00CC132D">
        <w:rPr>
          <w:rFonts w:ascii="Arial" w:hAnsi="Arial" w:cs="Arial"/>
          <w:sz w:val="24"/>
          <w:szCs w:val="24"/>
        </w:rPr>
        <w:t xml:space="preserve"> Schizofrenia</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1.4.</w:t>
      </w:r>
      <w:r w:rsidR="007C2F2A" w:rsidRPr="00CC132D">
        <w:rPr>
          <w:rFonts w:ascii="Arial" w:hAnsi="Arial" w:cs="Arial"/>
          <w:sz w:val="24"/>
          <w:szCs w:val="24"/>
        </w:rPr>
        <w:t xml:space="preserve"> Zaburzenia obsesyjno-kompulsywne</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1.5.</w:t>
      </w:r>
      <w:r w:rsidR="007C2F2A" w:rsidRPr="00CC132D">
        <w:rPr>
          <w:rFonts w:ascii="Arial" w:hAnsi="Arial" w:cs="Arial"/>
          <w:sz w:val="24"/>
          <w:szCs w:val="24"/>
        </w:rPr>
        <w:t xml:space="preserve"> Fobia społeczna</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1.6.</w:t>
      </w:r>
      <w:r w:rsidR="007C2F2A" w:rsidRPr="00CC132D">
        <w:rPr>
          <w:rFonts w:ascii="Arial" w:hAnsi="Arial" w:cs="Arial"/>
          <w:sz w:val="24"/>
          <w:szCs w:val="24"/>
        </w:rPr>
        <w:t xml:space="preserve"> Agorafobia, napady paniki</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1.7.</w:t>
      </w:r>
      <w:r w:rsidR="007C2F2A" w:rsidRPr="00CC132D">
        <w:rPr>
          <w:rFonts w:ascii="Arial" w:hAnsi="Arial" w:cs="Arial"/>
          <w:sz w:val="24"/>
          <w:szCs w:val="24"/>
        </w:rPr>
        <w:t xml:space="preserve"> Inne zaburzenia lękowe</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1.8.</w:t>
      </w:r>
      <w:r w:rsidR="007C2F2A" w:rsidRPr="00CC132D">
        <w:rPr>
          <w:rFonts w:ascii="Arial" w:hAnsi="Arial" w:cs="Arial"/>
          <w:sz w:val="24"/>
          <w:szCs w:val="24"/>
        </w:rPr>
        <w:t xml:space="preserve"> Zaburzenia adaptacyjne</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1.9.</w:t>
      </w:r>
      <w:r w:rsidR="007C2F2A" w:rsidRPr="00CC132D">
        <w:rPr>
          <w:rFonts w:ascii="Arial" w:hAnsi="Arial" w:cs="Arial"/>
          <w:sz w:val="24"/>
          <w:szCs w:val="24"/>
        </w:rPr>
        <w:t xml:space="preserve"> Zaburzenia odżywiania</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1.10.</w:t>
      </w:r>
      <w:r w:rsidR="007C2F2A" w:rsidRPr="00CC132D">
        <w:rPr>
          <w:rFonts w:ascii="Arial" w:hAnsi="Arial" w:cs="Arial"/>
          <w:sz w:val="24"/>
          <w:szCs w:val="24"/>
        </w:rPr>
        <w:t xml:space="preserve"> Zaburzenia osobowości</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2. Pogorszenie pamięci</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2.1.</w:t>
      </w:r>
      <w:r w:rsidR="007C2F2A" w:rsidRPr="00CC132D">
        <w:rPr>
          <w:rFonts w:ascii="Arial" w:hAnsi="Arial" w:cs="Arial"/>
          <w:sz w:val="24"/>
          <w:szCs w:val="24"/>
        </w:rPr>
        <w:t xml:space="preserve"> Depresja</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2.2.</w:t>
      </w:r>
      <w:r w:rsidR="007C2F2A" w:rsidRPr="00CC132D">
        <w:rPr>
          <w:rFonts w:ascii="Arial" w:hAnsi="Arial" w:cs="Arial"/>
          <w:sz w:val="24"/>
          <w:szCs w:val="24"/>
        </w:rPr>
        <w:t xml:space="preserve"> Choroba afektywna dwubiegunowa</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2.3.</w:t>
      </w:r>
      <w:r w:rsidR="007C2F2A" w:rsidRPr="00CC132D">
        <w:rPr>
          <w:rFonts w:ascii="Arial" w:hAnsi="Arial" w:cs="Arial"/>
          <w:sz w:val="24"/>
          <w:szCs w:val="24"/>
        </w:rPr>
        <w:t xml:space="preserve"> Schizofrenia</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2.4.</w:t>
      </w:r>
      <w:r w:rsidR="007C2F2A" w:rsidRPr="00CC132D">
        <w:rPr>
          <w:rFonts w:ascii="Arial" w:hAnsi="Arial" w:cs="Arial"/>
          <w:sz w:val="24"/>
          <w:szCs w:val="24"/>
        </w:rPr>
        <w:t xml:space="preserve"> Zaburzenia obsesyjno-kompulsywne</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2.5.</w:t>
      </w:r>
      <w:r w:rsidR="007C2F2A" w:rsidRPr="00CC132D">
        <w:rPr>
          <w:rFonts w:ascii="Arial" w:hAnsi="Arial" w:cs="Arial"/>
          <w:sz w:val="24"/>
          <w:szCs w:val="24"/>
        </w:rPr>
        <w:t xml:space="preserve"> Fobia społeczna</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2.6.</w:t>
      </w:r>
      <w:r w:rsidR="007C2F2A" w:rsidRPr="00CC132D">
        <w:rPr>
          <w:rFonts w:ascii="Arial" w:hAnsi="Arial" w:cs="Arial"/>
          <w:sz w:val="24"/>
          <w:szCs w:val="24"/>
        </w:rPr>
        <w:t xml:space="preserve"> Agorafobia, napady paniki</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2.7.</w:t>
      </w:r>
      <w:r w:rsidR="007C2F2A" w:rsidRPr="00CC132D">
        <w:rPr>
          <w:rFonts w:ascii="Arial" w:hAnsi="Arial" w:cs="Arial"/>
          <w:sz w:val="24"/>
          <w:szCs w:val="24"/>
        </w:rPr>
        <w:t xml:space="preserve"> Inne zaburzenia lękowe</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lastRenderedPageBreak/>
        <w:t>2.8.</w:t>
      </w:r>
      <w:r w:rsidR="007C2F2A" w:rsidRPr="00CC132D">
        <w:rPr>
          <w:rFonts w:ascii="Arial" w:hAnsi="Arial" w:cs="Arial"/>
          <w:sz w:val="24"/>
          <w:szCs w:val="24"/>
        </w:rPr>
        <w:t xml:space="preserve"> Zaburzenia adaptacyjne</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2.9.</w:t>
      </w:r>
      <w:r w:rsidR="007C2F2A" w:rsidRPr="00CC132D">
        <w:rPr>
          <w:rFonts w:ascii="Arial" w:hAnsi="Arial" w:cs="Arial"/>
          <w:sz w:val="24"/>
          <w:szCs w:val="24"/>
        </w:rPr>
        <w:t xml:space="preserve"> Zaburzenia odżywiania</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2.10.</w:t>
      </w:r>
      <w:r w:rsidR="007C2F2A" w:rsidRPr="00CC132D">
        <w:rPr>
          <w:rFonts w:ascii="Arial" w:hAnsi="Arial" w:cs="Arial"/>
          <w:sz w:val="24"/>
          <w:szCs w:val="24"/>
        </w:rPr>
        <w:t xml:space="preserve"> Zaburzenia osobowości</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3. Spowolnienie psychoruchowe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3.1. Depresja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3.2. Choroba afektywna dwubiegunowa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3.3. Schizofrenia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3.4. Zaburzenia obsesyjno-kompulsywne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3.5. Fobia społeczna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3.6. Agorafobia, napady paniki</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3.7. Inne zaburzenia lękowe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3.8. Zaburzenia adaptacyjne</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3.9. Zaburzenia odżywiania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3.10. Zaburzenia osobowości</w:t>
      </w:r>
      <w:r w:rsidR="006A4B47">
        <w:rPr>
          <w:rFonts w:ascii="Arial" w:hAnsi="Arial" w:cs="Arial"/>
          <w:sz w:val="24"/>
          <w:szCs w:val="24"/>
        </w:rPr>
        <w:t>: nie</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4. Przyspieszenie toku myślenia</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4.1. Depresja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4.2. Choroba afektywna dwubiegunowa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4.3. Schizofrenia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4.4. Zaburzenia obsesyjno-kompulsywne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4.5. Fobia społeczna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4.6. Agorafobia, napady paniki</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4.7. Inne zaburzenia lękowe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4.8. Zaburzenia adaptacyjne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4.9. Zaburzenia odżywiania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4.10. Zaburzenia osobowości</w:t>
      </w:r>
      <w:r w:rsidR="006A4B47">
        <w:rPr>
          <w:rFonts w:ascii="Arial" w:hAnsi="Arial" w:cs="Arial"/>
          <w:sz w:val="24"/>
          <w:szCs w:val="24"/>
        </w:rPr>
        <w:t>: nie</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5. Inne zakłócenia procesu myślenia</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5.1. Depresja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5.2. Choroba afektywna dwubiegunowa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5.3. Schizofrenia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5.4. Zaburzenia obsesyjno-kompulsywne</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5.5. Fobia społeczna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5.6. Agorafobia, napady paniki</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5.7. Inne zaburzenia lękowe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5.8. Zaburzenia adaptacyjne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lastRenderedPageBreak/>
        <w:t>5.9. Zaburzenia odżywiania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5.10. Zaburzenia osobowości</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6. Lęk przed publicznym wypowiadaniem się</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6.1. Depresja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6.2. Choroba afektywna dwubiegunowa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6.3. Schizofrenia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6.4. Zaburzenia obsesyjno-kompulsywne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6.5. Fobia społeczna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6.6. Agorafobia, napady paniki</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6.7. Inne zaburzenia lękowe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6.8. Zaburzenia adaptacyjne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6.9. Zaburzenia odżywiania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6.10. Zaburzenia osobowości</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7. Perfekcjonizm, nadmierne wymagania</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7. 1. Depresja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7. 2. Choroba afektywna dwubiegunowa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7. 3. Schizofrenia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7. 4. Zaburzenia obsesyjno-kompulsywne</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7. 5. Fobia społeczna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7. 6. Agorafobia, napady paniki</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7. 7. Inne zaburzenia lękowe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7. 8. Zaburzenia adaptacyjne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7. 9. Zaburzenia odżywiania</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7. 10. Zaburzenia osobowości</w:t>
      </w:r>
      <w:r w:rsidR="006A4B47">
        <w:rPr>
          <w:rFonts w:ascii="Arial" w:hAnsi="Arial" w:cs="Arial"/>
          <w:sz w:val="24"/>
          <w:szCs w:val="24"/>
        </w:rPr>
        <w:t>: tak</w:t>
      </w:r>
    </w:p>
    <w:p w:rsidR="00E0739B" w:rsidRPr="00CC132D" w:rsidRDefault="00E0739B"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8. Lęk w pomieszczeniach zamkniętych, napady paniki</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8.1. Depresja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8.2. Choroba afektywna dwubiegunowa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8.3. Schizofrenia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8.4. Zaburzenia obsesyjno-kompulsywne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8.5. Fobia społeczna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8.6. Agorafobia, napady paniki</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8.7. Inne zaburzenia lękowe</w:t>
      </w:r>
      <w:r w:rsidR="006A4B47">
        <w:rPr>
          <w:rFonts w:ascii="Arial" w:hAnsi="Arial" w:cs="Arial"/>
          <w:sz w:val="24"/>
          <w:szCs w:val="24"/>
        </w:rPr>
        <w:t>: tak</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8.8. Zaburzenia adaptacyjne</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t>8.9. Zaburzenia odżywiania</w:t>
      </w:r>
      <w:r w:rsidR="006A4B47">
        <w:rPr>
          <w:rFonts w:ascii="Arial" w:hAnsi="Arial" w:cs="Arial"/>
          <w:sz w:val="24"/>
          <w:szCs w:val="24"/>
        </w:rPr>
        <w:t>: nie</w:t>
      </w:r>
    </w:p>
    <w:p w:rsidR="007C2F2A" w:rsidRPr="00CC132D" w:rsidRDefault="007C2F2A" w:rsidP="00CC132D">
      <w:pPr>
        <w:autoSpaceDE w:val="0"/>
        <w:autoSpaceDN w:val="0"/>
        <w:adjustRightInd w:val="0"/>
        <w:spacing w:after="0" w:line="360" w:lineRule="auto"/>
        <w:rPr>
          <w:rFonts w:ascii="Arial" w:hAnsi="Arial" w:cs="Arial"/>
          <w:sz w:val="24"/>
          <w:szCs w:val="24"/>
        </w:rPr>
      </w:pPr>
      <w:r w:rsidRPr="00CC132D">
        <w:rPr>
          <w:rFonts w:ascii="Arial" w:hAnsi="Arial" w:cs="Arial"/>
          <w:sz w:val="24"/>
          <w:szCs w:val="24"/>
        </w:rPr>
        <w:lastRenderedPageBreak/>
        <w:t>8.10. Zaburzenia osobowości</w:t>
      </w:r>
      <w:r w:rsidR="006A4B47">
        <w:rPr>
          <w:rFonts w:ascii="Arial" w:hAnsi="Arial" w:cs="Arial"/>
          <w:sz w:val="24"/>
          <w:szCs w:val="24"/>
        </w:rPr>
        <w:t>: nie</w:t>
      </w:r>
    </w:p>
    <w:p w:rsidR="00E0739B" w:rsidRDefault="006A4B47"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Koniec Tabeli 2.</w:t>
      </w:r>
      <w:bookmarkStart w:id="50" w:name="tabela2koniec"/>
      <w:bookmarkEnd w:id="50"/>
    </w:p>
    <w:p w:rsidR="006A4B47" w:rsidRDefault="006A4B47" w:rsidP="00B66406">
      <w:pPr>
        <w:autoSpaceDE w:val="0"/>
        <w:autoSpaceDN w:val="0"/>
        <w:adjustRightInd w:val="0"/>
        <w:spacing w:after="0" w:line="360" w:lineRule="auto"/>
        <w:rPr>
          <w:rFonts w:ascii="Arial" w:hAnsi="Arial" w:cs="Arial"/>
          <w:sz w:val="24"/>
          <w:szCs w:val="24"/>
        </w:rPr>
      </w:pPr>
    </w:p>
    <w:p w:rsidR="006A4B47" w:rsidRDefault="006A4B47"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Str. </w:t>
      </w:r>
      <w:r w:rsidR="00B102F7">
        <w:rPr>
          <w:rFonts w:ascii="Arial" w:hAnsi="Arial" w:cs="Arial"/>
          <w:sz w:val="24"/>
          <w:szCs w:val="24"/>
        </w:rPr>
        <w:t>72</w:t>
      </w:r>
    </w:p>
    <w:p w:rsidR="00B102F7" w:rsidRPr="00B102F7" w:rsidRDefault="00B102F7" w:rsidP="00B102F7">
      <w:pPr>
        <w:pStyle w:val="Nagwek3"/>
        <w:spacing w:before="0" w:line="360" w:lineRule="auto"/>
        <w:rPr>
          <w:rFonts w:ascii="Arial" w:hAnsi="Arial" w:cs="Arial"/>
          <w:color w:val="auto"/>
          <w:sz w:val="24"/>
          <w:szCs w:val="24"/>
        </w:rPr>
      </w:pPr>
      <w:r w:rsidRPr="00B102F7">
        <w:rPr>
          <w:rFonts w:ascii="Arial" w:hAnsi="Arial" w:cs="Arial"/>
          <w:color w:val="auto"/>
          <w:sz w:val="24"/>
          <w:szCs w:val="24"/>
        </w:rPr>
        <w:t>Bibliografia:</w:t>
      </w:r>
    </w:p>
    <w:p w:rsidR="00B102F7" w:rsidRPr="00B102F7" w:rsidRDefault="00B102F7" w:rsidP="00B102F7">
      <w:pPr>
        <w:autoSpaceDE w:val="0"/>
        <w:autoSpaceDN w:val="0"/>
        <w:adjustRightInd w:val="0"/>
        <w:spacing w:after="0" w:line="360" w:lineRule="auto"/>
        <w:rPr>
          <w:rFonts w:ascii="Arial" w:hAnsi="Arial" w:cs="Arial"/>
          <w:sz w:val="24"/>
          <w:szCs w:val="24"/>
        </w:rPr>
      </w:pPr>
      <w:r w:rsidRPr="00B102F7">
        <w:rPr>
          <w:rFonts w:ascii="Arial" w:hAnsi="Arial" w:cs="Arial"/>
          <w:sz w:val="24"/>
          <w:szCs w:val="24"/>
        </w:rPr>
        <w:t xml:space="preserve">Bilikiewicz A., </w:t>
      </w:r>
      <w:proofErr w:type="spellStart"/>
      <w:r w:rsidRPr="00B102F7">
        <w:rPr>
          <w:rFonts w:ascii="Arial" w:hAnsi="Arial" w:cs="Arial"/>
          <w:sz w:val="24"/>
          <w:szCs w:val="24"/>
        </w:rPr>
        <w:t>Pużyński</w:t>
      </w:r>
      <w:proofErr w:type="spellEnd"/>
      <w:r w:rsidRPr="00B102F7">
        <w:rPr>
          <w:rFonts w:ascii="Arial" w:hAnsi="Arial" w:cs="Arial"/>
          <w:sz w:val="24"/>
          <w:szCs w:val="24"/>
        </w:rPr>
        <w:t xml:space="preserve"> S., </w:t>
      </w:r>
      <w:proofErr w:type="spellStart"/>
      <w:r w:rsidRPr="00B102F7">
        <w:rPr>
          <w:rFonts w:ascii="Arial" w:hAnsi="Arial" w:cs="Arial"/>
          <w:sz w:val="24"/>
          <w:szCs w:val="24"/>
        </w:rPr>
        <w:t>Rybakowski</w:t>
      </w:r>
      <w:proofErr w:type="spellEnd"/>
      <w:r w:rsidRPr="00B102F7">
        <w:rPr>
          <w:rFonts w:ascii="Arial" w:hAnsi="Arial" w:cs="Arial"/>
          <w:sz w:val="24"/>
          <w:szCs w:val="24"/>
        </w:rPr>
        <w:t xml:space="preserve"> J., </w:t>
      </w:r>
      <w:proofErr w:type="spellStart"/>
      <w:r w:rsidRPr="00B102F7">
        <w:rPr>
          <w:rFonts w:ascii="Arial" w:hAnsi="Arial" w:cs="Arial"/>
          <w:sz w:val="24"/>
          <w:szCs w:val="24"/>
        </w:rPr>
        <w:t>Wciórka</w:t>
      </w:r>
      <w:proofErr w:type="spellEnd"/>
      <w:r w:rsidRPr="00B102F7">
        <w:rPr>
          <w:rFonts w:ascii="Arial" w:hAnsi="Arial" w:cs="Arial"/>
          <w:sz w:val="24"/>
          <w:szCs w:val="24"/>
        </w:rPr>
        <w:t xml:space="preserve"> J., </w:t>
      </w:r>
      <w:r w:rsidRPr="00B102F7">
        <w:rPr>
          <w:rFonts w:ascii="Arial" w:hAnsi="Arial" w:cs="Arial"/>
          <w:i/>
          <w:iCs/>
          <w:sz w:val="24"/>
          <w:szCs w:val="24"/>
        </w:rPr>
        <w:t>Psychiatria</w:t>
      </w:r>
      <w:r w:rsidRPr="00B102F7">
        <w:rPr>
          <w:rFonts w:ascii="Arial" w:hAnsi="Arial" w:cs="Arial"/>
          <w:sz w:val="24"/>
          <w:szCs w:val="24"/>
        </w:rPr>
        <w:t>, t.1-3,</w:t>
      </w:r>
      <w:r>
        <w:rPr>
          <w:rFonts w:ascii="Arial" w:hAnsi="Arial" w:cs="Arial"/>
          <w:sz w:val="24"/>
          <w:szCs w:val="24"/>
        </w:rPr>
        <w:t xml:space="preserve"> </w:t>
      </w:r>
      <w:r w:rsidRPr="00B102F7">
        <w:rPr>
          <w:rFonts w:ascii="Arial" w:hAnsi="Arial" w:cs="Arial"/>
          <w:sz w:val="24"/>
          <w:szCs w:val="24"/>
        </w:rPr>
        <w:t>Urban &amp; Partner, Wrocław 2002.</w:t>
      </w:r>
    </w:p>
    <w:p w:rsidR="00B102F7" w:rsidRPr="00B102F7" w:rsidRDefault="00B102F7" w:rsidP="00B102F7">
      <w:pPr>
        <w:autoSpaceDE w:val="0"/>
        <w:autoSpaceDN w:val="0"/>
        <w:adjustRightInd w:val="0"/>
        <w:spacing w:after="0" w:line="360" w:lineRule="auto"/>
        <w:rPr>
          <w:rFonts w:ascii="Arial" w:hAnsi="Arial" w:cs="Arial"/>
          <w:sz w:val="24"/>
          <w:szCs w:val="24"/>
        </w:rPr>
      </w:pPr>
      <w:r w:rsidRPr="00B102F7">
        <w:rPr>
          <w:rFonts w:ascii="Arial" w:hAnsi="Arial" w:cs="Arial"/>
          <w:i/>
          <w:iCs/>
          <w:sz w:val="24"/>
          <w:szCs w:val="24"/>
        </w:rPr>
        <w:t>Konwencja Praw Osób Niepełnosprawnych ONZ</w:t>
      </w:r>
      <w:r w:rsidRPr="00B102F7">
        <w:rPr>
          <w:rFonts w:ascii="Arial" w:hAnsi="Arial" w:cs="Arial"/>
          <w:sz w:val="24"/>
          <w:szCs w:val="24"/>
        </w:rPr>
        <w:t>, 2006.</w:t>
      </w:r>
    </w:p>
    <w:p w:rsidR="00B102F7" w:rsidRPr="00B102F7" w:rsidRDefault="00B102F7" w:rsidP="00B102F7">
      <w:pPr>
        <w:autoSpaceDE w:val="0"/>
        <w:autoSpaceDN w:val="0"/>
        <w:adjustRightInd w:val="0"/>
        <w:spacing w:after="0" w:line="360" w:lineRule="auto"/>
        <w:rPr>
          <w:rFonts w:ascii="Arial" w:hAnsi="Arial" w:cs="Arial"/>
          <w:sz w:val="24"/>
          <w:szCs w:val="24"/>
        </w:rPr>
      </w:pPr>
      <w:proofErr w:type="spellStart"/>
      <w:r w:rsidRPr="00B102F7">
        <w:rPr>
          <w:rFonts w:ascii="Arial" w:hAnsi="Arial" w:cs="Arial"/>
          <w:sz w:val="24"/>
          <w:szCs w:val="24"/>
        </w:rPr>
        <w:t>Kossewska</w:t>
      </w:r>
      <w:proofErr w:type="spellEnd"/>
      <w:r w:rsidRPr="00B102F7">
        <w:rPr>
          <w:rFonts w:ascii="Arial" w:hAnsi="Arial" w:cs="Arial"/>
          <w:sz w:val="24"/>
          <w:szCs w:val="24"/>
        </w:rPr>
        <w:t xml:space="preserve"> J., </w:t>
      </w:r>
      <w:r w:rsidRPr="00B102F7">
        <w:rPr>
          <w:rFonts w:ascii="Arial" w:hAnsi="Arial" w:cs="Arial"/>
          <w:i/>
          <w:iCs/>
          <w:sz w:val="24"/>
          <w:szCs w:val="24"/>
        </w:rPr>
        <w:t>Społeczeństwo wobec osób niepełnosprawnych – postawy i ich determinanty</w:t>
      </w:r>
      <w:r w:rsidRPr="00B102F7">
        <w:rPr>
          <w:rFonts w:ascii="Arial" w:hAnsi="Arial" w:cs="Arial"/>
          <w:sz w:val="24"/>
          <w:szCs w:val="24"/>
        </w:rPr>
        <w:t>,</w:t>
      </w:r>
      <w:r>
        <w:rPr>
          <w:rFonts w:ascii="Arial" w:hAnsi="Arial" w:cs="Arial"/>
          <w:sz w:val="24"/>
          <w:szCs w:val="24"/>
        </w:rPr>
        <w:t xml:space="preserve"> </w:t>
      </w:r>
      <w:r w:rsidRPr="00B102F7">
        <w:rPr>
          <w:rFonts w:ascii="Arial" w:hAnsi="Arial" w:cs="Arial"/>
          <w:sz w:val="24"/>
          <w:szCs w:val="24"/>
        </w:rPr>
        <w:t>„</w:t>
      </w:r>
      <w:r w:rsidRPr="00B102F7">
        <w:rPr>
          <w:rFonts w:ascii="Arial" w:hAnsi="Arial" w:cs="Arial"/>
          <w:sz w:val="24"/>
          <w:szCs w:val="24"/>
          <w:lang w:val="la-Latn"/>
        </w:rPr>
        <w:t>Annales Academiae Paedagogicae Cracoviensis</w:t>
      </w:r>
      <w:r w:rsidRPr="00B102F7">
        <w:rPr>
          <w:rFonts w:ascii="Arial" w:hAnsi="Arial" w:cs="Arial"/>
          <w:sz w:val="24"/>
          <w:szCs w:val="24"/>
        </w:rPr>
        <w:t>” 2003; 14: 1-11.</w:t>
      </w:r>
    </w:p>
    <w:p w:rsidR="00B102F7" w:rsidRPr="00B102F7" w:rsidRDefault="00B102F7" w:rsidP="00B102F7">
      <w:pPr>
        <w:autoSpaceDE w:val="0"/>
        <w:autoSpaceDN w:val="0"/>
        <w:adjustRightInd w:val="0"/>
        <w:spacing w:after="0" w:line="360" w:lineRule="auto"/>
        <w:rPr>
          <w:rFonts w:ascii="Arial" w:hAnsi="Arial" w:cs="Arial"/>
          <w:sz w:val="24"/>
          <w:szCs w:val="24"/>
        </w:rPr>
      </w:pPr>
      <w:r w:rsidRPr="00B102F7">
        <w:rPr>
          <w:rFonts w:ascii="Arial" w:hAnsi="Arial" w:cs="Arial"/>
          <w:sz w:val="24"/>
          <w:szCs w:val="24"/>
        </w:rPr>
        <w:t xml:space="preserve">Świtaj P., </w:t>
      </w:r>
      <w:r w:rsidRPr="00B102F7">
        <w:rPr>
          <w:rFonts w:ascii="Arial" w:hAnsi="Arial" w:cs="Arial"/>
          <w:i/>
          <w:iCs/>
          <w:sz w:val="24"/>
          <w:szCs w:val="24"/>
        </w:rPr>
        <w:t>Piętno choroby psychicznej</w:t>
      </w:r>
      <w:r w:rsidRPr="00B102F7">
        <w:rPr>
          <w:rFonts w:ascii="Arial" w:hAnsi="Arial" w:cs="Arial"/>
          <w:sz w:val="24"/>
          <w:szCs w:val="24"/>
        </w:rPr>
        <w:t>, „Postępy Psychiatrii i Neurologii” 2005;</w:t>
      </w:r>
      <w:r>
        <w:rPr>
          <w:rFonts w:ascii="Arial" w:hAnsi="Arial" w:cs="Arial"/>
          <w:sz w:val="24"/>
          <w:szCs w:val="24"/>
        </w:rPr>
        <w:t xml:space="preserve"> </w:t>
      </w:r>
      <w:r w:rsidRPr="00B102F7">
        <w:rPr>
          <w:rFonts w:ascii="Arial" w:hAnsi="Arial" w:cs="Arial"/>
          <w:sz w:val="24"/>
          <w:szCs w:val="24"/>
        </w:rPr>
        <w:t>14 (2): 137–144.</w:t>
      </w:r>
    </w:p>
    <w:p w:rsidR="00B102F7" w:rsidRPr="00B102F7" w:rsidRDefault="00B102F7" w:rsidP="00B102F7">
      <w:pPr>
        <w:autoSpaceDE w:val="0"/>
        <w:autoSpaceDN w:val="0"/>
        <w:adjustRightInd w:val="0"/>
        <w:spacing w:after="0" w:line="360" w:lineRule="auto"/>
        <w:rPr>
          <w:rFonts w:ascii="Arial" w:hAnsi="Arial" w:cs="Arial"/>
          <w:i/>
          <w:iCs/>
          <w:sz w:val="24"/>
          <w:szCs w:val="24"/>
        </w:rPr>
      </w:pPr>
      <w:r w:rsidRPr="00B102F7">
        <w:rPr>
          <w:rFonts w:ascii="Arial" w:hAnsi="Arial" w:cs="Arial"/>
          <w:i/>
          <w:iCs/>
          <w:sz w:val="24"/>
          <w:szCs w:val="24"/>
        </w:rPr>
        <w:t>Ustawa z dnia 27 sierpnia 1997 r. o rehabilitacji zawodowej i społecznej oraz zatrudnianiu</w:t>
      </w:r>
      <w:r>
        <w:rPr>
          <w:rFonts w:ascii="Arial" w:hAnsi="Arial" w:cs="Arial"/>
          <w:i/>
          <w:iCs/>
          <w:sz w:val="24"/>
          <w:szCs w:val="24"/>
        </w:rPr>
        <w:t xml:space="preserve"> </w:t>
      </w:r>
      <w:r w:rsidRPr="00B102F7">
        <w:rPr>
          <w:rFonts w:ascii="Arial" w:hAnsi="Arial" w:cs="Arial"/>
          <w:i/>
          <w:iCs/>
          <w:sz w:val="24"/>
          <w:szCs w:val="24"/>
        </w:rPr>
        <w:t>osób niepełnosprawnych</w:t>
      </w:r>
      <w:r w:rsidRPr="00B102F7">
        <w:rPr>
          <w:rFonts w:ascii="Arial" w:hAnsi="Arial" w:cs="Arial"/>
          <w:sz w:val="24"/>
          <w:szCs w:val="24"/>
        </w:rPr>
        <w:t>, Dz. U. z 2008 r. Nr 14, poz. 92.</w:t>
      </w:r>
    </w:p>
    <w:p w:rsidR="00B102F7" w:rsidRPr="00B102F7" w:rsidRDefault="00B102F7" w:rsidP="00B102F7">
      <w:pPr>
        <w:autoSpaceDE w:val="0"/>
        <w:autoSpaceDN w:val="0"/>
        <w:adjustRightInd w:val="0"/>
        <w:spacing w:after="0" w:line="360" w:lineRule="auto"/>
        <w:rPr>
          <w:rFonts w:ascii="Arial" w:hAnsi="Arial" w:cs="Arial"/>
          <w:sz w:val="24"/>
          <w:szCs w:val="24"/>
        </w:rPr>
      </w:pPr>
    </w:p>
    <w:p w:rsidR="00B102F7" w:rsidRPr="00B102F7" w:rsidRDefault="00B102F7" w:rsidP="00B102F7">
      <w:pPr>
        <w:autoSpaceDE w:val="0"/>
        <w:autoSpaceDN w:val="0"/>
        <w:adjustRightInd w:val="0"/>
        <w:spacing w:after="0" w:line="360" w:lineRule="auto"/>
        <w:rPr>
          <w:rFonts w:ascii="Arial" w:hAnsi="Arial" w:cs="Arial"/>
          <w:sz w:val="24"/>
          <w:szCs w:val="24"/>
        </w:rPr>
      </w:pPr>
      <w:r w:rsidRPr="00B102F7">
        <w:rPr>
          <w:rFonts w:ascii="Arial" w:hAnsi="Arial" w:cs="Arial"/>
          <w:b/>
          <w:bCs/>
          <w:sz w:val="24"/>
          <w:szCs w:val="24"/>
        </w:rPr>
        <w:t xml:space="preserve">Dr n. med. Edyta Dembińska </w:t>
      </w:r>
      <w:r w:rsidRPr="00B102F7">
        <w:rPr>
          <w:rFonts w:ascii="Arial" w:hAnsi="Arial" w:cs="Arial"/>
          <w:sz w:val="24"/>
          <w:szCs w:val="24"/>
        </w:rPr>
        <w:t>– lekarz, absolwentka Wydziału Lekarskiego</w:t>
      </w:r>
      <w:r>
        <w:rPr>
          <w:rFonts w:ascii="Arial" w:hAnsi="Arial" w:cs="Arial"/>
          <w:sz w:val="24"/>
          <w:szCs w:val="24"/>
        </w:rPr>
        <w:t xml:space="preserve"> </w:t>
      </w:r>
      <w:r w:rsidRPr="00B102F7">
        <w:rPr>
          <w:rFonts w:ascii="Arial" w:hAnsi="Arial" w:cs="Arial"/>
          <w:sz w:val="24"/>
          <w:szCs w:val="24"/>
        </w:rPr>
        <w:t>Uniwersytetu Jagiellońskiego, specjalista psychiatra, nauczyciel</w:t>
      </w:r>
      <w:r>
        <w:rPr>
          <w:rFonts w:ascii="Arial" w:hAnsi="Arial" w:cs="Arial"/>
          <w:sz w:val="24"/>
          <w:szCs w:val="24"/>
        </w:rPr>
        <w:t xml:space="preserve"> </w:t>
      </w:r>
      <w:r w:rsidRPr="00B102F7">
        <w:rPr>
          <w:rFonts w:ascii="Arial" w:hAnsi="Arial" w:cs="Arial"/>
          <w:sz w:val="24"/>
          <w:szCs w:val="24"/>
        </w:rPr>
        <w:t>akademicki. Od 2003 roku prowadzi wykłady i ćwiczenia dla studentów</w:t>
      </w:r>
      <w:r>
        <w:rPr>
          <w:rFonts w:ascii="Arial" w:hAnsi="Arial" w:cs="Arial"/>
          <w:sz w:val="24"/>
          <w:szCs w:val="24"/>
        </w:rPr>
        <w:t xml:space="preserve"> </w:t>
      </w:r>
      <w:r w:rsidRPr="00B102F7">
        <w:rPr>
          <w:rFonts w:ascii="Arial" w:hAnsi="Arial" w:cs="Arial"/>
          <w:sz w:val="24"/>
          <w:szCs w:val="24"/>
        </w:rPr>
        <w:t>Wydziału Lekarskiego UJ z psychiatrii klinicznej i psychoterapii, obecnie</w:t>
      </w:r>
      <w:r>
        <w:rPr>
          <w:rFonts w:ascii="Arial" w:hAnsi="Arial" w:cs="Arial"/>
          <w:sz w:val="24"/>
          <w:szCs w:val="24"/>
        </w:rPr>
        <w:t xml:space="preserve"> </w:t>
      </w:r>
      <w:r w:rsidRPr="00B102F7">
        <w:rPr>
          <w:rFonts w:ascii="Arial" w:hAnsi="Arial" w:cs="Arial"/>
          <w:sz w:val="24"/>
          <w:szCs w:val="24"/>
        </w:rPr>
        <w:t>jest asystentem w Katedrze Psychoterapii UJ CM. W 2010 roku podjęła</w:t>
      </w:r>
      <w:r>
        <w:rPr>
          <w:rFonts w:ascii="Arial" w:hAnsi="Arial" w:cs="Arial"/>
          <w:sz w:val="24"/>
          <w:szCs w:val="24"/>
        </w:rPr>
        <w:t xml:space="preserve"> </w:t>
      </w:r>
      <w:r w:rsidRPr="00B102F7">
        <w:rPr>
          <w:rFonts w:ascii="Arial" w:hAnsi="Arial" w:cs="Arial"/>
          <w:sz w:val="24"/>
          <w:szCs w:val="24"/>
        </w:rPr>
        <w:t>współpracę z BON jako konsultant w dziedzinie psychiatrii.</w:t>
      </w:r>
    </w:p>
    <w:p w:rsidR="006A4B47" w:rsidRDefault="006A4B47" w:rsidP="00B66406">
      <w:pPr>
        <w:autoSpaceDE w:val="0"/>
        <w:autoSpaceDN w:val="0"/>
        <w:adjustRightInd w:val="0"/>
        <w:spacing w:after="0" w:line="360" w:lineRule="auto"/>
        <w:rPr>
          <w:rFonts w:ascii="Arial" w:hAnsi="Arial" w:cs="Arial"/>
          <w:sz w:val="24"/>
          <w:szCs w:val="24"/>
        </w:rPr>
      </w:pPr>
    </w:p>
    <w:p w:rsidR="00B102F7" w:rsidRDefault="00B102F7"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73</w:t>
      </w:r>
    </w:p>
    <w:p w:rsidR="00B102F7" w:rsidRPr="00B102F7" w:rsidRDefault="00B102F7" w:rsidP="00B102F7">
      <w:pPr>
        <w:pStyle w:val="Nagwek2"/>
        <w:spacing w:before="0" w:line="360" w:lineRule="auto"/>
        <w:rPr>
          <w:rFonts w:ascii="Arial" w:hAnsi="Arial" w:cs="Arial"/>
          <w:color w:val="auto"/>
          <w:sz w:val="24"/>
          <w:szCs w:val="24"/>
        </w:rPr>
      </w:pPr>
      <w:bookmarkStart w:id="51" w:name="_Wsparcie_edukacyjne_studentów"/>
      <w:bookmarkEnd w:id="51"/>
      <w:r w:rsidRPr="00B102F7">
        <w:rPr>
          <w:rFonts w:ascii="Arial" w:hAnsi="Arial" w:cs="Arial"/>
          <w:color w:val="auto"/>
          <w:sz w:val="24"/>
          <w:szCs w:val="24"/>
        </w:rPr>
        <w:t>Wsparcie edukacyjne studentów z niepełnosprawnością psychiczną</w:t>
      </w:r>
    </w:p>
    <w:p w:rsidR="00B102F7" w:rsidRPr="00B102F7" w:rsidRDefault="00B102F7" w:rsidP="00B102F7">
      <w:pPr>
        <w:autoSpaceDE w:val="0"/>
        <w:autoSpaceDN w:val="0"/>
        <w:adjustRightInd w:val="0"/>
        <w:spacing w:after="0" w:line="360" w:lineRule="auto"/>
        <w:rPr>
          <w:rFonts w:ascii="Arial" w:hAnsi="Arial" w:cs="Arial"/>
          <w:sz w:val="24"/>
          <w:szCs w:val="24"/>
        </w:rPr>
      </w:pPr>
      <w:r w:rsidRPr="00B102F7">
        <w:rPr>
          <w:rFonts w:ascii="Arial" w:hAnsi="Arial" w:cs="Arial"/>
          <w:sz w:val="24"/>
          <w:szCs w:val="24"/>
        </w:rPr>
        <w:t>Wskazówki zaczerpnięte z materiałów szkoleniowych dla nauczycieli</w:t>
      </w:r>
      <w:r>
        <w:rPr>
          <w:rFonts w:ascii="Arial" w:hAnsi="Arial" w:cs="Arial"/>
          <w:sz w:val="24"/>
          <w:szCs w:val="24"/>
        </w:rPr>
        <w:t xml:space="preserve"> </w:t>
      </w:r>
      <w:r w:rsidRPr="00B102F7">
        <w:rPr>
          <w:rFonts w:ascii="Arial" w:hAnsi="Arial" w:cs="Arial"/>
          <w:sz w:val="24"/>
          <w:szCs w:val="24"/>
        </w:rPr>
        <w:t>akademickich powstałych w ramach projektu DARE</w:t>
      </w:r>
    </w:p>
    <w:p w:rsidR="00B102F7" w:rsidRPr="00B102F7" w:rsidRDefault="00B102F7" w:rsidP="00B102F7">
      <w:pPr>
        <w:autoSpaceDE w:val="0"/>
        <w:autoSpaceDN w:val="0"/>
        <w:adjustRightInd w:val="0"/>
        <w:spacing w:after="0" w:line="360" w:lineRule="auto"/>
        <w:rPr>
          <w:rFonts w:ascii="Arial" w:hAnsi="Arial" w:cs="Arial"/>
          <w:sz w:val="24"/>
          <w:szCs w:val="24"/>
        </w:rPr>
      </w:pPr>
    </w:p>
    <w:p w:rsidR="00B102F7" w:rsidRPr="00B102F7" w:rsidRDefault="00B102F7" w:rsidP="00B102F7">
      <w:pPr>
        <w:autoSpaceDE w:val="0"/>
        <w:autoSpaceDN w:val="0"/>
        <w:adjustRightInd w:val="0"/>
        <w:spacing w:after="0" w:line="360" w:lineRule="auto"/>
        <w:rPr>
          <w:rFonts w:ascii="Arial" w:hAnsi="Arial" w:cs="Arial"/>
          <w:sz w:val="24"/>
          <w:szCs w:val="24"/>
        </w:rPr>
      </w:pPr>
      <w:r w:rsidRPr="00B102F7">
        <w:rPr>
          <w:rFonts w:ascii="Arial" w:hAnsi="Arial" w:cs="Arial"/>
          <w:sz w:val="24"/>
          <w:szCs w:val="24"/>
        </w:rPr>
        <w:t>Ze względu na zróżnicowane trudności w funkcjonowaniu w roli</w:t>
      </w:r>
      <w:r>
        <w:rPr>
          <w:rFonts w:ascii="Arial" w:hAnsi="Arial" w:cs="Arial"/>
          <w:sz w:val="24"/>
          <w:szCs w:val="24"/>
        </w:rPr>
        <w:t xml:space="preserve"> </w:t>
      </w:r>
      <w:r w:rsidRPr="00B102F7">
        <w:rPr>
          <w:rFonts w:ascii="Arial" w:hAnsi="Arial" w:cs="Arial"/>
          <w:sz w:val="24"/>
          <w:szCs w:val="24"/>
        </w:rPr>
        <w:t>akademickiej osób z problemami psychicznymi, wskazane jest bardzo</w:t>
      </w:r>
      <w:r>
        <w:rPr>
          <w:rFonts w:ascii="Arial" w:hAnsi="Arial" w:cs="Arial"/>
          <w:sz w:val="24"/>
          <w:szCs w:val="24"/>
        </w:rPr>
        <w:t xml:space="preserve"> </w:t>
      </w:r>
      <w:r w:rsidRPr="00B102F7">
        <w:rPr>
          <w:rFonts w:ascii="Arial" w:hAnsi="Arial" w:cs="Arial"/>
          <w:sz w:val="24"/>
          <w:szCs w:val="24"/>
        </w:rPr>
        <w:t>elastyczne podejście nauczycieli akademickich do pracy ze studentami.</w:t>
      </w:r>
      <w:r>
        <w:rPr>
          <w:rFonts w:ascii="Arial" w:hAnsi="Arial" w:cs="Arial"/>
          <w:sz w:val="24"/>
          <w:szCs w:val="24"/>
        </w:rPr>
        <w:t xml:space="preserve"> </w:t>
      </w:r>
      <w:r w:rsidRPr="00B102F7">
        <w:rPr>
          <w:rFonts w:ascii="Arial" w:hAnsi="Arial" w:cs="Arial"/>
          <w:sz w:val="24"/>
          <w:szCs w:val="24"/>
        </w:rPr>
        <w:t>Należy również pamiętać, że wszelkie adaptacje powinny być dostosowane</w:t>
      </w:r>
      <w:r>
        <w:rPr>
          <w:rFonts w:ascii="Arial" w:hAnsi="Arial" w:cs="Arial"/>
          <w:sz w:val="24"/>
          <w:szCs w:val="24"/>
        </w:rPr>
        <w:t xml:space="preserve"> </w:t>
      </w:r>
      <w:r w:rsidRPr="00B102F7">
        <w:rPr>
          <w:rFonts w:ascii="Arial" w:hAnsi="Arial" w:cs="Arial"/>
          <w:sz w:val="24"/>
          <w:szCs w:val="24"/>
        </w:rPr>
        <w:t>do aktualnego stanu zdrowia, co może wymagać okresowych</w:t>
      </w:r>
      <w:r>
        <w:rPr>
          <w:rFonts w:ascii="Arial" w:hAnsi="Arial" w:cs="Arial"/>
          <w:sz w:val="24"/>
          <w:szCs w:val="24"/>
        </w:rPr>
        <w:t xml:space="preserve"> </w:t>
      </w:r>
      <w:r w:rsidRPr="00B102F7">
        <w:rPr>
          <w:rFonts w:ascii="Arial" w:hAnsi="Arial" w:cs="Arial"/>
          <w:sz w:val="24"/>
          <w:szCs w:val="24"/>
        </w:rPr>
        <w:t>konsultacji studenta z psychiatrą. Zastosowanie strategii edukacyjnych</w:t>
      </w:r>
      <w:r>
        <w:rPr>
          <w:rFonts w:ascii="Arial" w:hAnsi="Arial" w:cs="Arial"/>
          <w:sz w:val="24"/>
          <w:szCs w:val="24"/>
        </w:rPr>
        <w:t xml:space="preserve"> </w:t>
      </w:r>
      <w:r w:rsidRPr="00B102F7">
        <w:rPr>
          <w:rFonts w:ascii="Arial" w:hAnsi="Arial" w:cs="Arial"/>
          <w:sz w:val="24"/>
          <w:szCs w:val="24"/>
        </w:rPr>
        <w:t xml:space="preserve">odpowiednio dobranych do indywidualnych potrzeb pozwoli na </w:t>
      </w:r>
      <w:r w:rsidRPr="00B102F7">
        <w:rPr>
          <w:rFonts w:ascii="Arial" w:hAnsi="Arial" w:cs="Arial"/>
          <w:sz w:val="24"/>
          <w:szCs w:val="24"/>
        </w:rPr>
        <w:lastRenderedPageBreak/>
        <w:t>uzyskanie</w:t>
      </w:r>
      <w:r>
        <w:rPr>
          <w:rFonts w:ascii="Arial" w:hAnsi="Arial" w:cs="Arial"/>
          <w:sz w:val="24"/>
          <w:szCs w:val="24"/>
        </w:rPr>
        <w:t xml:space="preserve"> </w:t>
      </w:r>
      <w:r w:rsidRPr="00B102F7">
        <w:rPr>
          <w:rFonts w:ascii="Arial" w:hAnsi="Arial" w:cs="Arial"/>
          <w:sz w:val="24"/>
          <w:szCs w:val="24"/>
        </w:rPr>
        <w:t>przez studentów chorujących psychicznie takich samych umiejętności</w:t>
      </w:r>
      <w:r>
        <w:rPr>
          <w:rFonts w:ascii="Arial" w:hAnsi="Arial" w:cs="Arial"/>
          <w:sz w:val="24"/>
          <w:szCs w:val="24"/>
        </w:rPr>
        <w:t xml:space="preserve"> </w:t>
      </w:r>
      <w:r w:rsidRPr="00B102F7">
        <w:rPr>
          <w:rFonts w:ascii="Arial" w:hAnsi="Arial" w:cs="Arial"/>
          <w:sz w:val="24"/>
          <w:szCs w:val="24"/>
        </w:rPr>
        <w:t>praktycznych i wiedzy teoretycznej, jaką mają szansę zdobyć osoby</w:t>
      </w:r>
      <w:r>
        <w:rPr>
          <w:rFonts w:ascii="Arial" w:hAnsi="Arial" w:cs="Arial"/>
          <w:sz w:val="24"/>
          <w:szCs w:val="24"/>
        </w:rPr>
        <w:t xml:space="preserve"> </w:t>
      </w:r>
      <w:r w:rsidRPr="00B102F7">
        <w:rPr>
          <w:rFonts w:ascii="Arial" w:hAnsi="Arial" w:cs="Arial"/>
          <w:sz w:val="24"/>
          <w:szCs w:val="24"/>
        </w:rPr>
        <w:t>zdrowe.</w:t>
      </w:r>
    </w:p>
    <w:p w:rsidR="00B102F7" w:rsidRDefault="00B102F7" w:rsidP="00B66406">
      <w:pPr>
        <w:autoSpaceDE w:val="0"/>
        <w:autoSpaceDN w:val="0"/>
        <w:adjustRightInd w:val="0"/>
        <w:spacing w:after="0" w:line="360" w:lineRule="auto"/>
        <w:rPr>
          <w:rFonts w:ascii="Arial" w:hAnsi="Arial" w:cs="Arial"/>
          <w:sz w:val="24"/>
          <w:szCs w:val="24"/>
        </w:rPr>
      </w:pPr>
    </w:p>
    <w:p w:rsidR="00B102F7" w:rsidRDefault="00B102F7"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74</w:t>
      </w:r>
    </w:p>
    <w:p w:rsidR="00B102F7" w:rsidRPr="00B102F7" w:rsidRDefault="00B102F7" w:rsidP="00B102F7">
      <w:pPr>
        <w:autoSpaceDE w:val="0"/>
        <w:autoSpaceDN w:val="0"/>
        <w:adjustRightInd w:val="0"/>
        <w:spacing w:after="0" w:line="360" w:lineRule="auto"/>
        <w:rPr>
          <w:rFonts w:ascii="Arial" w:hAnsi="Arial" w:cs="Arial"/>
          <w:b/>
          <w:bCs/>
          <w:sz w:val="24"/>
          <w:szCs w:val="24"/>
        </w:rPr>
      </w:pPr>
      <w:r w:rsidRPr="00B102F7">
        <w:rPr>
          <w:rFonts w:ascii="Arial" w:hAnsi="Arial" w:cs="Arial"/>
          <w:b/>
          <w:bCs/>
          <w:sz w:val="24"/>
          <w:szCs w:val="24"/>
        </w:rPr>
        <w:t>Studenci z problemami psychicznymi mogą potrzebować:</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1.</w:t>
      </w:r>
      <w:r w:rsidRPr="00B102F7">
        <w:rPr>
          <w:rFonts w:ascii="Arial" w:hAnsi="Arial" w:cs="Arial"/>
          <w:sz w:val="24"/>
          <w:szCs w:val="24"/>
        </w:rPr>
        <w:t xml:space="preserve"> Dostosowania formy egzaminu do aktualnych trudności: wydłużenia</w:t>
      </w:r>
      <w:r>
        <w:rPr>
          <w:rFonts w:ascii="Arial" w:hAnsi="Arial" w:cs="Arial"/>
          <w:sz w:val="24"/>
          <w:szCs w:val="24"/>
        </w:rPr>
        <w:t xml:space="preserve"> </w:t>
      </w:r>
      <w:r w:rsidRPr="00B102F7">
        <w:rPr>
          <w:rFonts w:ascii="Arial" w:hAnsi="Arial" w:cs="Arial"/>
          <w:sz w:val="24"/>
          <w:szCs w:val="24"/>
        </w:rPr>
        <w:t>czasu egzaminów ustnych, pisemnych i praktycznych, możliwości</w:t>
      </w:r>
      <w:r>
        <w:rPr>
          <w:rFonts w:ascii="Arial" w:hAnsi="Arial" w:cs="Arial"/>
          <w:sz w:val="24"/>
          <w:szCs w:val="24"/>
        </w:rPr>
        <w:t xml:space="preserve"> </w:t>
      </w:r>
      <w:r w:rsidRPr="00B102F7">
        <w:rPr>
          <w:rFonts w:ascii="Arial" w:hAnsi="Arial" w:cs="Arial"/>
          <w:sz w:val="24"/>
          <w:szCs w:val="24"/>
        </w:rPr>
        <w:t>przygotowania się do odpowiedzi ustnej w formie pisemnej zawierającej</w:t>
      </w:r>
      <w:r>
        <w:rPr>
          <w:rFonts w:ascii="Arial" w:hAnsi="Arial" w:cs="Arial"/>
          <w:sz w:val="24"/>
          <w:szCs w:val="24"/>
        </w:rPr>
        <w:t xml:space="preserve"> </w:t>
      </w:r>
      <w:r w:rsidRPr="00B102F7">
        <w:rPr>
          <w:rFonts w:ascii="Arial" w:hAnsi="Arial" w:cs="Arial"/>
          <w:sz w:val="24"/>
          <w:szCs w:val="24"/>
        </w:rPr>
        <w:t>najważniejsze informacje, podawania treści pytań egzaminacyjnych w formie ustnej i pisemnej podczas egzaminów ustnych,</w:t>
      </w:r>
      <w:r>
        <w:rPr>
          <w:rFonts w:ascii="Arial" w:hAnsi="Arial" w:cs="Arial"/>
          <w:sz w:val="24"/>
          <w:szCs w:val="24"/>
        </w:rPr>
        <w:t xml:space="preserve"> </w:t>
      </w:r>
      <w:r w:rsidRPr="00B102F7">
        <w:rPr>
          <w:rFonts w:ascii="Arial" w:hAnsi="Arial" w:cs="Arial"/>
          <w:sz w:val="24"/>
          <w:szCs w:val="24"/>
        </w:rPr>
        <w:t>zamiany formy egzaminu z ustnego na pisemny.</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2.</w:t>
      </w:r>
      <w:r w:rsidRPr="00B102F7">
        <w:rPr>
          <w:rFonts w:ascii="Arial" w:hAnsi="Arial" w:cs="Arial"/>
          <w:sz w:val="24"/>
          <w:szCs w:val="24"/>
        </w:rPr>
        <w:t xml:space="preserve"> Rozłożenia egzaminów w sesji ze względu na trudności związane</w:t>
      </w:r>
      <w:r>
        <w:rPr>
          <w:rFonts w:ascii="Arial" w:hAnsi="Arial" w:cs="Arial"/>
          <w:sz w:val="24"/>
          <w:szCs w:val="24"/>
        </w:rPr>
        <w:t xml:space="preserve"> </w:t>
      </w:r>
      <w:r w:rsidRPr="00B102F7">
        <w:rPr>
          <w:rFonts w:ascii="Arial" w:hAnsi="Arial" w:cs="Arial"/>
          <w:sz w:val="24"/>
          <w:szCs w:val="24"/>
        </w:rPr>
        <w:t>z zaburzeniami pamięci i koncentracji, ale także na złą tolerancję</w:t>
      </w:r>
      <w:r>
        <w:rPr>
          <w:rFonts w:ascii="Arial" w:hAnsi="Arial" w:cs="Arial"/>
          <w:sz w:val="24"/>
          <w:szCs w:val="24"/>
        </w:rPr>
        <w:t xml:space="preserve"> </w:t>
      </w:r>
      <w:r w:rsidRPr="00B102F7">
        <w:rPr>
          <w:rFonts w:ascii="Arial" w:hAnsi="Arial" w:cs="Arial"/>
          <w:sz w:val="24"/>
          <w:szCs w:val="24"/>
        </w:rPr>
        <w:t>stresu , jaki niesie ze sobą sesja egzaminacyjna.</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3.</w:t>
      </w:r>
      <w:r w:rsidRPr="00B102F7">
        <w:rPr>
          <w:rFonts w:ascii="Arial" w:hAnsi="Arial" w:cs="Arial"/>
          <w:sz w:val="24"/>
          <w:szCs w:val="24"/>
        </w:rPr>
        <w:t xml:space="preserve"> Dostosowania organizacji pracy podczas zajęć do aktualnych trudności</w:t>
      </w:r>
      <w:r>
        <w:rPr>
          <w:rFonts w:ascii="Arial" w:hAnsi="Arial" w:cs="Arial"/>
          <w:sz w:val="24"/>
          <w:szCs w:val="24"/>
        </w:rPr>
        <w:t xml:space="preserve"> </w:t>
      </w:r>
      <w:r w:rsidRPr="00B102F7">
        <w:rPr>
          <w:rFonts w:ascii="Arial" w:hAnsi="Arial" w:cs="Arial"/>
          <w:sz w:val="24"/>
          <w:szCs w:val="24"/>
        </w:rPr>
        <w:t>studenta: pracy w mniejszej grupie, umożliwienia studentowi</w:t>
      </w:r>
      <w:r>
        <w:rPr>
          <w:rFonts w:ascii="Arial" w:hAnsi="Arial" w:cs="Arial"/>
          <w:sz w:val="24"/>
          <w:szCs w:val="24"/>
        </w:rPr>
        <w:t xml:space="preserve"> </w:t>
      </w:r>
      <w:r w:rsidRPr="00B102F7">
        <w:rPr>
          <w:rFonts w:ascii="Arial" w:hAnsi="Arial" w:cs="Arial"/>
          <w:sz w:val="24"/>
          <w:szCs w:val="24"/>
        </w:rPr>
        <w:t>odpowiadania ze swojego miejsca w celu zmniejszenia ekspozycji</w:t>
      </w:r>
      <w:r>
        <w:rPr>
          <w:rFonts w:ascii="Arial" w:hAnsi="Arial" w:cs="Arial"/>
          <w:sz w:val="24"/>
          <w:szCs w:val="24"/>
        </w:rPr>
        <w:t xml:space="preserve"> </w:t>
      </w:r>
      <w:r w:rsidRPr="00B102F7">
        <w:rPr>
          <w:rFonts w:ascii="Arial" w:hAnsi="Arial" w:cs="Arial"/>
          <w:sz w:val="24"/>
          <w:szCs w:val="24"/>
        </w:rPr>
        <w:t>społecznej, umożliwienia studentowi krótkich okresów aktywności</w:t>
      </w:r>
      <w:r>
        <w:rPr>
          <w:rFonts w:ascii="Arial" w:hAnsi="Arial" w:cs="Arial"/>
          <w:sz w:val="24"/>
          <w:szCs w:val="24"/>
        </w:rPr>
        <w:t xml:space="preserve"> </w:t>
      </w:r>
      <w:r w:rsidRPr="00B102F7">
        <w:rPr>
          <w:rFonts w:ascii="Arial" w:hAnsi="Arial" w:cs="Arial"/>
          <w:sz w:val="24"/>
          <w:szCs w:val="24"/>
        </w:rPr>
        <w:t>z przerwami na odpoczynek.</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4.</w:t>
      </w:r>
      <w:r w:rsidRPr="00B102F7">
        <w:rPr>
          <w:rFonts w:ascii="Arial" w:hAnsi="Arial" w:cs="Arial"/>
          <w:sz w:val="24"/>
          <w:szCs w:val="24"/>
        </w:rPr>
        <w:t xml:space="preserve"> Poprawienia odbioru wykładów poprzez umożliwienie ich nagrywania</w:t>
      </w:r>
      <w:r>
        <w:rPr>
          <w:rFonts w:ascii="Arial" w:hAnsi="Arial" w:cs="Arial"/>
          <w:sz w:val="24"/>
          <w:szCs w:val="24"/>
        </w:rPr>
        <w:t xml:space="preserve"> </w:t>
      </w:r>
      <w:r w:rsidRPr="00B102F7">
        <w:rPr>
          <w:rFonts w:ascii="Arial" w:hAnsi="Arial" w:cs="Arial"/>
          <w:sz w:val="24"/>
          <w:szCs w:val="24"/>
        </w:rPr>
        <w:t>bądź udostępnienie konspektu przed wykładem.</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5.</w:t>
      </w:r>
      <w:r w:rsidRPr="00B102F7">
        <w:rPr>
          <w:rFonts w:ascii="Arial" w:hAnsi="Arial" w:cs="Arial"/>
          <w:sz w:val="24"/>
          <w:szCs w:val="24"/>
        </w:rPr>
        <w:t xml:space="preserve"> Wydłużenia czasu na przygotowanie prac domowych, szczególnie</w:t>
      </w:r>
      <w:r>
        <w:rPr>
          <w:rFonts w:ascii="Arial" w:hAnsi="Arial" w:cs="Arial"/>
          <w:sz w:val="24"/>
          <w:szCs w:val="24"/>
        </w:rPr>
        <w:t xml:space="preserve"> </w:t>
      </w:r>
      <w:r w:rsidRPr="00B102F7">
        <w:rPr>
          <w:rFonts w:ascii="Arial" w:hAnsi="Arial" w:cs="Arial"/>
          <w:sz w:val="24"/>
          <w:szCs w:val="24"/>
        </w:rPr>
        <w:t>obszernych prac pisemnych, a także w razie konieczności dzielenia</w:t>
      </w:r>
      <w:r>
        <w:rPr>
          <w:rFonts w:ascii="Arial" w:hAnsi="Arial" w:cs="Arial"/>
          <w:sz w:val="24"/>
          <w:szCs w:val="24"/>
        </w:rPr>
        <w:t xml:space="preserve"> </w:t>
      </w:r>
      <w:r w:rsidRPr="00B102F7">
        <w:rPr>
          <w:rFonts w:ascii="Arial" w:hAnsi="Arial" w:cs="Arial"/>
          <w:sz w:val="24"/>
          <w:szCs w:val="24"/>
        </w:rPr>
        <w:t>ich na mniejsze części.</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6.</w:t>
      </w:r>
      <w:r w:rsidRPr="00B102F7">
        <w:rPr>
          <w:rFonts w:ascii="Arial" w:hAnsi="Arial" w:cs="Arial"/>
          <w:sz w:val="24"/>
          <w:szCs w:val="24"/>
        </w:rPr>
        <w:t xml:space="preserve"> Pomocy w organizacji pracy w szczególności poprzez dzielenie zadań</w:t>
      </w:r>
      <w:r>
        <w:rPr>
          <w:rFonts w:ascii="Arial" w:hAnsi="Arial" w:cs="Arial"/>
          <w:sz w:val="24"/>
          <w:szCs w:val="24"/>
        </w:rPr>
        <w:t xml:space="preserve"> </w:t>
      </w:r>
      <w:r w:rsidRPr="00B102F7">
        <w:rPr>
          <w:rFonts w:ascii="Arial" w:hAnsi="Arial" w:cs="Arial"/>
          <w:sz w:val="24"/>
          <w:szCs w:val="24"/>
        </w:rPr>
        <w:t>na mniejsze części (w tym egzaminów oraz zaliczeń wymagających</w:t>
      </w:r>
      <w:r>
        <w:rPr>
          <w:rFonts w:ascii="Arial" w:hAnsi="Arial" w:cs="Arial"/>
          <w:sz w:val="24"/>
          <w:szCs w:val="24"/>
        </w:rPr>
        <w:t xml:space="preserve"> </w:t>
      </w:r>
      <w:r w:rsidRPr="00B102F7">
        <w:rPr>
          <w:rFonts w:ascii="Arial" w:hAnsi="Arial" w:cs="Arial"/>
          <w:sz w:val="24"/>
          <w:szCs w:val="24"/>
        </w:rPr>
        <w:t>przyswojenia dużej partii materiału).</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7.</w:t>
      </w:r>
      <w:r w:rsidRPr="00B102F7">
        <w:rPr>
          <w:rFonts w:ascii="Arial" w:hAnsi="Arial" w:cs="Arial"/>
          <w:sz w:val="24"/>
          <w:szCs w:val="24"/>
        </w:rPr>
        <w:t xml:space="preserve"> Wydłużenia czasu trwania studiów/roku akademickiego oraz przełożenia</w:t>
      </w:r>
      <w:r>
        <w:rPr>
          <w:rFonts w:ascii="Arial" w:hAnsi="Arial" w:cs="Arial"/>
          <w:sz w:val="24"/>
          <w:szCs w:val="24"/>
        </w:rPr>
        <w:t xml:space="preserve"> </w:t>
      </w:r>
      <w:r w:rsidRPr="00B102F7">
        <w:rPr>
          <w:rFonts w:ascii="Arial" w:hAnsi="Arial" w:cs="Arial"/>
          <w:sz w:val="24"/>
          <w:szCs w:val="24"/>
        </w:rPr>
        <w:t>terminów egzaminów ze względu na okresowe pogorszenie</w:t>
      </w:r>
      <w:r>
        <w:rPr>
          <w:rFonts w:ascii="Arial" w:hAnsi="Arial" w:cs="Arial"/>
          <w:sz w:val="24"/>
          <w:szCs w:val="24"/>
        </w:rPr>
        <w:t xml:space="preserve"> </w:t>
      </w:r>
      <w:r w:rsidRPr="00B102F7">
        <w:rPr>
          <w:rFonts w:ascii="Arial" w:hAnsi="Arial" w:cs="Arial"/>
          <w:sz w:val="24"/>
          <w:szCs w:val="24"/>
        </w:rPr>
        <w:t>stanu psychicznego lub pobyty w szpitalu.</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8.</w:t>
      </w:r>
      <w:r w:rsidRPr="00B102F7">
        <w:rPr>
          <w:rFonts w:ascii="Arial" w:hAnsi="Arial" w:cs="Arial"/>
          <w:sz w:val="24"/>
          <w:szCs w:val="24"/>
        </w:rPr>
        <w:t xml:space="preserve"> Umożliwienia zwiększonej absencji na zajęciach – studenci mogą</w:t>
      </w:r>
      <w:r>
        <w:rPr>
          <w:rFonts w:ascii="Arial" w:hAnsi="Arial" w:cs="Arial"/>
          <w:sz w:val="24"/>
          <w:szCs w:val="24"/>
        </w:rPr>
        <w:t xml:space="preserve"> </w:t>
      </w:r>
      <w:r w:rsidRPr="00B102F7">
        <w:rPr>
          <w:rFonts w:ascii="Arial" w:hAnsi="Arial" w:cs="Arial"/>
          <w:sz w:val="24"/>
          <w:szCs w:val="24"/>
        </w:rPr>
        <w:t>opuszczać wykłady lub ćwiczenia ze względów zdrowotnych. W takich</w:t>
      </w:r>
      <w:r>
        <w:rPr>
          <w:rFonts w:ascii="Arial" w:hAnsi="Arial" w:cs="Arial"/>
          <w:sz w:val="24"/>
          <w:szCs w:val="24"/>
        </w:rPr>
        <w:t xml:space="preserve"> </w:t>
      </w:r>
      <w:r w:rsidRPr="00B102F7">
        <w:rPr>
          <w:rFonts w:ascii="Arial" w:hAnsi="Arial" w:cs="Arial"/>
          <w:sz w:val="24"/>
          <w:szCs w:val="24"/>
        </w:rPr>
        <w:t>sytuacjach wskazane jest zapewnienie im wsparcia w nadrobieniu</w:t>
      </w:r>
      <w:r>
        <w:rPr>
          <w:rFonts w:ascii="Arial" w:hAnsi="Arial" w:cs="Arial"/>
          <w:sz w:val="24"/>
          <w:szCs w:val="24"/>
        </w:rPr>
        <w:t xml:space="preserve"> </w:t>
      </w:r>
      <w:r w:rsidRPr="00B102F7">
        <w:rPr>
          <w:rFonts w:ascii="Arial" w:hAnsi="Arial" w:cs="Arial"/>
          <w:sz w:val="24"/>
          <w:szCs w:val="24"/>
        </w:rPr>
        <w:t>zaległości oraz udostępnienia materiałów z zajęć.</w:t>
      </w:r>
    </w:p>
    <w:p w:rsidR="00B102F7" w:rsidRDefault="00B102F7" w:rsidP="00B66406">
      <w:pPr>
        <w:autoSpaceDE w:val="0"/>
        <w:autoSpaceDN w:val="0"/>
        <w:adjustRightInd w:val="0"/>
        <w:spacing w:after="0" w:line="360" w:lineRule="auto"/>
        <w:rPr>
          <w:rFonts w:ascii="Arial" w:hAnsi="Arial" w:cs="Arial"/>
          <w:sz w:val="24"/>
          <w:szCs w:val="24"/>
        </w:rPr>
      </w:pPr>
    </w:p>
    <w:p w:rsidR="00B102F7" w:rsidRDefault="00B102F7"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75</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9.</w:t>
      </w:r>
      <w:r w:rsidRPr="00B102F7">
        <w:rPr>
          <w:rFonts w:ascii="Arial" w:hAnsi="Arial" w:cs="Arial"/>
          <w:sz w:val="24"/>
          <w:szCs w:val="24"/>
        </w:rPr>
        <w:t xml:space="preserve"> Uzgodnienia formy, w jakiej studenci będą nadrabiać ewentualne zaległości</w:t>
      </w:r>
      <w:r>
        <w:rPr>
          <w:rFonts w:ascii="Arial" w:hAnsi="Arial" w:cs="Arial"/>
          <w:sz w:val="24"/>
          <w:szCs w:val="24"/>
        </w:rPr>
        <w:t xml:space="preserve"> </w:t>
      </w:r>
      <w:r w:rsidRPr="00B102F7">
        <w:rPr>
          <w:rFonts w:ascii="Arial" w:hAnsi="Arial" w:cs="Arial"/>
          <w:sz w:val="24"/>
          <w:szCs w:val="24"/>
        </w:rPr>
        <w:t>wynikające z absencji lub pogorszenia stanu psychicznego.</w:t>
      </w:r>
      <w:r>
        <w:rPr>
          <w:rFonts w:ascii="Arial" w:hAnsi="Arial" w:cs="Arial"/>
          <w:sz w:val="24"/>
          <w:szCs w:val="24"/>
        </w:rPr>
        <w:t xml:space="preserve"> </w:t>
      </w:r>
      <w:r w:rsidRPr="00B102F7">
        <w:rPr>
          <w:rFonts w:ascii="Arial" w:hAnsi="Arial" w:cs="Arial"/>
          <w:sz w:val="24"/>
          <w:szCs w:val="24"/>
        </w:rPr>
        <w:t>Student powinien mieć możliwość elastycznego zaliczania materiału w zależności od samopoczucia psychicznego, z drugiej strony powinien</w:t>
      </w:r>
      <w:r>
        <w:rPr>
          <w:rFonts w:ascii="Arial" w:hAnsi="Arial" w:cs="Arial"/>
          <w:sz w:val="24"/>
          <w:szCs w:val="24"/>
        </w:rPr>
        <w:t xml:space="preserve"> </w:t>
      </w:r>
      <w:r w:rsidRPr="00B102F7">
        <w:rPr>
          <w:rFonts w:ascii="Arial" w:hAnsi="Arial" w:cs="Arial"/>
          <w:sz w:val="24"/>
          <w:szCs w:val="24"/>
        </w:rPr>
        <w:t>czuć się zobowiązany do ostatecznego zaliczenia partii materiału</w:t>
      </w:r>
      <w:r>
        <w:rPr>
          <w:rFonts w:ascii="Arial" w:hAnsi="Arial" w:cs="Arial"/>
          <w:sz w:val="24"/>
          <w:szCs w:val="24"/>
        </w:rPr>
        <w:t xml:space="preserve"> </w:t>
      </w:r>
      <w:r w:rsidRPr="00B102F7">
        <w:rPr>
          <w:rFonts w:ascii="Arial" w:hAnsi="Arial" w:cs="Arial"/>
          <w:sz w:val="24"/>
          <w:szCs w:val="24"/>
        </w:rPr>
        <w:t>w określonym przez nauczyciela czasie, o ile stan zdrowia to</w:t>
      </w:r>
      <w:r>
        <w:rPr>
          <w:rFonts w:ascii="Arial" w:hAnsi="Arial" w:cs="Arial"/>
          <w:sz w:val="24"/>
          <w:szCs w:val="24"/>
        </w:rPr>
        <w:t xml:space="preserve"> </w:t>
      </w:r>
      <w:r w:rsidRPr="00B102F7">
        <w:rPr>
          <w:rFonts w:ascii="Arial" w:hAnsi="Arial" w:cs="Arial"/>
          <w:sz w:val="24"/>
          <w:szCs w:val="24"/>
        </w:rPr>
        <w:t>umożliwia. Niezwykle ważna jest konsekwencja wobec studenta.</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10.</w:t>
      </w:r>
      <w:r w:rsidRPr="00B102F7">
        <w:rPr>
          <w:rFonts w:ascii="Arial" w:hAnsi="Arial" w:cs="Arial"/>
          <w:sz w:val="24"/>
          <w:szCs w:val="24"/>
        </w:rPr>
        <w:t xml:space="preserve"> Uwzględnienia specyficznych, niekiedy tylko okresowych, trudności</w:t>
      </w:r>
      <w:r>
        <w:rPr>
          <w:rFonts w:ascii="Arial" w:hAnsi="Arial" w:cs="Arial"/>
          <w:sz w:val="24"/>
          <w:szCs w:val="24"/>
        </w:rPr>
        <w:t xml:space="preserve"> </w:t>
      </w:r>
      <w:r w:rsidRPr="00B102F7">
        <w:rPr>
          <w:rFonts w:ascii="Arial" w:hAnsi="Arial" w:cs="Arial"/>
          <w:sz w:val="24"/>
          <w:szCs w:val="24"/>
        </w:rPr>
        <w:t>studenta w podejmowaniu kontaktów społecznych. Pomocna może</w:t>
      </w:r>
      <w:r>
        <w:rPr>
          <w:rFonts w:ascii="Arial" w:hAnsi="Arial" w:cs="Arial"/>
          <w:sz w:val="24"/>
          <w:szCs w:val="24"/>
        </w:rPr>
        <w:t xml:space="preserve"> </w:t>
      </w:r>
      <w:r w:rsidRPr="00B102F7">
        <w:rPr>
          <w:rFonts w:ascii="Arial" w:hAnsi="Arial" w:cs="Arial"/>
          <w:sz w:val="24"/>
          <w:szCs w:val="24"/>
        </w:rPr>
        <w:t>okazać się zgoda na elektroniczną formę przekazywania wskazówek,</w:t>
      </w:r>
      <w:r>
        <w:rPr>
          <w:rFonts w:ascii="Arial" w:hAnsi="Arial" w:cs="Arial"/>
          <w:sz w:val="24"/>
          <w:szCs w:val="24"/>
        </w:rPr>
        <w:t xml:space="preserve"> </w:t>
      </w:r>
      <w:r w:rsidRPr="00B102F7">
        <w:rPr>
          <w:rFonts w:ascii="Arial" w:hAnsi="Arial" w:cs="Arial"/>
          <w:sz w:val="24"/>
          <w:szCs w:val="24"/>
        </w:rPr>
        <w:t>podejmowania ustaleń, konsultowania prac czy przesyłania prac</w:t>
      </w:r>
      <w:r>
        <w:rPr>
          <w:rFonts w:ascii="Arial" w:hAnsi="Arial" w:cs="Arial"/>
          <w:sz w:val="24"/>
          <w:szCs w:val="24"/>
        </w:rPr>
        <w:t xml:space="preserve"> </w:t>
      </w:r>
      <w:r w:rsidRPr="00B102F7">
        <w:rPr>
          <w:rFonts w:ascii="Arial" w:hAnsi="Arial" w:cs="Arial"/>
          <w:sz w:val="24"/>
          <w:szCs w:val="24"/>
        </w:rPr>
        <w:t>pisemnych.</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11.</w:t>
      </w:r>
      <w:r w:rsidRPr="00B102F7">
        <w:rPr>
          <w:rFonts w:ascii="Arial" w:hAnsi="Arial" w:cs="Arial"/>
          <w:sz w:val="24"/>
          <w:szCs w:val="24"/>
        </w:rPr>
        <w:t xml:space="preserve"> Uwzględnienia faktu, że zażywane przez studenta leki mogą powodować</w:t>
      </w:r>
      <w:r>
        <w:rPr>
          <w:rFonts w:ascii="Arial" w:hAnsi="Arial" w:cs="Arial"/>
          <w:sz w:val="24"/>
          <w:szCs w:val="24"/>
        </w:rPr>
        <w:t xml:space="preserve"> </w:t>
      </w:r>
      <w:r w:rsidRPr="00B102F7">
        <w:rPr>
          <w:rFonts w:ascii="Arial" w:hAnsi="Arial" w:cs="Arial"/>
          <w:sz w:val="24"/>
          <w:szCs w:val="24"/>
        </w:rPr>
        <w:t>takie skutki uboczne jak senność, spowolnienie czasu reakcji,</w:t>
      </w:r>
      <w:r>
        <w:rPr>
          <w:rFonts w:ascii="Arial" w:hAnsi="Arial" w:cs="Arial"/>
          <w:sz w:val="24"/>
          <w:szCs w:val="24"/>
        </w:rPr>
        <w:t xml:space="preserve"> </w:t>
      </w:r>
      <w:r w:rsidRPr="00B102F7">
        <w:rPr>
          <w:rFonts w:ascii="Arial" w:hAnsi="Arial" w:cs="Arial"/>
          <w:sz w:val="24"/>
          <w:szCs w:val="24"/>
        </w:rPr>
        <w:t>osłabienie pamięci, trudności z koncentracją.</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12.</w:t>
      </w:r>
      <w:r w:rsidRPr="00B102F7">
        <w:rPr>
          <w:rFonts w:ascii="Arial" w:hAnsi="Arial" w:cs="Arial"/>
          <w:sz w:val="24"/>
          <w:szCs w:val="24"/>
        </w:rPr>
        <w:t xml:space="preserve"> Akceptacji faktu, że niektórzy studenci mogą potrzebować pomocy</w:t>
      </w:r>
      <w:r>
        <w:rPr>
          <w:rFonts w:ascii="Arial" w:hAnsi="Arial" w:cs="Arial"/>
          <w:sz w:val="24"/>
          <w:szCs w:val="24"/>
        </w:rPr>
        <w:t xml:space="preserve"> </w:t>
      </w:r>
      <w:r w:rsidRPr="00B102F7">
        <w:rPr>
          <w:rFonts w:ascii="Arial" w:hAnsi="Arial" w:cs="Arial"/>
          <w:sz w:val="24"/>
          <w:szCs w:val="24"/>
        </w:rPr>
        <w:t>osobistego doradcy, psychologa lub psychiatry – w takich sytuacjach</w:t>
      </w:r>
      <w:r>
        <w:rPr>
          <w:rFonts w:ascii="Arial" w:hAnsi="Arial" w:cs="Arial"/>
          <w:sz w:val="24"/>
          <w:szCs w:val="24"/>
        </w:rPr>
        <w:t xml:space="preserve"> </w:t>
      </w:r>
      <w:r w:rsidRPr="00B102F7">
        <w:rPr>
          <w:rFonts w:ascii="Arial" w:hAnsi="Arial" w:cs="Arial"/>
          <w:sz w:val="24"/>
          <w:szCs w:val="24"/>
        </w:rPr>
        <w:t>powinno się zachęcać ich do szukania profesjonalnej pomocy i zgłoszenia</w:t>
      </w:r>
      <w:r>
        <w:rPr>
          <w:rFonts w:ascii="Arial" w:hAnsi="Arial" w:cs="Arial"/>
          <w:sz w:val="24"/>
          <w:szCs w:val="24"/>
        </w:rPr>
        <w:t xml:space="preserve"> </w:t>
      </w:r>
      <w:r w:rsidRPr="00B102F7">
        <w:rPr>
          <w:rFonts w:ascii="Arial" w:hAnsi="Arial" w:cs="Arial"/>
          <w:sz w:val="24"/>
          <w:szCs w:val="24"/>
        </w:rPr>
        <w:t>się do BON UJ.</w:t>
      </w:r>
    </w:p>
    <w:p w:rsidR="00B102F7" w:rsidRPr="00B102F7" w:rsidRDefault="00B102F7" w:rsidP="00B102F7">
      <w:pPr>
        <w:autoSpaceDE w:val="0"/>
        <w:autoSpaceDN w:val="0"/>
        <w:adjustRightInd w:val="0"/>
        <w:spacing w:after="0" w:line="360" w:lineRule="auto"/>
        <w:rPr>
          <w:rFonts w:ascii="Arial" w:hAnsi="Arial" w:cs="Arial"/>
          <w:sz w:val="24"/>
          <w:szCs w:val="24"/>
        </w:rPr>
      </w:pPr>
      <w:r>
        <w:rPr>
          <w:rFonts w:ascii="Arial" w:hAnsi="Arial" w:cs="Arial"/>
          <w:sz w:val="24"/>
          <w:szCs w:val="24"/>
        </w:rPr>
        <w:t>13.</w:t>
      </w:r>
      <w:r w:rsidRPr="00B102F7">
        <w:rPr>
          <w:rFonts w:ascii="Arial" w:hAnsi="Arial" w:cs="Arial"/>
          <w:sz w:val="24"/>
          <w:szCs w:val="24"/>
        </w:rPr>
        <w:t xml:space="preserve"> Respektowania prawa studenta do nieujawniania diagnozy psychiatrycznej.</w:t>
      </w:r>
    </w:p>
    <w:p w:rsidR="00B102F7" w:rsidRDefault="00B102F7" w:rsidP="00B66406">
      <w:pPr>
        <w:autoSpaceDE w:val="0"/>
        <w:autoSpaceDN w:val="0"/>
        <w:adjustRightInd w:val="0"/>
        <w:spacing w:after="0" w:line="360" w:lineRule="auto"/>
        <w:rPr>
          <w:rFonts w:ascii="Arial" w:hAnsi="Arial" w:cs="Arial"/>
          <w:sz w:val="24"/>
          <w:szCs w:val="24"/>
        </w:rPr>
      </w:pPr>
    </w:p>
    <w:p w:rsidR="00B102F7" w:rsidRDefault="00B102F7"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76</w:t>
      </w:r>
    </w:p>
    <w:p w:rsidR="00B102F7" w:rsidRPr="00B102F7" w:rsidRDefault="00B102F7" w:rsidP="00B102F7">
      <w:pPr>
        <w:autoSpaceDE w:val="0"/>
        <w:autoSpaceDN w:val="0"/>
        <w:adjustRightInd w:val="0"/>
        <w:spacing w:after="0" w:line="360" w:lineRule="auto"/>
        <w:rPr>
          <w:rFonts w:ascii="Arial" w:hAnsi="Arial" w:cs="Arial"/>
          <w:b/>
          <w:bCs/>
          <w:sz w:val="24"/>
          <w:szCs w:val="24"/>
        </w:rPr>
      </w:pPr>
      <w:r w:rsidRPr="00B102F7">
        <w:rPr>
          <w:rFonts w:ascii="Arial" w:hAnsi="Arial" w:cs="Arial"/>
          <w:b/>
          <w:bCs/>
          <w:sz w:val="24"/>
          <w:szCs w:val="24"/>
        </w:rPr>
        <w:t>Zaburzenia psychiczne w wirtualnym świecie</w:t>
      </w:r>
    </w:p>
    <w:p w:rsidR="00B102F7" w:rsidRPr="00B102F7" w:rsidRDefault="00B102F7" w:rsidP="00B102F7">
      <w:pPr>
        <w:autoSpaceDE w:val="0"/>
        <w:autoSpaceDN w:val="0"/>
        <w:adjustRightInd w:val="0"/>
        <w:spacing w:after="0" w:line="360" w:lineRule="auto"/>
        <w:rPr>
          <w:rFonts w:ascii="Arial" w:hAnsi="Arial" w:cs="Arial"/>
          <w:sz w:val="24"/>
          <w:szCs w:val="24"/>
        </w:rPr>
      </w:pPr>
      <w:r w:rsidRPr="00B102F7">
        <w:rPr>
          <w:rFonts w:ascii="Arial" w:hAnsi="Arial" w:cs="Arial"/>
          <w:sz w:val="24"/>
          <w:szCs w:val="24"/>
        </w:rPr>
        <w:t>Rozmowa z Piotrem Chełchowskim, założycielem portalu</w:t>
      </w:r>
      <w:r>
        <w:rPr>
          <w:rFonts w:ascii="Arial" w:hAnsi="Arial" w:cs="Arial"/>
          <w:sz w:val="24"/>
          <w:szCs w:val="24"/>
        </w:rPr>
        <w:t xml:space="preserve"> </w:t>
      </w:r>
      <w:proofErr w:type="spellStart"/>
      <w:r w:rsidRPr="00B102F7">
        <w:rPr>
          <w:rFonts w:ascii="Arial" w:hAnsi="Arial" w:cs="Arial"/>
          <w:sz w:val="24"/>
          <w:szCs w:val="24"/>
        </w:rPr>
        <w:t>społecznościowego</w:t>
      </w:r>
      <w:proofErr w:type="spellEnd"/>
      <w:r w:rsidRPr="00B102F7">
        <w:rPr>
          <w:rFonts w:ascii="Arial" w:hAnsi="Arial" w:cs="Arial"/>
          <w:sz w:val="24"/>
          <w:szCs w:val="24"/>
        </w:rPr>
        <w:t xml:space="preserve"> trzymsie.pl</w:t>
      </w:r>
    </w:p>
    <w:p w:rsidR="00B102F7" w:rsidRPr="00B102F7" w:rsidRDefault="00B102F7" w:rsidP="00B102F7">
      <w:pPr>
        <w:autoSpaceDE w:val="0"/>
        <w:autoSpaceDN w:val="0"/>
        <w:adjustRightInd w:val="0"/>
        <w:spacing w:after="0" w:line="360" w:lineRule="auto"/>
        <w:rPr>
          <w:rFonts w:ascii="Arial" w:hAnsi="Arial" w:cs="Arial"/>
          <w:sz w:val="24"/>
          <w:szCs w:val="24"/>
        </w:rPr>
      </w:pPr>
    </w:p>
    <w:p w:rsidR="00B102F7" w:rsidRPr="00B102F7" w:rsidRDefault="00B102F7" w:rsidP="00B102F7">
      <w:pPr>
        <w:autoSpaceDE w:val="0"/>
        <w:autoSpaceDN w:val="0"/>
        <w:adjustRightInd w:val="0"/>
        <w:spacing w:after="0" w:line="360" w:lineRule="auto"/>
        <w:rPr>
          <w:rFonts w:ascii="Arial" w:hAnsi="Arial" w:cs="Arial"/>
          <w:b/>
          <w:bCs/>
          <w:sz w:val="24"/>
          <w:szCs w:val="24"/>
        </w:rPr>
      </w:pPr>
      <w:r w:rsidRPr="00B102F7">
        <w:rPr>
          <w:rFonts w:ascii="Arial" w:hAnsi="Arial" w:cs="Arial"/>
          <w:sz w:val="24"/>
          <w:szCs w:val="24"/>
        </w:rPr>
        <w:t>J</w:t>
      </w:r>
      <w:r w:rsidRPr="00B102F7">
        <w:rPr>
          <w:rFonts w:ascii="Arial" w:hAnsi="Arial" w:cs="Arial"/>
          <w:b/>
          <w:bCs/>
          <w:sz w:val="24"/>
          <w:szCs w:val="24"/>
        </w:rPr>
        <w:t xml:space="preserve">est Pan twórcą i administratorem portalu </w:t>
      </w:r>
      <w:proofErr w:type="spellStart"/>
      <w:r w:rsidRPr="00B102F7">
        <w:rPr>
          <w:rFonts w:ascii="Arial" w:hAnsi="Arial" w:cs="Arial"/>
          <w:b/>
          <w:bCs/>
          <w:sz w:val="24"/>
          <w:szCs w:val="24"/>
        </w:rPr>
        <w:t>społecznościowego</w:t>
      </w:r>
      <w:proofErr w:type="spellEnd"/>
      <w:r>
        <w:rPr>
          <w:rFonts w:ascii="Arial" w:hAnsi="Arial" w:cs="Arial"/>
          <w:b/>
          <w:bCs/>
          <w:sz w:val="24"/>
          <w:szCs w:val="24"/>
        </w:rPr>
        <w:t xml:space="preserve"> </w:t>
      </w:r>
      <w:r w:rsidRPr="00B102F7">
        <w:rPr>
          <w:rFonts w:ascii="Arial" w:hAnsi="Arial" w:cs="Arial"/>
          <w:b/>
          <w:bCs/>
          <w:sz w:val="24"/>
          <w:szCs w:val="24"/>
        </w:rPr>
        <w:t>trzymsie.pl. Skąd wziął się pomysł na stworzenie takiej inicjatywy?</w:t>
      </w:r>
    </w:p>
    <w:p w:rsidR="00B102F7" w:rsidRPr="00B102F7" w:rsidRDefault="00B102F7" w:rsidP="00B102F7">
      <w:pPr>
        <w:autoSpaceDE w:val="0"/>
        <w:autoSpaceDN w:val="0"/>
        <w:adjustRightInd w:val="0"/>
        <w:spacing w:after="0" w:line="360" w:lineRule="auto"/>
        <w:rPr>
          <w:rFonts w:ascii="Arial" w:hAnsi="Arial" w:cs="Arial"/>
          <w:sz w:val="24"/>
          <w:szCs w:val="24"/>
        </w:rPr>
      </w:pPr>
      <w:r w:rsidRPr="00B102F7">
        <w:rPr>
          <w:rFonts w:ascii="Arial" w:hAnsi="Arial" w:cs="Arial"/>
          <w:b/>
          <w:bCs/>
          <w:sz w:val="24"/>
          <w:szCs w:val="24"/>
        </w:rPr>
        <w:t xml:space="preserve">Piotr Chełchowski: </w:t>
      </w:r>
      <w:r w:rsidRPr="00B102F7">
        <w:rPr>
          <w:rFonts w:ascii="Arial" w:hAnsi="Arial" w:cs="Arial"/>
          <w:sz w:val="24"/>
          <w:szCs w:val="24"/>
        </w:rPr>
        <w:t>W trakcie swoich studiów zajmowałem się trochę</w:t>
      </w:r>
      <w:r>
        <w:rPr>
          <w:rFonts w:ascii="Arial" w:hAnsi="Arial" w:cs="Arial"/>
          <w:sz w:val="24"/>
          <w:szCs w:val="24"/>
        </w:rPr>
        <w:t xml:space="preserve"> </w:t>
      </w:r>
      <w:r w:rsidRPr="00B102F7">
        <w:rPr>
          <w:rFonts w:ascii="Arial" w:hAnsi="Arial" w:cs="Arial"/>
          <w:sz w:val="24"/>
          <w:szCs w:val="24"/>
        </w:rPr>
        <w:t>wolontariatem. Zacząłem zauważać, że o ile krajowe kampanie społeczne</w:t>
      </w:r>
      <w:r>
        <w:rPr>
          <w:rFonts w:ascii="Arial" w:hAnsi="Arial" w:cs="Arial"/>
          <w:sz w:val="24"/>
          <w:szCs w:val="24"/>
        </w:rPr>
        <w:t xml:space="preserve"> </w:t>
      </w:r>
      <w:r w:rsidRPr="00B102F7">
        <w:rPr>
          <w:rFonts w:ascii="Arial" w:hAnsi="Arial" w:cs="Arial"/>
          <w:sz w:val="24"/>
          <w:szCs w:val="24"/>
        </w:rPr>
        <w:t>nabierają rozmachu i potrafią skutecznie przykuć uwagę przeciętnego</w:t>
      </w:r>
      <w:r>
        <w:rPr>
          <w:rFonts w:ascii="Arial" w:hAnsi="Arial" w:cs="Arial"/>
          <w:sz w:val="24"/>
          <w:szCs w:val="24"/>
        </w:rPr>
        <w:t xml:space="preserve"> </w:t>
      </w:r>
      <w:r w:rsidRPr="00B102F7">
        <w:rPr>
          <w:rFonts w:ascii="Arial" w:hAnsi="Arial" w:cs="Arial"/>
          <w:sz w:val="24"/>
          <w:szCs w:val="24"/>
        </w:rPr>
        <w:t>Kowalskiego, to temat zaburzeń psychicznych pozostał tym, o którym</w:t>
      </w:r>
      <w:r>
        <w:rPr>
          <w:rFonts w:ascii="Arial" w:hAnsi="Arial" w:cs="Arial"/>
          <w:sz w:val="24"/>
          <w:szCs w:val="24"/>
        </w:rPr>
        <w:t xml:space="preserve"> </w:t>
      </w:r>
      <w:r w:rsidRPr="00B102F7">
        <w:rPr>
          <w:rFonts w:ascii="Arial" w:hAnsi="Arial" w:cs="Arial"/>
          <w:sz w:val="24"/>
          <w:szCs w:val="24"/>
        </w:rPr>
        <w:t>wciąż bardzo mało się słyszy. Po licznych rozmowach ze znajomymi,</w:t>
      </w:r>
      <w:r>
        <w:rPr>
          <w:rFonts w:ascii="Arial" w:hAnsi="Arial" w:cs="Arial"/>
          <w:sz w:val="24"/>
          <w:szCs w:val="24"/>
        </w:rPr>
        <w:t xml:space="preserve"> </w:t>
      </w:r>
      <w:r w:rsidRPr="00B102F7">
        <w:rPr>
          <w:rFonts w:ascii="Arial" w:hAnsi="Arial" w:cs="Arial"/>
          <w:sz w:val="24"/>
          <w:szCs w:val="24"/>
        </w:rPr>
        <w:t>a potem ze specjalistami zdałem sobie sprawę z tego, jak ogromną skalę</w:t>
      </w:r>
      <w:r>
        <w:rPr>
          <w:rFonts w:ascii="Arial" w:hAnsi="Arial" w:cs="Arial"/>
          <w:sz w:val="24"/>
          <w:szCs w:val="24"/>
        </w:rPr>
        <w:t xml:space="preserve"> </w:t>
      </w:r>
      <w:r w:rsidRPr="00B102F7">
        <w:rPr>
          <w:rFonts w:ascii="Arial" w:hAnsi="Arial" w:cs="Arial"/>
          <w:sz w:val="24"/>
          <w:szCs w:val="24"/>
        </w:rPr>
        <w:t>ma problem zaburzeń i doszedłem do wniosku, że pomysł, który stopniowo</w:t>
      </w:r>
      <w:r>
        <w:rPr>
          <w:rFonts w:ascii="Arial" w:hAnsi="Arial" w:cs="Arial"/>
          <w:sz w:val="24"/>
          <w:szCs w:val="24"/>
        </w:rPr>
        <w:t xml:space="preserve"> </w:t>
      </w:r>
      <w:r w:rsidRPr="00B102F7">
        <w:rPr>
          <w:rFonts w:ascii="Arial" w:hAnsi="Arial" w:cs="Arial"/>
          <w:sz w:val="24"/>
          <w:szCs w:val="24"/>
        </w:rPr>
        <w:t>dojrzewał w mojej głowie, może zmienić coś w sytuacji osób chorujących,</w:t>
      </w:r>
      <w:r>
        <w:rPr>
          <w:rFonts w:ascii="Arial" w:hAnsi="Arial" w:cs="Arial"/>
          <w:sz w:val="24"/>
          <w:szCs w:val="24"/>
        </w:rPr>
        <w:t xml:space="preserve"> </w:t>
      </w:r>
      <w:r w:rsidRPr="00B102F7">
        <w:rPr>
          <w:rFonts w:ascii="Arial" w:hAnsi="Arial" w:cs="Arial"/>
          <w:sz w:val="24"/>
          <w:szCs w:val="24"/>
        </w:rPr>
        <w:t>przełamać tabu i zmniejszyć stygmatyzację.</w:t>
      </w:r>
    </w:p>
    <w:p w:rsidR="00B102F7" w:rsidRPr="00B102F7" w:rsidRDefault="00B102F7" w:rsidP="00B102F7">
      <w:pPr>
        <w:autoSpaceDE w:val="0"/>
        <w:autoSpaceDN w:val="0"/>
        <w:adjustRightInd w:val="0"/>
        <w:spacing w:after="0" w:line="360" w:lineRule="auto"/>
        <w:rPr>
          <w:rFonts w:ascii="Arial" w:hAnsi="Arial" w:cs="Arial"/>
          <w:sz w:val="24"/>
          <w:szCs w:val="24"/>
        </w:rPr>
      </w:pPr>
    </w:p>
    <w:p w:rsidR="00B102F7" w:rsidRPr="00B102F7" w:rsidRDefault="00B102F7" w:rsidP="00B102F7">
      <w:pPr>
        <w:autoSpaceDE w:val="0"/>
        <w:autoSpaceDN w:val="0"/>
        <w:adjustRightInd w:val="0"/>
        <w:spacing w:after="0" w:line="360" w:lineRule="auto"/>
        <w:rPr>
          <w:rFonts w:ascii="Arial" w:hAnsi="Arial" w:cs="Arial"/>
          <w:b/>
          <w:bCs/>
          <w:sz w:val="24"/>
          <w:szCs w:val="24"/>
        </w:rPr>
      </w:pPr>
      <w:r w:rsidRPr="00B102F7">
        <w:rPr>
          <w:rFonts w:ascii="Arial" w:hAnsi="Arial" w:cs="Arial"/>
          <w:b/>
          <w:bCs/>
          <w:sz w:val="24"/>
          <w:szCs w:val="24"/>
        </w:rPr>
        <w:lastRenderedPageBreak/>
        <w:t>Jakie są w Pana opinii najważniejsze zalety funkcjonowania portalu</w:t>
      </w:r>
      <w:r>
        <w:rPr>
          <w:rFonts w:ascii="Arial" w:hAnsi="Arial" w:cs="Arial"/>
          <w:b/>
          <w:bCs/>
          <w:sz w:val="24"/>
          <w:szCs w:val="24"/>
        </w:rPr>
        <w:t xml:space="preserve"> </w:t>
      </w:r>
      <w:proofErr w:type="spellStart"/>
      <w:r w:rsidRPr="00B102F7">
        <w:rPr>
          <w:rFonts w:ascii="Arial" w:hAnsi="Arial" w:cs="Arial"/>
          <w:b/>
          <w:bCs/>
          <w:sz w:val="24"/>
          <w:szCs w:val="24"/>
        </w:rPr>
        <w:t>społecznościowego</w:t>
      </w:r>
      <w:proofErr w:type="spellEnd"/>
      <w:r w:rsidRPr="00B102F7">
        <w:rPr>
          <w:rFonts w:ascii="Arial" w:hAnsi="Arial" w:cs="Arial"/>
          <w:b/>
          <w:bCs/>
          <w:sz w:val="24"/>
          <w:szCs w:val="24"/>
        </w:rPr>
        <w:t>, takiego jak trzymsie.pl? Czego brakuje takiej</w:t>
      </w:r>
      <w:r>
        <w:rPr>
          <w:rFonts w:ascii="Arial" w:hAnsi="Arial" w:cs="Arial"/>
          <w:b/>
          <w:bCs/>
          <w:sz w:val="24"/>
          <w:szCs w:val="24"/>
        </w:rPr>
        <w:t xml:space="preserve"> </w:t>
      </w:r>
      <w:r w:rsidRPr="00B102F7">
        <w:rPr>
          <w:rFonts w:ascii="Arial" w:hAnsi="Arial" w:cs="Arial"/>
          <w:b/>
          <w:bCs/>
          <w:sz w:val="24"/>
          <w:szCs w:val="24"/>
        </w:rPr>
        <w:t>wirtualnej formie komunikacji?</w:t>
      </w:r>
    </w:p>
    <w:p w:rsidR="00B102F7" w:rsidRDefault="00B102F7" w:rsidP="00B66406">
      <w:pPr>
        <w:autoSpaceDE w:val="0"/>
        <w:autoSpaceDN w:val="0"/>
        <w:adjustRightInd w:val="0"/>
        <w:spacing w:after="0" w:line="360" w:lineRule="auto"/>
        <w:rPr>
          <w:rFonts w:ascii="Arial" w:hAnsi="Arial" w:cs="Arial"/>
          <w:sz w:val="24"/>
          <w:szCs w:val="24"/>
        </w:rPr>
      </w:pPr>
    </w:p>
    <w:p w:rsidR="00B102F7" w:rsidRDefault="00B102F7"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77</w:t>
      </w:r>
    </w:p>
    <w:p w:rsidR="00B102F7" w:rsidRPr="00B102F7" w:rsidRDefault="00B102F7" w:rsidP="00B102F7">
      <w:pPr>
        <w:autoSpaceDE w:val="0"/>
        <w:autoSpaceDN w:val="0"/>
        <w:adjustRightInd w:val="0"/>
        <w:spacing w:after="0" w:line="360" w:lineRule="auto"/>
        <w:rPr>
          <w:rFonts w:ascii="Arial" w:hAnsi="Arial" w:cs="Arial"/>
          <w:sz w:val="24"/>
          <w:szCs w:val="24"/>
        </w:rPr>
      </w:pPr>
      <w:r w:rsidRPr="00B102F7">
        <w:rPr>
          <w:rFonts w:ascii="Arial" w:hAnsi="Arial" w:cs="Arial"/>
          <w:b/>
          <w:bCs/>
          <w:sz w:val="24"/>
          <w:szCs w:val="24"/>
        </w:rPr>
        <w:t xml:space="preserve">P. C.: </w:t>
      </w:r>
      <w:r w:rsidRPr="00B102F7">
        <w:rPr>
          <w:rFonts w:ascii="Arial" w:hAnsi="Arial" w:cs="Arial"/>
          <w:sz w:val="24"/>
          <w:szCs w:val="24"/>
        </w:rPr>
        <w:t xml:space="preserve">Wybrałem formułę serwisu </w:t>
      </w:r>
      <w:proofErr w:type="spellStart"/>
      <w:r w:rsidRPr="00B102F7">
        <w:rPr>
          <w:rFonts w:ascii="Arial" w:hAnsi="Arial" w:cs="Arial"/>
          <w:sz w:val="24"/>
          <w:szCs w:val="24"/>
        </w:rPr>
        <w:t>społecznościowego</w:t>
      </w:r>
      <w:proofErr w:type="spellEnd"/>
      <w:r w:rsidRPr="00B102F7">
        <w:rPr>
          <w:rFonts w:ascii="Arial" w:hAnsi="Arial" w:cs="Arial"/>
          <w:sz w:val="24"/>
          <w:szCs w:val="24"/>
        </w:rPr>
        <w:t>, gdyż wydaje mi</w:t>
      </w:r>
      <w:r>
        <w:rPr>
          <w:rFonts w:ascii="Arial" w:hAnsi="Arial" w:cs="Arial"/>
          <w:sz w:val="24"/>
          <w:szCs w:val="24"/>
        </w:rPr>
        <w:t xml:space="preserve"> </w:t>
      </w:r>
      <w:r w:rsidRPr="00B102F7">
        <w:rPr>
          <w:rFonts w:ascii="Arial" w:hAnsi="Arial" w:cs="Arial"/>
          <w:sz w:val="24"/>
          <w:szCs w:val="24"/>
        </w:rPr>
        <w:t>się to najodpowiedniejsze medium dla młodych ludzi, do których przede</w:t>
      </w:r>
      <w:r>
        <w:rPr>
          <w:rFonts w:ascii="Arial" w:hAnsi="Arial" w:cs="Arial"/>
          <w:sz w:val="24"/>
          <w:szCs w:val="24"/>
        </w:rPr>
        <w:t xml:space="preserve"> </w:t>
      </w:r>
      <w:r w:rsidRPr="00B102F7">
        <w:rPr>
          <w:rFonts w:ascii="Arial" w:hAnsi="Arial" w:cs="Arial"/>
          <w:sz w:val="24"/>
          <w:szCs w:val="24"/>
        </w:rPr>
        <w:t>wszystkim serwis jest adresowany. Dla dużej części osób pierwsze pytanie</w:t>
      </w:r>
      <w:r>
        <w:rPr>
          <w:rFonts w:ascii="Arial" w:hAnsi="Arial" w:cs="Arial"/>
          <w:sz w:val="24"/>
          <w:szCs w:val="24"/>
        </w:rPr>
        <w:t xml:space="preserve"> </w:t>
      </w:r>
      <w:r w:rsidRPr="00B102F7">
        <w:rPr>
          <w:rFonts w:ascii="Arial" w:hAnsi="Arial" w:cs="Arial"/>
          <w:sz w:val="24"/>
          <w:szCs w:val="24"/>
        </w:rPr>
        <w:t xml:space="preserve">w wypadku jakiegoś problemu kierowane jest do „wujka </w:t>
      </w:r>
      <w:proofErr w:type="spellStart"/>
      <w:r w:rsidRPr="00B102F7">
        <w:rPr>
          <w:rFonts w:ascii="Arial" w:hAnsi="Arial" w:cs="Arial"/>
          <w:sz w:val="24"/>
          <w:szCs w:val="24"/>
        </w:rPr>
        <w:t>google</w:t>
      </w:r>
      <w:proofErr w:type="spellEnd"/>
      <w:r w:rsidRPr="00B102F7">
        <w:rPr>
          <w:rFonts w:ascii="Arial" w:hAnsi="Arial" w:cs="Arial"/>
          <w:sz w:val="24"/>
          <w:szCs w:val="24"/>
        </w:rPr>
        <w:t>”.</w:t>
      </w:r>
      <w:r>
        <w:rPr>
          <w:rFonts w:ascii="Arial" w:hAnsi="Arial" w:cs="Arial"/>
          <w:sz w:val="24"/>
          <w:szCs w:val="24"/>
        </w:rPr>
        <w:t xml:space="preserve"> </w:t>
      </w:r>
      <w:r w:rsidRPr="00B102F7">
        <w:rPr>
          <w:rFonts w:ascii="Arial" w:hAnsi="Arial" w:cs="Arial"/>
          <w:sz w:val="24"/>
          <w:szCs w:val="24"/>
        </w:rPr>
        <w:t>Ludzie z nerwicą czy depresją często przez lata nie zdają sobie sprawy,</w:t>
      </w:r>
      <w:r>
        <w:rPr>
          <w:rFonts w:ascii="Arial" w:hAnsi="Arial" w:cs="Arial"/>
          <w:sz w:val="24"/>
          <w:szCs w:val="24"/>
        </w:rPr>
        <w:t xml:space="preserve"> </w:t>
      </w:r>
      <w:r w:rsidRPr="00B102F7">
        <w:rPr>
          <w:rFonts w:ascii="Arial" w:hAnsi="Arial" w:cs="Arial"/>
          <w:sz w:val="24"/>
          <w:szCs w:val="24"/>
        </w:rPr>
        <w:t>co im tak naprawdę dolega, gdyż objawy tych chorób przyjmują także</w:t>
      </w:r>
      <w:r>
        <w:rPr>
          <w:rFonts w:ascii="Arial" w:hAnsi="Arial" w:cs="Arial"/>
          <w:sz w:val="24"/>
          <w:szCs w:val="24"/>
        </w:rPr>
        <w:t xml:space="preserve"> </w:t>
      </w:r>
      <w:r w:rsidRPr="00B102F7">
        <w:rPr>
          <w:rFonts w:ascii="Arial" w:hAnsi="Arial" w:cs="Arial"/>
          <w:sz w:val="24"/>
          <w:szCs w:val="24"/>
        </w:rPr>
        <w:t>postaci charakterystyczne dla dolegliwości somatycznych. Pragnąłbym,</w:t>
      </w:r>
      <w:r>
        <w:rPr>
          <w:rFonts w:ascii="Arial" w:hAnsi="Arial" w:cs="Arial"/>
          <w:sz w:val="24"/>
          <w:szCs w:val="24"/>
        </w:rPr>
        <w:t xml:space="preserve"> </w:t>
      </w:r>
      <w:r w:rsidRPr="00B102F7">
        <w:rPr>
          <w:rFonts w:ascii="Arial" w:hAnsi="Arial" w:cs="Arial"/>
          <w:sz w:val="24"/>
          <w:szCs w:val="24"/>
        </w:rPr>
        <w:t xml:space="preserve">żeby dzięki wizycie na trzymsie.pl i przeczytaniu wpisów i </w:t>
      </w:r>
      <w:proofErr w:type="spellStart"/>
      <w:r w:rsidRPr="00B102F7">
        <w:rPr>
          <w:rFonts w:ascii="Arial" w:hAnsi="Arial" w:cs="Arial"/>
          <w:sz w:val="24"/>
          <w:szCs w:val="24"/>
        </w:rPr>
        <w:t>blogów</w:t>
      </w:r>
      <w:proofErr w:type="spellEnd"/>
      <w:r w:rsidRPr="00B102F7">
        <w:rPr>
          <w:rFonts w:ascii="Arial" w:hAnsi="Arial" w:cs="Arial"/>
          <w:sz w:val="24"/>
          <w:szCs w:val="24"/>
        </w:rPr>
        <w:t xml:space="preserve"> tam</w:t>
      </w:r>
      <w:r>
        <w:rPr>
          <w:rFonts w:ascii="Arial" w:hAnsi="Arial" w:cs="Arial"/>
          <w:sz w:val="24"/>
          <w:szCs w:val="24"/>
        </w:rPr>
        <w:t xml:space="preserve"> </w:t>
      </w:r>
      <w:r w:rsidRPr="00B102F7">
        <w:rPr>
          <w:rFonts w:ascii="Arial" w:hAnsi="Arial" w:cs="Arial"/>
          <w:sz w:val="24"/>
          <w:szCs w:val="24"/>
        </w:rPr>
        <w:t>zamieszczanych, młode osoby uświadomiły sobie, że wizyta u psychiatry</w:t>
      </w:r>
      <w:r>
        <w:rPr>
          <w:rFonts w:ascii="Arial" w:hAnsi="Arial" w:cs="Arial"/>
          <w:sz w:val="24"/>
          <w:szCs w:val="24"/>
        </w:rPr>
        <w:t xml:space="preserve"> </w:t>
      </w:r>
      <w:r w:rsidRPr="00B102F7">
        <w:rPr>
          <w:rFonts w:ascii="Arial" w:hAnsi="Arial" w:cs="Arial"/>
          <w:sz w:val="24"/>
          <w:szCs w:val="24"/>
        </w:rPr>
        <w:t>jest wizytą taką</w:t>
      </w:r>
      <w:r>
        <w:rPr>
          <w:rFonts w:ascii="Arial" w:hAnsi="Arial" w:cs="Arial"/>
          <w:sz w:val="24"/>
          <w:szCs w:val="24"/>
        </w:rPr>
        <w:t xml:space="preserve"> </w:t>
      </w:r>
      <w:r w:rsidRPr="00B102F7">
        <w:rPr>
          <w:rFonts w:ascii="Arial" w:hAnsi="Arial" w:cs="Arial"/>
          <w:sz w:val="24"/>
          <w:szCs w:val="24"/>
        </w:rPr>
        <w:t>samą jak wizyta u każdego innego lekarza i nie warto</w:t>
      </w:r>
      <w:r>
        <w:rPr>
          <w:rFonts w:ascii="Arial" w:hAnsi="Arial" w:cs="Arial"/>
          <w:sz w:val="24"/>
          <w:szCs w:val="24"/>
        </w:rPr>
        <w:t xml:space="preserve"> </w:t>
      </w:r>
      <w:r w:rsidRPr="00B102F7">
        <w:rPr>
          <w:rFonts w:ascii="Arial" w:hAnsi="Arial" w:cs="Arial"/>
          <w:sz w:val="24"/>
          <w:szCs w:val="24"/>
        </w:rPr>
        <w:t>jej odwlekać ani się jej obawiać. W niedalekiej przyszłości mam zamiar</w:t>
      </w:r>
      <w:r>
        <w:rPr>
          <w:rFonts w:ascii="Arial" w:hAnsi="Arial" w:cs="Arial"/>
          <w:sz w:val="24"/>
          <w:szCs w:val="24"/>
        </w:rPr>
        <w:t xml:space="preserve"> </w:t>
      </w:r>
      <w:r w:rsidRPr="00B102F7">
        <w:rPr>
          <w:rFonts w:ascii="Arial" w:hAnsi="Arial" w:cs="Arial"/>
          <w:sz w:val="24"/>
          <w:szCs w:val="24"/>
        </w:rPr>
        <w:t>poszerzyć portal o, przygotowaną przez specjalistów, część merytoryczną</w:t>
      </w:r>
      <w:r>
        <w:rPr>
          <w:rFonts w:ascii="Arial" w:hAnsi="Arial" w:cs="Arial"/>
          <w:sz w:val="24"/>
          <w:szCs w:val="24"/>
        </w:rPr>
        <w:t xml:space="preserve"> </w:t>
      </w:r>
      <w:r w:rsidRPr="00B102F7">
        <w:rPr>
          <w:rFonts w:ascii="Arial" w:hAnsi="Arial" w:cs="Arial"/>
          <w:sz w:val="24"/>
          <w:szCs w:val="24"/>
        </w:rPr>
        <w:t>– rzetelnych informacji o zaburzeniach bardzo brakuje w sieci.</w:t>
      </w:r>
      <w:r>
        <w:rPr>
          <w:rFonts w:ascii="Arial" w:hAnsi="Arial" w:cs="Arial"/>
          <w:sz w:val="24"/>
          <w:szCs w:val="24"/>
        </w:rPr>
        <w:t xml:space="preserve"> </w:t>
      </w:r>
      <w:r w:rsidRPr="00B102F7">
        <w:rPr>
          <w:rFonts w:ascii="Arial" w:hAnsi="Arial" w:cs="Arial"/>
          <w:sz w:val="24"/>
          <w:szCs w:val="24"/>
        </w:rPr>
        <w:t>Jestem przeciwnikiem wszelkich terapii przez Internet, będę starał się</w:t>
      </w:r>
      <w:r>
        <w:rPr>
          <w:rFonts w:ascii="Arial" w:hAnsi="Arial" w:cs="Arial"/>
          <w:sz w:val="24"/>
          <w:szCs w:val="24"/>
        </w:rPr>
        <w:t xml:space="preserve"> </w:t>
      </w:r>
      <w:r w:rsidRPr="00B102F7">
        <w:rPr>
          <w:rFonts w:ascii="Arial" w:hAnsi="Arial" w:cs="Arial"/>
          <w:sz w:val="24"/>
          <w:szCs w:val="24"/>
        </w:rPr>
        <w:t>kształtować portal w ten sposób, by wizyta na nim była pierwszym krokiem</w:t>
      </w:r>
      <w:r>
        <w:rPr>
          <w:rFonts w:ascii="Arial" w:hAnsi="Arial" w:cs="Arial"/>
          <w:sz w:val="24"/>
          <w:szCs w:val="24"/>
        </w:rPr>
        <w:t xml:space="preserve"> </w:t>
      </w:r>
      <w:r w:rsidRPr="00B102F7">
        <w:rPr>
          <w:rFonts w:ascii="Arial" w:hAnsi="Arial" w:cs="Arial"/>
          <w:sz w:val="24"/>
          <w:szCs w:val="24"/>
        </w:rPr>
        <w:t>do wizyty u specjalisty. Mam także nadzieję, że formuła serwisu</w:t>
      </w:r>
      <w:r>
        <w:rPr>
          <w:rFonts w:ascii="Arial" w:hAnsi="Arial" w:cs="Arial"/>
          <w:sz w:val="24"/>
          <w:szCs w:val="24"/>
        </w:rPr>
        <w:t xml:space="preserve"> </w:t>
      </w:r>
      <w:proofErr w:type="spellStart"/>
      <w:r w:rsidRPr="00B102F7">
        <w:rPr>
          <w:rFonts w:ascii="Arial" w:hAnsi="Arial" w:cs="Arial"/>
          <w:sz w:val="24"/>
          <w:szCs w:val="24"/>
        </w:rPr>
        <w:t>społecznościowego</w:t>
      </w:r>
      <w:proofErr w:type="spellEnd"/>
      <w:r w:rsidRPr="00B102F7">
        <w:rPr>
          <w:rFonts w:ascii="Arial" w:hAnsi="Arial" w:cs="Arial"/>
          <w:sz w:val="24"/>
          <w:szCs w:val="24"/>
        </w:rPr>
        <w:t xml:space="preserve"> przemówi do osób zdrowych. Dla nich przeznaczona</w:t>
      </w:r>
      <w:r>
        <w:rPr>
          <w:rFonts w:ascii="Arial" w:hAnsi="Arial" w:cs="Arial"/>
          <w:sz w:val="24"/>
          <w:szCs w:val="24"/>
        </w:rPr>
        <w:t xml:space="preserve"> </w:t>
      </w:r>
      <w:r w:rsidRPr="00B102F7">
        <w:rPr>
          <w:rFonts w:ascii="Arial" w:hAnsi="Arial" w:cs="Arial"/>
          <w:sz w:val="24"/>
          <w:szCs w:val="24"/>
        </w:rPr>
        <w:t xml:space="preserve">jest przede wszystkim strona </w:t>
      </w:r>
      <w:proofErr w:type="spellStart"/>
      <w:r w:rsidRPr="00B102F7">
        <w:rPr>
          <w:rFonts w:ascii="Arial" w:hAnsi="Arial" w:cs="Arial"/>
          <w:sz w:val="24"/>
          <w:szCs w:val="24"/>
        </w:rPr>
        <w:t>facebook’owa</w:t>
      </w:r>
      <w:proofErr w:type="spellEnd"/>
      <w:r w:rsidRPr="00B102F7">
        <w:rPr>
          <w:rFonts w:ascii="Arial" w:hAnsi="Arial" w:cs="Arial"/>
          <w:sz w:val="24"/>
          <w:szCs w:val="24"/>
        </w:rPr>
        <w:t xml:space="preserve"> portalu (</w:t>
      </w:r>
      <w:hyperlink r:id="rId21" w:history="1">
        <w:r w:rsidRPr="00046267">
          <w:rPr>
            <w:rStyle w:val="Hipercze"/>
            <w:rFonts w:ascii="Arial" w:hAnsi="Arial" w:cs="Arial"/>
            <w:sz w:val="24"/>
            <w:szCs w:val="24"/>
          </w:rPr>
          <w:t>www.facebook.com/trzymsie</w:t>
        </w:r>
      </w:hyperlink>
      <w:r w:rsidRPr="00B102F7">
        <w:rPr>
          <w:rFonts w:ascii="Arial" w:hAnsi="Arial" w:cs="Arial"/>
          <w:sz w:val="24"/>
          <w:szCs w:val="24"/>
        </w:rPr>
        <w:t>), na której zamieszczane są m.in. informacje o zagranicznych</w:t>
      </w:r>
      <w:r>
        <w:rPr>
          <w:rFonts w:ascii="Arial" w:hAnsi="Arial" w:cs="Arial"/>
          <w:sz w:val="24"/>
          <w:szCs w:val="24"/>
        </w:rPr>
        <w:t xml:space="preserve"> </w:t>
      </w:r>
      <w:r w:rsidRPr="00B102F7">
        <w:rPr>
          <w:rFonts w:ascii="Arial" w:hAnsi="Arial" w:cs="Arial"/>
          <w:sz w:val="24"/>
          <w:szCs w:val="24"/>
        </w:rPr>
        <w:t>kampaniach społecznych dotyczących zaburzeń, inspiracje muzyczne</w:t>
      </w:r>
      <w:r>
        <w:rPr>
          <w:rFonts w:ascii="Arial" w:hAnsi="Arial" w:cs="Arial"/>
          <w:sz w:val="24"/>
          <w:szCs w:val="24"/>
        </w:rPr>
        <w:t xml:space="preserve"> </w:t>
      </w:r>
      <w:r w:rsidRPr="00B102F7">
        <w:rPr>
          <w:rFonts w:ascii="Arial" w:hAnsi="Arial" w:cs="Arial"/>
          <w:sz w:val="24"/>
          <w:szCs w:val="24"/>
        </w:rPr>
        <w:t xml:space="preserve">i filmowe. Zapraszam gorąco do </w:t>
      </w:r>
      <w:proofErr w:type="spellStart"/>
      <w:r w:rsidRPr="00B102F7">
        <w:rPr>
          <w:rFonts w:ascii="Arial" w:hAnsi="Arial" w:cs="Arial"/>
          <w:sz w:val="24"/>
          <w:szCs w:val="24"/>
        </w:rPr>
        <w:t>like’owania</w:t>
      </w:r>
      <w:proofErr w:type="spellEnd"/>
      <w:r w:rsidRPr="00B102F7">
        <w:rPr>
          <w:rFonts w:ascii="Arial" w:hAnsi="Arial" w:cs="Arial"/>
          <w:sz w:val="24"/>
          <w:szCs w:val="24"/>
        </w:rPr>
        <w:t xml:space="preserve"> tej strony, aby przybliżyć</w:t>
      </w:r>
      <w:r>
        <w:rPr>
          <w:rFonts w:ascii="Arial" w:hAnsi="Arial" w:cs="Arial"/>
          <w:sz w:val="24"/>
          <w:szCs w:val="24"/>
        </w:rPr>
        <w:t xml:space="preserve"> </w:t>
      </w:r>
      <w:r w:rsidRPr="00B102F7">
        <w:rPr>
          <w:rFonts w:ascii="Arial" w:hAnsi="Arial" w:cs="Arial"/>
          <w:sz w:val="24"/>
          <w:szCs w:val="24"/>
        </w:rPr>
        <w:t>tematykę jak najszerszej rzeszy studentów i przyczynić się do tego, by</w:t>
      </w:r>
      <w:r>
        <w:rPr>
          <w:rFonts w:ascii="Arial" w:hAnsi="Arial" w:cs="Arial"/>
          <w:sz w:val="24"/>
          <w:szCs w:val="24"/>
        </w:rPr>
        <w:t xml:space="preserve"> </w:t>
      </w:r>
      <w:r w:rsidRPr="00B102F7">
        <w:rPr>
          <w:rFonts w:ascii="Arial" w:hAnsi="Arial" w:cs="Arial"/>
          <w:sz w:val="24"/>
          <w:szCs w:val="24"/>
        </w:rPr>
        <w:t>o zdrowiu psychicznym zaczęto mówić otwarcie.</w:t>
      </w:r>
    </w:p>
    <w:p w:rsidR="00B102F7" w:rsidRPr="00B102F7" w:rsidRDefault="00B102F7" w:rsidP="00B102F7">
      <w:pPr>
        <w:autoSpaceDE w:val="0"/>
        <w:autoSpaceDN w:val="0"/>
        <w:adjustRightInd w:val="0"/>
        <w:spacing w:after="0" w:line="360" w:lineRule="auto"/>
        <w:rPr>
          <w:rFonts w:ascii="Arial" w:hAnsi="Arial" w:cs="Arial"/>
          <w:sz w:val="24"/>
          <w:szCs w:val="24"/>
        </w:rPr>
      </w:pPr>
    </w:p>
    <w:p w:rsidR="00B102F7" w:rsidRPr="00B102F7" w:rsidRDefault="00B102F7" w:rsidP="00B102F7">
      <w:pPr>
        <w:autoSpaceDE w:val="0"/>
        <w:autoSpaceDN w:val="0"/>
        <w:adjustRightInd w:val="0"/>
        <w:spacing w:after="0" w:line="360" w:lineRule="auto"/>
        <w:rPr>
          <w:rFonts w:ascii="Arial" w:hAnsi="Arial" w:cs="Arial"/>
          <w:b/>
          <w:bCs/>
          <w:sz w:val="24"/>
          <w:szCs w:val="24"/>
        </w:rPr>
      </w:pPr>
      <w:r w:rsidRPr="00B102F7">
        <w:rPr>
          <w:rFonts w:ascii="Arial" w:hAnsi="Arial" w:cs="Arial"/>
          <w:b/>
          <w:bCs/>
          <w:sz w:val="24"/>
          <w:szCs w:val="24"/>
        </w:rPr>
        <w:t>Jaką rolę spełnia portal trzymsie.pl we wspieraniu osób borykających</w:t>
      </w:r>
      <w:r>
        <w:rPr>
          <w:rFonts w:ascii="Arial" w:hAnsi="Arial" w:cs="Arial"/>
          <w:b/>
          <w:bCs/>
          <w:sz w:val="24"/>
          <w:szCs w:val="24"/>
        </w:rPr>
        <w:t xml:space="preserve"> </w:t>
      </w:r>
      <w:r w:rsidRPr="00B102F7">
        <w:rPr>
          <w:rFonts w:ascii="Arial" w:hAnsi="Arial" w:cs="Arial"/>
          <w:b/>
          <w:bCs/>
          <w:sz w:val="24"/>
          <w:szCs w:val="24"/>
        </w:rPr>
        <w:t>się z trudnościami w obszarze zdrowia psychicznego? Co jest</w:t>
      </w:r>
      <w:r>
        <w:rPr>
          <w:rFonts w:ascii="Arial" w:hAnsi="Arial" w:cs="Arial"/>
          <w:b/>
          <w:bCs/>
          <w:sz w:val="24"/>
          <w:szCs w:val="24"/>
        </w:rPr>
        <w:t xml:space="preserve"> </w:t>
      </w:r>
      <w:r w:rsidRPr="00B102F7">
        <w:rPr>
          <w:rFonts w:ascii="Arial" w:hAnsi="Arial" w:cs="Arial"/>
          <w:b/>
          <w:bCs/>
          <w:sz w:val="24"/>
          <w:szCs w:val="24"/>
        </w:rPr>
        <w:t>Pana zdaniem najcenniejsze dla użytkowników?</w:t>
      </w:r>
    </w:p>
    <w:p w:rsidR="00B102F7" w:rsidRDefault="00B102F7" w:rsidP="00B66406">
      <w:pPr>
        <w:autoSpaceDE w:val="0"/>
        <w:autoSpaceDN w:val="0"/>
        <w:adjustRightInd w:val="0"/>
        <w:spacing w:after="0" w:line="360" w:lineRule="auto"/>
        <w:rPr>
          <w:rFonts w:ascii="Arial" w:hAnsi="Arial" w:cs="Arial"/>
          <w:sz w:val="24"/>
          <w:szCs w:val="24"/>
        </w:rPr>
      </w:pPr>
    </w:p>
    <w:p w:rsidR="00B102F7" w:rsidRDefault="00B102F7"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78</w:t>
      </w:r>
    </w:p>
    <w:p w:rsidR="00127A53" w:rsidRPr="00127A53" w:rsidRDefault="00127A53" w:rsidP="00127A53">
      <w:pPr>
        <w:autoSpaceDE w:val="0"/>
        <w:autoSpaceDN w:val="0"/>
        <w:adjustRightInd w:val="0"/>
        <w:spacing w:after="0" w:line="360" w:lineRule="auto"/>
        <w:rPr>
          <w:rFonts w:ascii="Arial" w:hAnsi="Arial" w:cs="Arial"/>
          <w:sz w:val="24"/>
          <w:szCs w:val="24"/>
        </w:rPr>
      </w:pPr>
      <w:r w:rsidRPr="00127A53">
        <w:rPr>
          <w:rFonts w:ascii="Arial" w:hAnsi="Arial" w:cs="Arial"/>
          <w:b/>
          <w:bCs/>
          <w:sz w:val="24"/>
          <w:szCs w:val="24"/>
        </w:rPr>
        <w:t xml:space="preserve">P. C.: </w:t>
      </w:r>
      <w:r w:rsidRPr="00127A53">
        <w:rPr>
          <w:rFonts w:ascii="Arial" w:hAnsi="Arial" w:cs="Arial"/>
          <w:sz w:val="24"/>
          <w:szCs w:val="24"/>
        </w:rPr>
        <w:t>Osoby z problemami natury psychicznej odwiedzające serwis</w:t>
      </w:r>
      <w:r>
        <w:rPr>
          <w:rFonts w:ascii="Arial" w:hAnsi="Arial" w:cs="Arial"/>
          <w:sz w:val="24"/>
          <w:szCs w:val="24"/>
        </w:rPr>
        <w:t xml:space="preserve"> </w:t>
      </w:r>
      <w:r w:rsidRPr="00127A53">
        <w:rPr>
          <w:rFonts w:ascii="Arial" w:hAnsi="Arial" w:cs="Arial"/>
          <w:sz w:val="24"/>
          <w:szCs w:val="24"/>
        </w:rPr>
        <w:t>mogą przekonać się, że nie są ze swoimi bolączkami odosobnione. Bardzo</w:t>
      </w:r>
      <w:r>
        <w:rPr>
          <w:rFonts w:ascii="Arial" w:hAnsi="Arial" w:cs="Arial"/>
          <w:sz w:val="24"/>
          <w:szCs w:val="24"/>
        </w:rPr>
        <w:t xml:space="preserve"> </w:t>
      </w:r>
      <w:r w:rsidRPr="00127A53">
        <w:rPr>
          <w:rFonts w:ascii="Arial" w:hAnsi="Arial" w:cs="Arial"/>
          <w:sz w:val="24"/>
          <w:szCs w:val="24"/>
        </w:rPr>
        <w:t>charakterystyczne, szczególnie w początkowej fazie choroby, jest poczucie</w:t>
      </w:r>
      <w:r>
        <w:rPr>
          <w:rFonts w:ascii="Arial" w:hAnsi="Arial" w:cs="Arial"/>
          <w:sz w:val="24"/>
          <w:szCs w:val="24"/>
        </w:rPr>
        <w:t xml:space="preserve"> </w:t>
      </w:r>
      <w:r w:rsidRPr="00127A53">
        <w:rPr>
          <w:rFonts w:ascii="Arial" w:hAnsi="Arial" w:cs="Arial"/>
          <w:sz w:val="24"/>
          <w:szCs w:val="24"/>
        </w:rPr>
        <w:t xml:space="preserve">osamotnienia i </w:t>
      </w:r>
      <w:r w:rsidRPr="00127A53">
        <w:rPr>
          <w:rFonts w:ascii="Arial" w:hAnsi="Arial" w:cs="Arial"/>
          <w:sz w:val="24"/>
          <w:szCs w:val="24"/>
        </w:rPr>
        <w:lastRenderedPageBreak/>
        <w:t>niezrozumienia. Ma się wrażenie, że jest się jedyną</w:t>
      </w:r>
      <w:r>
        <w:rPr>
          <w:rFonts w:ascii="Arial" w:hAnsi="Arial" w:cs="Arial"/>
          <w:sz w:val="24"/>
          <w:szCs w:val="24"/>
        </w:rPr>
        <w:t xml:space="preserve"> </w:t>
      </w:r>
      <w:r w:rsidRPr="00127A53">
        <w:rPr>
          <w:rFonts w:ascii="Arial" w:hAnsi="Arial" w:cs="Arial"/>
          <w:sz w:val="24"/>
          <w:szCs w:val="24"/>
        </w:rPr>
        <w:t>jednostką na świecie z danym problemem, że jest się „tym innym”. Nagle</w:t>
      </w:r>
      <w:r>
        <w:rPr>
          <w:rFonts w:ascii="Arial" w:hAnsi="Arial" w:cs="Arial"/>
          <w:sz w:val="24"/>
          <w:szCs w:val="24"/>
        </w:rPr>
        <w:t xml:space="preserve"> </w:t>
      </w:r>
      <w:r w:rsidRPr="00127A53">
        <w:rPr>
          <w:rFonts w:ascii="Arial" w:hAnsi="Arial" w:cs="Arial"/>
          <w:sz w:val="24"/>
          <w:szCs w:val="24"/>
        </w:rPr>
        <w:t>okazuje się, że podobnych osób są tysiące. Wtedy przychodzi refleksja,</w:t>
      </w:r>
      <w:r>
        <w:rPr>
          <w:rFonts w:ascii="Arial" w:hAnsi="Arial" w:cs="Arial"/>
          <w:sz w:val="24"/>
          <w:szCs w:val="24"/>
        </w:rPr>
        <w:t xml:space="preserve"> </w:t>
      </w:r>
      <w:r w:rsidRPr="00127A53">
        <w:rPr>
          <w:rFonts w:ascii="Arial" w:hAnsi="Arial" w:cs="Arial"/>
          <w:sz w:val="24"/>
          <w:szCs w:val="24"/>
        </w:rPr>
        <w:t>dlaczego tak mało się o tym mówi. Mam nadzieję, że już na tym etapie</w:t>
      </w:r>
      <w:r>
        <w:rPr>
          <w:rFonts w:ascii="Arial" w:hAnsi="Arial" w:cs="Arial"/>
          <w:sz w:val="24"/>
          <w:szCs w:val="24"/>
        </w:rPr>
        <w:t xml:space="preserve"> </w:t>
      </w:r>
      <w:r w:rsidRPr="00127A53">
        <w:rPr>
          <w:rFonts w:ascii="Arial" w:hAnsi="Arial" w:cs="Arial"/>
          <w:sz w:val="24"/>
          <w:szCs w:val="24"/>
        </w:rPr>
        <w:t>wstyd dotyczący istnienia problemu natury psychicznej znacząco się</w:t>
      </w:r>
      <w:r>
        <w:rPr>
          <w:rFonts w:ascii="Arial" w:hAnsi="Arial" w:cs="Arial"/>
          <w:sz w:val="24"/>
          <w:szCs w:val="24"/>
        </w:rPr>
        <w:t xml:space="preserve"> </w:t>
      </w:r>
      <w:r w:rsidRPr="00127A53">
        <w:rPr>
          <w:rFonts w:ascii="Arial" w:hAnsi="Arial" w:cs="Arial"/>
          <w:sz w:val="24"/>
          <w:szCs w:val="24"/>
        </w:rPr>
        <w:t>zmniejsza. Kolejnym ważnym aspektem związanym z funkcjonowaniem</w:t>
      </w:r>
      <w:r>
        <w:rPr>
          <w:rFonts w:ascii="Arial" w:hAnsi="Arial" w:cs="Arial"/>
          <w:sz w:val="24"/>
          <w:szCs w:val="24"/>
        </w:rPr>
        <w:t xml:space="preserve"> </w:t>
      </w:r>
      <w:r w:rsidRPr="00127A53">
        <w:rPr>
          <w:rFonts w:ascii="Arial" w:hAnsi="Arial" w:cs="Arial"/>
          <w:sz w:val="24"/>
          <w:szCs w:val="24"/>
        </w:rPr>
        <w:t>serwisu jest gromadzenie historii zwycięstw nad zaburzeniami takim jak</w:t>
      </w:r>
      <w:r>
        <w:rPr>
          <w:rFonts w:ascii="Arial" w:hAnsi="Arial" w:cs="Arial"/>
          <w:sz w:val="24"/>
          <w:szCs w:val="24"/>
        </w:rPr>
        <w:t xml:space="preserve"> </w:t>
      </w:r>
      <w:r w:rsidRPr="00127A53">
        <w:rPr>
          <w:rFonts w:ascii="Arial" w:hAnsi="Arial" w:cs="Arial"/>
          <w:sz w:val="24"/>
          <w:szCs w:val="24"/>
        </w:rPr>
        <w:t>depresja, nerwica, anoreksja, bulimia itp. Bardzo ciężko znaleźć takie relacje</w:t>
      </w:r>
      <w:r>
        <w:rPr>
          <w:rFonts w:ascii="Arial" w:hAnsi="Arial" w:cs="Arial"/>
          <w:sz w:val="24"/>
          <w:szCs w:val="24"/>
        </w:rPr>
        <w:t xml:space="preserve"> </w:t>
      </w:r>
      <w:r w:rsidRPr="00127A53">
        <w:rPr>
          <w:rFonts w:ascii="Arial" w:hAnsi="Arial" w:cs="Arial"/>
          <w:sz w:val="24"/>
          <w:szCs w:val="24"/>
        </w:rPr>
        <w:t>w sieci, co często podcina skrzydła internautom usilnie ich poszukującym</w:t>
      </w:r>
      <w:r>
        <w:rPr>
          <w:rFonts w:ascii="Arial" w:hAnsi="Arial" w:cs="Arial"/>
          <w:sz w:val="24"/>
          <w:szCs w:val="24"/>
        </w:rPr>
        <w:t xml:space="preserve"> </w:t>
      </w:r>
      <w:r w:rsidRPr="00127A53">
        <w:rPr>
          <w:rFonts w:ascii="Arial" w:hAnsi="Arial" w:cs="Arial"/>
          <w:sz w:val="24"/>
          <w:szCs w:val="24"/>
        </w:rPr>
        <w:t>i zniechęca ich do podejmowania terapii i wizyt u psychiatrów.</w:t>
      </w:r>
      <w:r>
        <w:rPr>
          <w:rFonts w:ascii="Arial" w:hAnsi="Arial" w:cs="Arial"/>
          <w:sz w:val="24"/>
          <w:szCs w:val="24"/>
        </w:rPr>
        <w:t xml:space="preserve"> </w:t>
      </w:r>
      <w:r w:rsidRPr="00127A53">
        <w:rPr>
          <w:rFonts w:ascii="Arial" w:hAnsi="Arial" w:cs="Arial"/>
          <w:sz w:val="24"/>
          <w:szCs w:val="24"/>
        </w:rPr>
        <w:t>Tak naprawdę osób, które uporały się ze swoimi zmorami wcale nie jest</w:t>
      </w:r>
      <w:r>
        <w:rPr>
          <w:rFonts w:ascii="Arial" w:hAnsi="Arial" w:cs="Arial"/>
          <w:sz w:val="24"/>
          <w:szCs w:val="24"/>
        </w:rPr>
        <w:t xml:space="preserve"> </w:t>
      </w:r>
      <w:r w:rsidRPr="00127A53">
        <w:rPr>
          <w:rFonts w:ascii="Arial" w:hAnsi="Arial" w:cs="Arial"/>
          <w:sz w:val="24"/>
          <w:szCs w:val="24"/>
        </w:rPr>
        <w:t>mało, po prostu nie wchodzą już po tym na fora psychologiczne. Będziemy</w:t>
      </w:r>
      <w:r>
        <w:rPr>
          <w:rFonts w:ascii="Arial" w:hAnsi="Arial" w:cs="Arial"/>
          <w:sz w:val="24"/>
          <w:szCs w:val="24"/>
        </w:rPr>
        <w:t xml:space="preserve"> </w:t>
      </w:r>
      <w:r w:rsidRPr="00127A53">
        <w:rPr>
          <w:rFonts w:ascii="Arial" w:hAnsi="Arial" w:cs="Arial"/>
          <w:sz w:val="24"/>
          <w:szCs w:val="24"/>
        </w:rPr>
        <w:t>chcieli zmienić tę tendencję, by takie relacje dawały nadzieję innym.</w:t>
      </w:r>
    </w:p>
    <w:p w:rsidR="00127A53" w:rsidRPr="00127A53" w:rsidRDefault="00127A53" w:rsidP="00127A53">
      <w:pPr>
        <w:autoSpaceDE w:val="0"/>
        <w:autoSpaceDN w:val="0"/>
        <w:adjustRightInd w:val="0"/>
        <w:spacing w:after="0" w:line="360" w:lineRule="auto"/>
        <w:rPr>
          <w:rFonts w:ascii="Arial" w:hAnsi="Arial" w:cs="Arial"/>
          <w:sz w:val="24"/>
          <w:szCs w:val="24"/>
        </w:rPr>
      </w:pPr>
    </w:p>
    <w:p w:rsidR="00127A53" w:rsidRPr="00127A53" w:rsidRDefault="00127A53" w:rsidP="00127A53">
      <w:pPr>
        <w:autoSpaceDE w:val="0"/>
        <w:autoSpaceDN w:val="0"/>
        <w:adjustRightInd w:val="0"/>
        <w:spacing w:after="0" w:line="360" w:lineRule="auto"/>
        <w:rPr>
          <w:rFonts w:ascii="Arial" w:hAnsi="Arial" w:cs="Arial"/>
          <w:b/>
          <w:bCs/>
          <w:sz w:val="24"/>
          <w:szCs w:val="24"/>
        </w:rPr>
      </w:pPr>
      <w:r w:rsidRPr="00127A53">
        <w:rPr>
          <w:rFonts w:ascii="Arial" w:hAnsi="Arial" w:cs="Arial"/>
          <w:b/>
          <w:bCs/>
          <w:sz w:val="24"/>
          <w:szCs w:val="24"/>
        </w:rPr>
        <w:t>Grupa „Zaburzenia psychiczne a studiowanie” jest jedną z bardziej</w:t>
      </w:r>
      <w:r>
        <w:rPr>
          <w:rFonts w:ascii="Arial" w:hAnsi="Arial" w:cs="Arial"/>
          <w:b/>
          <w:bCs/>
          <w:sz w:val="24"/>
          <w:szCs w:val="24"/>
        </w:rPr>
        <w:t xml:space="preserve"> </w:t>
      </w:r>
      <w:r w:rsidRPr="00127A53">
        <w:rPr>
          <w:rFonts w:ascii="Arial" w:hAnsi="Arial" w:cs="Arial"/>
          <w:b/>
          <w:bCs/>
          <w:sz w:val="24"/>
          <w:szCs w:val="24"/>
        </w:rPr>
        <w:t>aktywnych na portalu trzymsie.pl. Jak Pan myśli – z czego to</w:t>
      </w:r>
      <w:r>
        <w:rPr>
          <w:rFonts w:ascii="Arial" w:hAnsi="Arial" w:cs="Arial"/>
          <w:b/>
          <w:bCs/>
          <w:sz w:val="24"/>
          <w:szCs w:val="24"/>
        </w:rPr>
        <w:t xml:space="preserve"> </w:t>
      </w:r>
      <w:r w:rsidRPr="00127A53">
        <w:rPr>
          <w:rFonts w:ascii="Arial" w:hAnsi="Arial" w:cs="Arial"/>
          <w:b/>
          <w:bCs/>
          <w:sz w:val="24"/>
          <w:szCs w:val="24"/>
        </w:rPr>
        <w:t>wynika? Jakie tematy najczęściej są poruszane przez użytkowników?</w:t>
      </w:r>
    </w:p>
    <w:p w:rsidR="00B102F7" w:rsidRPr="00127A53" w:rsidRDefault="00127A53" w:rsidP="00127A53">
      <w:pPr>
        <w:autoSpaceDE w:val="0"/>
        <w:autoSpaceDN w:val="0"/>
        <w:adjustRightInd w:val="0"/>
        <w:spacing w:after="0" w:line="360" w:lineRule="auto"/>
        <w:rPr>
          <w:rFonts w:ascii="Arial" w:hAnsi="Arial" w:cs="Arial"/>
          <w:sz w:val="24"/>
          <w:szCs w:val="24"/>
        </w:rPr>
      </w:pPr>
      <w:r w:rsidRPr="00127A53">
        <w:rPr>
          <w:rFonts w:ascii="Arial" w:hAnsi="Arial" w:cs="Arial"/>
          <w:b/>
          <w:bCs/>
          <w:sz w:val="24"/>
          <w:szCs w:val="24"/>
        </w:rPr>
        <w:t xml:space="preserve">P. C.: </w:t>
      </w:r>
      <w:r w:rsidRPr="00127A53">
        <w:rPr>
          <w:rFonts w:ascii="Arial" w:hAnsi="Arial" w:cs="Arial"/>
          <w:sz w:val="24"/>
          <w:szCs w:val="24"/>
        </w:rPr>
        <w:t>Wynika to po pierwsze z tego, że studenci, wspólnie z licealistami,</w:t>
      </w:r>
      <w:r>
        <w:rPr>
          <w:rFonts w:ascii="Arial" w:hAnsi="Arial" w:cs="Arial"/>
          <w:sz w:val="24"/>
          <w:szCs w:val="24"/>
        </w:rPr>
        <w:t xml:space="preserve"> </w:t>
      </w:r>
      <w:r w:rsidRPr="00127A53">
        <w:rPr>
          <w:rFonts w:ascii="Arial" w:hAnsi="Arial" w:cs="Arial"/>
          <w:sz w:val="24"/>
          <w:szCs w:val="24"/>
        </w:rPr>
        <w:t xml:space="preserve">są generalnie najaktywniejszymi użytkownikami serwisów </w:t>
      </w:r>
      <w:proofErr w:type="spellStart"/>
      <w:r w:rsidRPr="00127A53">
        <w:rPr>
          <w:rFonts w:ascii="Arial" w:hAnsi="Arial" w:cs="Arial"/>
          <w:sz w:val="24"/>
          <w:szCs w:val="24"/>
        </w:rPr>
        <w:t>społecznościowych</w:t>
      </w:r>
      <w:proofErr w:type="spellEnd"/>
      <w:r w:rsidRPr="00127A53">
        <w:rPr>
          <w:rFonts w:ascii="Arial" w:hAnsi="Arial" w:cs="Arial"/>
          <w:sz w:val="24"/>
          <w:szCs w:val="24"/>
        </w:rPr>
        <w:t>,</w:t>
      </w:r>
      <w:r>
        <w:rPr>
          <w:rFonts w:ascii="Arial" w:hAnsi="Arial" w:cs="Arial"/>
          <w:sz w:val="24"/>
          <w:szCs w:val="24"/>
        </w:rPr>
        <w:t xml:space="preserve"> </w:t>
      </w:r>
      <w:r w:rsidRPr="00127A53">
        <w:rPr>
          <w:rFonts w:ascii="Arial" w:hAnsi="Arial" w:cs="Arial"/>
          <w:sz w:val="24"/>
          <w:szCs w:val="24"/>
        </w:rPr>
        <w:t>a po drugie – to do tej grupy były przede wszystkim kierowane</w:t>
      </w:r>
      <w:r>
        <w:rPr>
          <w:rFonts w:ascii="Arial" w:hAnsi="Arial" w:cs="Arial"/>
          <w:sz w:val="24"/>
          <w:szCs w:val="24"/>
        </w:rPr>
        <w:t xml:space="preserve"> </w:t>
      </w:r>
      <w:r w:rsidRPr="00127A53">
        <w:rPr>
          <w:rFonts w:ascii="Arial" w:hAnsi="Arial" w:cs="Arial"/>
          <w:sz w:val="24"/>
          <w:szCs w:val="24"/>
        </w:rPr>
        <w:t>dotychczasowe komunikaty o serwisie. Jednym z najczęściej poruszanych</w:t>
      </w:r>
      <w:r>
        <w:rPr>
          <w:rFonts w:ascii="Arial" w:hAnsi="Arial" w:cs="Arial"/>
          <w:sz w:val="24"/>
          <w:szCs w:val="24"/>
        </w:rPr>
        <w:t xml:space="preserve"> </w:t>
      </w:r>
      <w:r w:rsidRPr="00127A53">
        <w:rPr>
          <w:rFonts w:ascii="Arial" w:hAnsi="Arial" w:cs="Arial"/>
          <w:sz w:val="24"/>
          <w:szCs w:val="24"/>
        </w:rPr>
        <w:t>tematów w grupie, a jednocześnie w całym serwisie, jest problem</w:t>
      </w:r>
      <w:r>
        <w:rPr>
          <w:rFonts w:ascii="Arial" w:hAnsi="Arial" w:cs="Arial"/>
          <w:sz w:val="24"/>
          <w:szCs w:val="24"/>
        </w:rPr>
        <w:t xml:space="preserve"> </w:t>
      </w:r>
      <w:r w:rsidRPr="00127A53">
        <w:rPr>
          <w:rFonts w:ascii="Arial" w:hAnsi="Arial" w:cs="Arial"/>
          <w:sz w:val="24"/>
          <w:szCs w:val="24"/>
        </w:rPr>
        <w:t>z dostępem do bezpłatnej służby zdrowia. Dla studentów jest to często</w:t>
      </w:r>
      <w:r>
        <w:rPr>
          <w:rFonts w:ascii="Arial" w:hAnsi="Arial" w:cs="Arial"/>
          <w:sz w:val="24"/>
          <w:szCs w:val="24"/>
        </w:rPr>
        <w:t xml:space="preserve"> </w:t>
      </w:r>
      <w:r w:rsidRPr="00127A53">
        <w:rPr>
          <w:rFonts w:ascii="Arial" w:hAnsi="Arial" w:cs="Arial"/>
          <w:sz w:val="24"/>
          <w:szCs w:val="24"/>
        </w:rPr>
        <w:t>jedyna opcja na podjęcie leczenia. Zwykle nie są bowiem, co jest naturalne, całkowicie samowystarczalni finansowo.</w:t>
      </w:r>
    </w:p>
    <w:p w:rsidR="00B102F7" w:rsidRDefault="00B102F7" w:rsidP="00B66406">
      <w:pPr>
        <w:autoSpaceDE w:val="0"/>
        <w:autoSpaceDN w:val="0"/>
        <w:adjustRightInd w:val="0"/>
        <w:spacing w:after="0" w:line="360" w:lineRule="auto"/>
        <w:rPr>
          <w:rFonts w:ascii="Arial" w:hAnsi="Arial" w:cs="Arial"/>
          <w:sz w:val="24"/>
          <w:szCs w:val="24"/>
        </w:rPr>
      </w:pPr>
    </w:p>
    <w:p w:rsidR="00127A53" w:rsidRDefault="00127A53"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79</w:t>
      </w:r>
    </w:p>
    <w:p w:rsidR="00127A53" w:rsidRPr="00127A53" w:rsidRDefault="00127A53" w:rsidP="00127A53">
      <w:pPr>
        <w:autoSpaceDE w:val="0"/>
        <w:autoSpaceDN w:val="0"/>
        <w:adjustRightInd w:val="0"/>
        <w:spacing w:after="0" w:line="360" w:lineRule="auto"/>
        <w:rPr>
          <w:rFonts w:ascii="Arial" w:hAnsi="Arial" w:cs="Arial"/>
          <w:b/>
          <w:bCs/>
          <w:sz w:val="24"/>
          <w:szCs w:val="24"/>
        </w:rPr>
      </w:pPr>
      <w:r w:rsidRPr="00127A53">
        <w:rPr>
          <w:rFonts w:ascii="Arial" w:hAnsi="Arial" w:cs="Arial"/>
          <w:sz w:val="24"/>
          <w:szCs w:val="24"/>
        </w:rPr>
        <w:t xml:space="preserve">Grafika 4. </w:t>
      </w:r>
      <w:r w:rsidRPr="00127A53">
        <w:rPr>
          <w:rFonts w:ascii="Arial" w:hAnsi="Arial" w:cs="Arial"/>
          <w:b/>
          <w:bCs/>
          <w:sz w:val="24"/>
          <w:szCs w:val="24"/>
        </w:rPr>
        <w:t>Grupa „Zaburzenia psychiczne a studiowanie” na portalu trzymsie.pl</w:t>
      </w:r>
      <w:r>
        <w:rPr>
          <w:rFonts w:ascii="Arial" w:hAnsi="Arial" w:cs="Arial"/>
          <w:b/>
          <w:bCs/>
          <w:sz w:val="24"/>
          <w:szCs w:val="24"/>
        </w:rPr>
        <w:t>.</w:t>
      </w:r>
    </w:p>
    <w:p w:rsidR="00127A53" w:rsidRDefault="00127A53" w:rsidP="00B66406">
      <w:pPr>
        <w:autoSpaceDE w:val="0"/>
        <w:autoSpaceDN w:val="0"/>
        <w:adjustRightInd w:val="0"/>
        <w:spacing w:after="0" w:line="360" w:lineRule="auto"/>
        <w:rPr>
          <w:rFonts w:ascii="Arial" w:hAnsi="Arial" w:cs="Arial"/>
          <w:sz w:val="24"/>
          <w:szCs w:val="24"/>
        </w:rPr>
      </w:pPr>
      <w:r>
        <w:rPr>
          <w:rFonts w:ascii="Arial" w:hAnsi="Arial" w:cs="Arial"/>
          <w:noProof/>
          <w:sz w:val="24"/>
          <w:szCs w:val="24"/>
          <w:lang w:eastAsia="pl-PL"/>
        </w:rPr>
        <w:lastRenderedPageBreak/>
        <w:drawing>
          <wp:inline distT="0" distB="0" distL="0" distR="0">
            <wp:extent cx="4070985" cy="2774950"/>
            <wp:effectExtent l="19050" t="0" r="5715" b="0"/>
            <wp:docPr id="1" name="Obraz 1" descr="Grupa „Zaburzenia psychiczne a studiowanie” na portalu trzymsi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70985" cy="2774950"/>
                    </a:xfrm>
                    <a:prstGeom prst="rect">
                      <a:avLst/>
                    </a:prstGeom>
                    <a:noFill/>
                    <a:ln w="9525">
                      <a:noFill/>
                      <a:miter lim="800000"/>
                      <a:headEnd/>
                      <a:tailEnd/>
                    </a:ln>
                  </pic:spPr>
                </pic:pic>
              </a:graphicData>
            </a:graphic>
          </wp:inline>
        </w:drawing>
      </w:r>
    </w:p>
    <w:p w:rsidR="00127A53" w:rsidRDefault="00127A53" w:rsidP="00B66406">
      <w:pPr>
        <w:autoSpaceDE w:val="0"/>
        <w:autoSpaceDN w:val="0"/>
        <w:adjustRightInd w:val="0"/>
        <w:spacing w:after="0" w:line="360" w:lineRule="auto"/>
        <w:rPr>
          <w:rFonts w:ascii="Arial" w:hAnsi="Arial" w:cs="Arial"/>
          <w:sz w:val="24"/>
          <w:szCs w:val="24"/>
        </w:rPr>
      </w:pPr>
    </w:p>
    <w:p w:rsidR="00127A53" w:rsidRDefault="00127A53" w:rsidP="00127A53">
      <w:pPr>
        <w:autoSpaceDE w:val="0"/>
        <w:autoSpaceDN w:val="0"/>
        <w:adjustRightInd w:val="0"/>
        <w:spacing w:after="0" w:line="360" w:lineRule="auto"/>
        <w:rPr>
          <w:rFonts w:ascii="Arial" w:hAnsi="Arial" w:cs="Arial"/>
          <w:sz w:val="24"/>
          <w:szCs w:val="24"/>
        </w:rPr>
      </w:pPr>
      <w:r w:rsidRPr="00127A53">
        <w:rPr>
          <w:rFonts w:ascii="Arial" w:hAnsi="Arial" w:cs="Arial"/>
          <w:sz w:val="24"/>
          <w:szCs w:val="24"/>
        </w:rPr>
        <w:t>Część z nich mogłaby prosić</w:t>
      </w:r>
      <w:r>
        <w:rPr>
          <w:rFonts w:ascii="Arial" w:hAnsi="Arial" w:cs="Arial"/>
          <w:sz w:val="24"/>
          <w:szCs w:val="24"/>
        </w:rPr>
        <w:t xml:space="preserve"> </w:t>
      </w:r>
      <w:r w:rsidRPr="00127A53">
        <w:rPr>
          <w:rFonts w:ascii="Arial" w:hAnsi="Arial" w:cs="Arial"/>
          <w:sz w:val="24"/>
          <w:szCs w:val="24"/>
        </w:rPr>
        <w:t>o środki finansowe na płatną terapię rodziców, ale tutaj przechodzimy</w:t>
      </w:r>
      <w:r>
        <w:rPr>
          <w:rFonts w:ascii="Arial" w:hAnsi="Arial" w:cs="Arial"/>
          <w:sz w:val="24"/>
          <w:szCs w:val="24"/>
        </w:rPr>
        <w:t xml:space="preserve"> </w:t>
      </w:r>
      <w:r w:rsidRPr="00127A53">
        <w:rPr>
          <w:rFonts w:ascii="Arial" w:hAnsi="Arial" w:cs="Arial"/>
          <w:sz w:val="24"/>
          <w:szCs w:val="24"/>
        </w:rPr>
        <w:t>płynnie do kolejnego najczęściej poruszanego w serwisie tematu, a mianowicie</w:t>
      </w:r>
      <w:r>
        <w:rPr>
          <w:rFonts w:ascii="Arial" w:hAnsi="Arial" w:cs="Arial"/>
          <w:sz w:val="24"/>
          <w:szCs w:val="24"/>
        </w:rPr>
        <w:t xml:space="preserve"> </w:t>
      </w:r>
      <w:r w:rsidRPr="00127A53">
        <w:rPr>
          <w:rFonts w:ascii="Arial" w:hAnsi="Arial" w:cs="Arial"/>
          <w:sz w:val="24"/>
          <w:szCs w:val="24"/>
        </w:rPr>
        <w:t>– dzielenia się swym problemem z najbliższymi i różnorodnością</w:t>
      </w:r>
      <w:r>
        <w:rPr>
          <w:rFonts w:ascii="Arial" w:hAnsi="Arial" w:cs="Arial"/>
          <w:sz w:val="24"/>
          <w:szCs w:val="24"/>
        </w:rPr>
        <w:t xml:space="preserve"> </w:t>
      </w:r>
      <w:r w:rsidRPr="00127A53">
        <w:rPr>
          <w:rFonts w:ascii="Arial" w:hAnsi="Arial" w:cs="Arial"/>
          <w:sz w:val="24"/>
          <w:szCs w:val="24"/>
        </w:rPr>
        <w:t>reakcji, z jakimi można się spotkać. Ogólny wniosek z tych dyskusji</w:t>
      </w:r>
      <w:r>
        <w:rPr>
          <w:rFonts w:ascii="Arial" w:hAnsi="Arial" w:cs="Arial"/>
          <w:sz w:val="24"/>
          <w:szCs w:val="24"/>
        </w:rPr>
        <w:t xml:space="preserve"> </w:t>
      </w:r>
      <w:r w:rsidRPr="00127A53">
        <w:rPr>
          <w:rFonts w:ascii="Arial" w:hAnsi="Arial" w:cs="Arial"/>
          <w:sz w:val="24"/>
          <w:szCs w:val="24"/>
        </w:rPr>
        <w:t>jest taki, że mówić o swoim problemie warto, szczególnie tym najbliższym</w:t>
      </w:r>
      <w:r>
        <w:rPr>
          <w:rFonts w:ascii="Arial" w:hAnsi="Arial" w:cs="Arial"/>
          <w:sz w:val="24"/>
          <w:szCs w:val="24"/>
        </w:rPr>
        <w:t xml:space="preserve"> </w:t>
      </w:r>
      <w:r w:rsidRPr="00127A53">
        <w:rPr>
          <w:rFonts w:ascii="Arial" w:hAnsi="Arial" w:cs="Arial"/>
          <w:sz w:val="24"/>
          <w:szCs w:val="24"/>
        </w:rPr>
        <w:t>– czy to z rodziny, czy z grona przyjaciół – ale powinno się również</w:t>
      </w:r>
      <w:r>
        <w:rPr>
          <w:rFonts w:ascii="Arial" w:hAnsi="Arial" w:cs="Arial"/>
          <w:sz w:val="24"/>
          <w:szCs w:val="24"/>
        </w:rPr>
        <w:t xml:space="preserve"> </w:t>
      </w:r>
      <w:r w:rsidRPr="00127A53">
        <w:rPr>
          <w:rFonts w:ascii="Arial" w:hAnsi="Arial" w:cs="Arial"/>
          <w:sz w:val="24"/>
          <w:szCs w:val="24"/>
        </w:rPr>
        <w:t>przemyśleć kwestię, komu lepiej o tym nie mówić.</w:t>
      </w:r>
    </w:p>
    <w:p w:rsidR="00127A53" w:rsidRPr="00127A53" w:rsidRDefault="00127A53" w:rsidP="00127A53">
      <w:pPr>
        <w:autoSpaceDE w:val="0"/>
        <w:autoSpaceDN w:val="0"/>
        <w:adjustRightInd w:val="0"/>
        <w:spacing w:after="0" w:line="360" w:lineRule="auto"/>
        <w:rPr>
          <w:rFonts w:ascii="Arial" w:hAnsi="Arial" w:cs="Arial"/>
          <w:sz w:val="24"/>
          <w:szCs w:val="24"/>
        </w:rPr>
      </w:pPr>
    </w:p>
    <w:p w:rsidR="00127A53" w:rsidRPr="00127A53" w:rsidRDefault="00127A53" w:rsidP="00127A53">
      <w:pPr>
        <w:autoSpaceDE w:val="0"/>
        <w:autoSpaceDN w:val="0"/>
        <w:adjustRightInd w:val="0"/>
        <w:spacing w:after="0" w:line="360" w:lineRule="auto"/>
        <w:rPr>
          <w:rFonts w:ascii="Arial" w:hAnsi="Arial" w:cs="Arial"/>
          <w:b/>
          <w:bCs/>
          <w:sz w:val="24"/>
          <w:szCs w:val="24"/>
        </w:rPr>
      </w:pPr>
      <w:r w:rsidRPr="00127A53">
        <w:rPr>
          <w:rFonts w:ascii="Arial" w:hAnsi="Arial" w:cs="Arial"/>
          <w:b/>
          <w:bCs/>
          <w:sz w:val="24"/>
          <w:szCs w:val="24"/>
        </w:rPr>
        <w:t>Na ile obecny kształt portalu jest zgodny z tym, co Pan zaplanował</w:t>
      </w:r>
      <w:r>
        <w:rPr>
          <w:rFonts w:ascii="Arial" w:hAnsi="Arial" w:cs="Arial"/>
          <w:b/>
          <w:bCs/>
          <w:sz w:val="24"/>
          <w:szCs w:val="24"/>
        </w:rPr>
        <w:t xml:space="preserve"> </w:t>
      </w:r>
      <w:r w:rsidRPr="00127A53">
        <w:rPr>
          <w:rFonts w:ascii="Arial" w:hAnsi="Arial" w:cs="Arial"/>
          <w:b/>
          <w:bCs/>
          <w:sz w:val="24"/>
          <w:szCs w:val="24"/>
        </w:rPr>
        <w:t>na początku? Czy udało się osiągnąć zamierzone cele, czy coś się</w:t>
      </w:r>
      <w:r>
        <w:rPr>
          <w:rFonts w:ascii="Arial" w:hAnsi="Arial" w:cs="Arial"/>
          <w:b/>
          <w:bCs/>
          <w:sz w:val="24"/>
          <w:szCs w:val="24"/>
        </w:rPr>
        <w:t xml:space="preserve"> </w:t>
      </w:r>
      <w:r w:rsidRPr="00127A53">
        <w:rPr>
          <w:rFonts w:ascii="Arial" w:hAnsi="Arial" w:cs="Arial"/>
          <w:b/>
          <w:bCs/>
          <w:sz w:val="24"/>
          <w:szCs w:val="24"/>
        </w:rPr>
        <w:t>pojawiło jako „wartość dodana”?</w:t>
      </w:r>
    </w:p>
    <w:p w:rsidR="00127A53" w:rsidRDefault="00127A53" w:rsidP="00B66406">
      <w:pPr>
        <w:autoSpaceDE w:val="0"/>
        <w:autoSpaceDN w:val="0"/>
        <w:adjustRightInd w:val="0"/>
        <w:spacing w:after="0" w:line="360" w:lineRule="auto"/>
        <w:rPr>
          <w:rFonts w:ascii="Arial" w:hAnsi="Arial" w:cs="Arial"/>
          <w:sz w:val="24"/>
          <w:szCs w:val="24"/>
        </w:rPr>
      </w:pPr>
    </w:p>
    <w:p w:rsidR="00127A53" w:rsidRDefault="00127A53"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80</w:t>
      </w:r>
    </w:p>
    <w:p w:rsidR="00127A53" w:rsidRPr="00127A53" w:rsidRDefault="00127A53" w:rsidP="00127A53">
      <w:pPr>
        <w:autoSpaceDE w:val="0"/>
        <w:autoSpaceDN w:val="0"/>
        <w:adjustRightInd w:val="0"/>
        <w:spacing w:after="0" w:line="360" w:lineRule="auto"/>
        <w:rPr>
          <w:rFonts w:ascii="Arial" w:hAnsi="Arial" w:cs="Arial"/>
          <w:sz w:val="24"/>
          <w:szCs w:val="24"/>
        </w:rPr>
      </w:pPr>
      <w:r w:rsidRPr="00127A53">
        <w:rPr>
          <w:rFonts w:ascii="Arial" w:hAnsi="Arial" w:cs="Arial"/>
          <w:b/>
          <w:bCs/>
          <w:sz w:val="24"/>
          <w:szCs w:val="24"/>
        </w:rPr>
        <w:t xml:space="preserve">P. C.: </w:t>
      </w:r>
      <w:r w:rsidRPr="00127A53">
        <w:rPr>
          <w:rFonts w:ascii="Arial" w:hAnsi="Arial" w:cs="Arial"/>
          <w:sz w:val="24"/>
          <w:szCs w:val="24"/>
        </w:rPr>
        <w:t>Kształt portalu jest mniej więcej zgodny z moimi pierwotnymi założeniami.</w:t>
      </w:r>
      <w:r>
        <w:rPr>
          <w:rFonts w:ascii="Arial" w:hAnsi="Arial" w:cs="Arial"/>
          <w:sz w:val="24"/>
          <w:szCs w:val="24"/>
        </w:rPr>
        <w:t xml:space="preserve"> </w:t>
      </w:r>
      <w:r w:rsidRPr="00127A53">
        <w:rPr>
          <w:rFonts w:ascii="Arial" w:hAnsi="Arial" w:cs="Arial"/>
          <w:sz w:val="24"/>
          <w:szCs w:val="24"/>
        </w:rPr>
        <w:t>Oczywiście w miarę rozwoju serwisu dochodziło do nieuniknionych</w:t>
      </w:r>
      <w:r>
        <w:rPr>
          <w:rFonts w:ascii="Arial" w:hAnsi="Arial" w:cs="Arial"/>
          <w:sz w:val="24"/>
          <w:szCs w:val="24"/>
        </w:rPr>
        <w:t xml:space="preserve"> </w:t>
      </w:r>
      <w:r w:rsidRPr="00127A53">
        <w:rPr>
          <w:rFonts w:ascii="Arial" w:hAnsi="Arial" w:cs="Arial"/>
          <w:sz w:val="24"/>
          <w:szCs w:val="24"/>
        </w:rPr>
        <w:t>korekt, ale nie były to zmiany drastyczne. W miarę upływu czasu</w:t>
      </w:r>
      <w:r>
        <w:rPr>
          <w:rFonts w:ascii="Arial" w:hAnsi="Arial" w:cs="Arial"/>
          <w:sz w:val="24"/>
          <w:szCs w:val="24"/>
        </w:rPr>
        <w:t xml:space="preserve"> </w:t>
      </w:r>
      <w:r w:rsidRPr="00127A53">
        <w:rPr>
          <w:rFonts w:ascii="Arial" w:hAnsi="Arial" w:cs="Arial"/>
          <w:sz w:val="24"/>
          <w:szCs w:val="24"/>
        </w:rPr>
        <w:t>zacząłem sobie jednak uświadamiać prawdę, teraz już dla mnie oczywistą,</w:t>
      </w:r>
      <w:r>
        <w:rPr>
          <w:rFonts w:ascii="Arial" w:hAnsi="Arial" w:cs="Arial"/>
          <w:sz w:val="24"/>
          <w:szCs w:val="24"/>
        </w:rPr>
        <w:t xml:space="preserve"> </w:t>
      </w:r>
      <w:r w:rsidRPr="00127A53">
        <w:rPr>
          <w:rFonts w:ascii="Arial" w:hAnsi="Arial" w:cs="Arial"/>
          <w:sz w:val="24"/>
          <w:szCs w:val="24"/>
        </w:rPr>
        <w:t>że nawet najciekawszy projekt bez promocji nie istnieje. Myślałem,</w:t>
      </w:r>
      <w:r>
        <w:rPr>
          <w:rFonts w:ascii="Arial" w:hAnsi="Arial" w:cs="Arial"/>
          <w:sz w:val="24"/>
          <w:szCs w:val="24"/>
        </w:rPr>
        <w:t xml:space="preserve"> </w:t>
      </w:r>
      <w:r w:rsidRPr="00127A53">
        <w:rPr>
          <w:rFonts w:ascii="Arial" w:hAnsi="Arial" w:cs="Arial"/>
          <w:sz w:val="24"/>
          <w:szCs w:val="24"/>
        </w:rPr>
        <w:t>że po ukończeniu prac informatycznych będzie już „z górki”, a tak naprawdę</w:t>
      </w:r>
      <w:r>
        <w:rPr>
          <w:rFonts w:ascii="Arial" w:hAnsi="Arial" w:cs="Arial"/>
          <w:sz w:val="24"/>
          <w:szCs w:val="24"/>
        </w:rPr>
        <w:t xml:space="preserve"> </w:t>
      </w:r>
      <w:r w:rsidRPr="00127A53">
        <w:rPr>
          <w:rFonts w:ascii="Arial" w:hAnsi="Arial" w:cs="Arial"/>
          <w:sz w:val="24"/>
          <w:szCs w:val="24"/>
        </w:rPr>
        <w:t>dopiero wtedy zaczęła się ta właściwa walka o to, by informacja o</w:t>
      </w:r>
      <w:r>
        <w:rPr>
          <w:rFonts w:ascii="Arial" w:hAnsi="Arial" w:cs="Arial"/>
          <w:sz w:val="24"/>
          <w:szCs w:val="24"/>
        </w:rPr>
        <w:t xml:space="preserve"> </w:t>
      </w:r>
      <w:r w:rsidRPr="00127A53">
        <w:rPr>
          <w:rFonts w:ascii="Arial" w:hAnsi="Arial" w:cs="Arial"/>
          <w:sz w:val="24"/>
          <w:szCs w:val="24"/>
        </w:rPr>
        <w:t>trzymsie.pl trafiła do jak najszerszego grona zainteresowanych osób. Musieliśmy</w:t>
      </w:r>
      <w:r>
        <w:rPr>
          <w:rFonts w:ascii="Arial" w:hAnsi="Arial" w:cs="Arial"/>
          <w:sz w:val="24"/>
          <w:szCs w:val="24"/>
        </w:rPr>
        <w:t xml:space="preserve"> </w:t>
      </w:r>
      <w:r w:rsidRPr="00127A53">
        <w:rPr>
          <w:rFonts w:ascii="Arial" w:hAnsi="Arial" w:cs="Arial"/>
          <w:sz w:val="24"/>
          <w:szCs w:val="24"/>
        </w:rPr>
        <w:t>zatem zacząć działać jak zwyczajna firma, zainwestować w reklamę</w:t>
      </w:r>
      <w:r>
        <w:rPr>
          <w:rFonts w:ascii="Arial" w:hAnsi="Arial" w:cs="Arial"/>
          <w:sz w:val="24"/>
          <w:szCs w:val="24"/>
        </w:rPr>
        <w:t xml:space="preserve"> </w:t>
      </w:r>
      <w:r w:rsidRPr="00127A53">
        <w:rPr>
          <w:rFonts w:ascii="Arial" w:hAnsi="Arial" w:cs="Arial"/>
          <w:sz w:val="24"/>
          <w:szCs w:val="24"/>
        </w:rPr>
        <w:t>na innych stronach itp. Jeżeli chodzi o „wartość dodaną”, to na pewno</w:t>
      </w:r>
      <w:r>
        <w:rPr>
          <w:rFonts w:ascii="Arial" w:hAnsi="Arial" w:cs="Arial"/>
          <w:sz w:val="24"/>
          <w:szCs w:val="24"/>
        </w:rPr>
        <w:t xml:space="preserve"> </w:t>
      </w:r>
      <w:r w:rsidRPr="00127A53">
        <w:rPr>
          <w:rFonts w:ascii="Arial" w:hAnsi="Arial" w:cs="Arial"/>
          <w:sz w:val="24"/>
          <w:szCs w:val="24"/>
        </w:rPr>
        <w:t xml:space="preserve">jest nią program </w:t>
      </w:r>
      <w:r w:rsidRPr="00127A53">
        <w:rPr>
          <w:rFonts w:ascii="Arial" w:hAnsi="Arial" w:cs="Arial"/>
          <w:sz w:val="24"/>
          <w:szCs w:val="24"/>
        </w:rPr>
        <w:lastRenderedPageBreak/>
        <w:t>„Konstelacja Lwa”. Choć nasza współpraca trwa</w:t>
      </w:r>
      <w:r>
        <w:rPr>
          <w:rFonts w:ascii="Arial" w:hAnsi="Arial" w:cs="Arial"/>
          <w:sz w:val="24"/>
          <w:szCs w:val="24"/>
        </w:rPr>
        <w:t xml:space="preserve"> </w:t>
      </w:r>
      <w:r w:rsidRPr="00127A53">
        <w:rPr>
          <w:rFonts w:ascii="Arial" w:hAnsi="Arial" w:cs="Arial"/>
          <w:sz w:val="24"/>
          <w:szCs w:val="24"/>
        </w:rPr>
        <w:t>dopiero dwa miesiące, to myślę, że udało się nam przez ten czas zrobić</w:t>
      </w:r>
      <w:r>
        <w:rPr>
          <w:rFonts w:ascii="Arial" w:hAnsi="Arial" w:cs="Arial"/>
          <w:sz w:val="24"/>
          <w:szCs w:val="24"/>
        </w:rPr>
        <w:t xml:space="preserve"> </w:t>
      </w:r>
      <w:r w:rsidRPr="00127A53">
        <w:rPr>
          <w:rFonts w:ascii="Arial" w:hAnsi="Arial" w:cs="Arial"/>
          <w:sz w:val="24"/>
          <w:szCs w:val="24"/>
        </w:rPr>
        <w:t>dużo dobrego w obszarze świadomości społecznej, a w przyszłości uda</w:t>
      </w:r>
      <w:r>
        <w:rPr>
          <w:rFonts w:ascii="Arial" w:hAnsi="Arial" w:cs="Arial"/>
          <w:sz w:val="24"/>
          <w:szCs w:val="24"/>
        </w:rPr>
        <w:t xml:space="preserve"> </w:t>
      </w:r>
      <w:r w:rsidRPr="00127A53">
        <w:rPr>
          <w:rFonts w:ascii="Arial" w:hAnsi="Arial" w:cs="Arial"/>
          <w:sz w:val="24"/>
          <w:szCs w:val="24"/>
        </w:rPr>
        <w:t>się wspólnymi siłami zdziałać jeszcze więcej.</w:t>
      </w:r>
    </w:p>
    <w:p w:rsidR="00127A53" w:rsidRPr="00127A53" w:rsidRDefault="00127A53" w:rsidP="00127A53">
      <w:pPr>
        <w:autoSpaceDE w:val="0"/>
        <w:autoSpaceDN w:val="0"/>
        <w:adjustRightInd w:val="0"/>
        <w:spacing w:after="0" w:line="360" w:lineRule="auto"/>
        <w:rPr>
          <w:rFonts w:ascii="Arial" w:hAnsi="Arial" w:cs="Arial"/>
          <w:sz w:val="24"/>
          <w:szCs w:val="24"/>
        </w:rPr>
      </w:pPr>
    </w:p>
    <w:p w:rsidR="00127A53" w:rsidRPr="00127A53" w:rsidRDefault="00127A53" w:rsidP="00127A53">
      <w:pPr>
        <w:autoSpaceDE w:val="0"/>
        <w:autoSpaceDN w:val="0"/>
        <w:adjustRightInd w:val="0"/>
        <w:spacing w:after="0" w:line="360" w:lineRule="auto"/>
        <w:rPr>
          <w:rFonts w:ascii="Arial" w:hAnsi="Arial" w:cs="Arial"/>
          <w:b/>
          <w:bCs/>
          <w:sz w:val="24"/>
          <w:szCs w:val="24"/>
        </w:rPr>
      </w:pPr>
      <w:r w:rsidRPr="00127A53">
        <w:rPr>
          <w:rFonts w:ascii="Arial" w:hAnsi="Arial" w:cs="Arial"/>
          <w:b/>
          <w:bCs/>
          <w:sz w:val="24"/>
          <w:szCs w:val="24"/>
        </w:rPr>
        <w:t>Jakie są Pana plany, nadzieje, marzenia związane z funkcjonowaniem</w:t>
      </w:r>
      <w:r>
        <w:rPr>
          <w:rFonts w:ascii="Arial" w:hAnsi="Arial" w:cs="Arial"/>
          <w:b/>
          <w:bCs/>
          <w:sz w:val="24"/>
          <w:szCs w:val="24"/>
        </w:rPr>
        <w:t xml:space="preserve"> </w:t>
      </w:r>
      <w:r w:rsidRPr="00127A53">
        <w:rPr>
          <w:rFonts w:ascii="Arial" w:hAnsi="Arial" w:cs="Arial"/>
          <w:b/>
          <w:bCs/>
          <w:sz w:val="24"/>
          <w:szCs w:val="24"/>
        </w:rPr>
        <w:t>portalu trzymsie.pl w przyszłości?</w:t>
      </w:r>
    </w:p>
    <w:p w:rsidR="00127A53" w:rsidRPr="00127A53" w:rsidRDefault="00127A53" w:rsidP="00127A53">
      <w:pPr>
        <w:autoSpaceDE w:val="0"/>
        <w:autoSpaceDN w:val="0"/>
        <w:adjustRightInd w:val="0"/>
        <w:spacing w:after="0" w:line="360" w:lineRule="auto"/>
        <w:rPr>
          <w:rFonts w:ascii="Arial" w:hAnsi="Arial" w:cs="Arial"/>
          <w:sz w:val="24"/>
          <w:szCs w:val="24"/>
        </w:rPr>
      </w:pPr>
      <w:r w:rsidRPr="00127A53">
        <w:rPr>
          <w:rFonts w:ascii="Arial" w:hAnsi="Arial" w:cs="Arial"/>
          <w:b/>
          <w:bCs/>
          <w:sz w:val="24"/>
          <w:szCs w:val="24"/>
        </w:rPr>
        <w:t xml:space="preserve">P. C.: </w:t>
      </w:r>
      <w:r w:rsidRPr="00127A53">
        <w:rPr>
          <w:rFonts w:ascii="Arial" w:hAnsi="Arial" w:cs="Arial"/>
          <w:sz w:val="24"/>
          <w:szCs w:val="24"/>
        </w:rPr>
        <w:t>Chcemy utrzymać niekomercyjny charakter serwisu, a jednocześnie</w:t>
      </w:r>
      <w:r>
        <w:rPr>
          <w:rFonts w:ascii="Arial" w:hAnsi="Arial" w:cs="Arial"/>
          <w:sz w:val="24"/>
          <w:szCs w:val="24"/>
        </w:rPr>
        <w:t xml:space="preserve"> </w:t>
      </w:r>
      <w:r w:rsidRPr="00127A53">
        <w:rPr>
          <w:rFonts w:ascii="Arial" w:hAnsi="Arial" w:cs="Arial"/>
          <w:sz w:val="24"/>
          <w:szCs w:val="24"/>
        </w:rPr>
        <w:t>nie stać w miejscu, czyli poszerzać portal o różne nowe funkcjonalności.</w:t>
      </w:r>
      <w:r>
        <w:rPr>
          <w:rFonts w:ascii="Arial" w:hAnsi="Arial" w:cs="Arial"/>
          <w:sz w:val="24"/>
          <w:szCs w:val="24"/>
        </w:rPr>
        <w:t xml:space="preserve"> </w:t>
      </w:r>
      <w:r w:rsidRPr="00127A53">
        <w:rPr>
          <w:rFonts w:ascii="Arial" w:hAnsi="Arial" w:cs="Arial"/>
          <w:sz w:val="24"/>
          <w:szCs w:val="24"/>
        </w:rPr>
        <w:t>Na początku pojawił się też pomysł, by stworzyć fundację „</w:t>
      </w:r>
      <w:proofErr w:type="spellStart"/>
      <w:r w:rsidRPr="00127A53">
        <w:rPr>
          <w:rFonts w:ascii="Arial" w:hAnsi="Arial" w:cs="Arial"/>
          <w:sz w:val="24"/>
          <w:szCs w:val="24"/>
        </w:rPr>
        <w:t>trzymsie</w:t>
      </w:r>
      <w:proofErr w:type="spellEnd"/>
      <w:r w:rsidRPr="00127A53">
        <w:rPr>
          <w:rFonts w:ascii="Arial" w:hAnsi="Arial" w:cs="Arial"/>
          <w:sz w:val="24"/>
          <w:szCs w:val="24"/>
        </w:rPr>
        <w:t>”,</w:t>
      </w:r>
      <w:r>
        <w:rPr>
          <w:rFonts w:ascii="Arial" w:hAnsi="Arial" w:cs="Arial"/>
          <w:sz w:val="24"/>
          <w:szCs w:val="24"/>
        </w:rPr>
        <w:t xml:space="preserve"> </w:t>
      </w:r>
      <w:r w:rsidRPr="00127A53">
        <w:rPr>
          <w:rFonts w:ascii="Arial" w:hAnsi="Arial" w:cs="Arial"/>
          <w:sz w:val="24"/>
          <w:szCs w:val="24"/>
        </w:rPr>
        <w:t>a tym samym ułatwić sobie drogę „wyjścia” z wirtualnej rzeczywistości</w:t>
      </w:r>
      <w:r>
        <w:rPr>
          <w:rFonts w:ascii="Arial" w:hAnsi="Arial" w:cs="Arial"/>
          <w:sz w:val="24"/>
          <w:szCs w:val="24"/>
        </w:rPr>
        <w:t xml:space="preserve"> </w:t>
      </w:r>
      <w:r w:rsidRPr="00127A53">
        <w:rPr>
          <w:rFonts w:ascii="Arial" w:hAnsi="Arial" w:cs="Arial"/>
          <w:sz w:val="24"/>
          <w:szCs w:val="24"/>
        </w:rPr>
        <w:t>i do działalności w sieci dołożyć różne akcje poza nią. Na teraz</w:t>
      </w:r>
      <w:r>
        <w:rPr>
          <w:rFonts w:ascii="Arial" w:hAnsi="Arial" w:cs="Arial"/>
          <w:sz w:val="24"/>
          <w:szCs w:val="24"/>
        </w:rPr>
        <w:t xml:space="preserve"> </w:t>
      </w:r>
      <w:r w:rsidRPr="00127A53">
        <w:rPr>
          <w:rFonts w:ascii="Arial" w:hAnsi="Arial" w:cs="Arial"/>
          <w:sz w:val="24"/>
          <w:szCs w:val="24"/>
        </w:rPr>
        <w:t>jednak skuteczniejsze wydaje się związanie portalu z partnerami, takimi</w:t>
      </w:r>
      <w:r>
        <w:rPr>
          <w:rFonts w:ascii="Arial" w:hAnsi="Arial" w:cs="Arial"/>
          <w:sz w:val="24"/>
          <w:szCs w:val="24"/>
        </w:rPr>
        <w:t xml:space="preserve"> </w:t>
      </w:r>
      <w:r w:rsidRPr="00127A53">
        <w:rPr>
          <w:rFonts w:ascii="Arial" w:hAnsi="Arial" w:cs="Arial"/>
          <w:sz w:val="24"/>
          <w:szCs w:val="24"/>
        </w:rPr>
        <w:t>jak „Konstelacja Lwa”, którzy owe „wyjście” umożliwią. Osobiście</w:t>
      </w:r>
      <w:r>
        <w:rPr>
          <w:rFonts w:ascii="Arial" w:hAnsi="Arial" w:cs="Arial"/>
          <w:sz w:val="24"/>
          <w:szCs w:val="24"/>
        </w:rPr>
        <w:t xml:space="preserve"> </w:t>
      </w:r>
      <w:r w:rsidRPr="00127A53">
        <w:rPr>
          <w:rFonts w:ascii="Arial" w:hAnsi="Arial" w:cs="Arial"/>
          <w:sz w:val="24"/>
          <w:szCs w:val="24"/>
        </w:rPr>
        <w:t>marzy mi się stworzenie w Polsce kampanii społecznej z prawdziwego</w:t>
      </w:r>
      <w:r>
        <w:rPr>
          <w:rFonts w:ascii="Arial" w:hAnsi="Arial" w:cs="Arial"/>
          <w:sz w:val="24"/>
          <w:szCs w:val="24"/>
        </w:rPr>
        <w:t xml:space="preserve"> </w:t>
      </w:r>
      <w:r w:rsidRPr="00127A53">
        <w:rPr>
          <w:rFonts w:ascii="Arial" w:hAnsi="Arial" w:cs="Arial"/>
          <w:sz w:val="24"/>
          <w:szCs w:val="24"/>
        </w:rPr>
        <w:t>zdarzenia dotyczącej zaburzeń, z zaangażowaniem mediów nieinternetowych,</w:t>
      </w:r>
      <w:r>
        <w:rPr>
          <w:rFonts w:ascii="Arial" w:hAnsi="Arial" w:cs="Arial"/>
          <w:sz w:val="24"/>
          <w:szCs w:val="24"/>
        </w:rPr>
        <w:t xml:space="preserve"> </w:t>
      </w:r>
      <w:r w:rsidRPr="00127A53">
        <w:rPr>
          <w:rFonts w:ascii="Arial" w:hAnsi="Arial" w:cs="Arial"/>
          <w:sz w:val="24"/>
          <w:szCs w:val="24"/>
        </w:rPr>
        <w:t>osób publicznych. By przyciągnąć uwagę młodych ludzi do tematyki</w:t>
      </w:r>
      <w:r>
        <w:rPr>
          <w:rFonts w:ascii="Arial" w:hAnsi="Arial" w:cs="Arial"/>
          <w:sz w:val="24"/>
          <w:szCs w:val="24"/>
        </w:rPr>
        <w:t xml:space="preserve"> </w:t>
      </w:r>
      <w:r w:rsidRPr="00127A53">
        <w:rPr>
          <w:rFonts w:ascii="Arial" w:hAnsi="Arial" w:cs="Arial"/>
          <w:sz w:val="24"/>
          <w:szCs w:val="24"/>
        </w:rPr>
        <w:t>zdrowia psychicznego, ograniczyć tabu, ciekawym pomysłem wydaje się też organizowanie np. mini-festiwali muzycznych pod szyldem trzymsie.pl, ale to raczej dalsza perspektywa.</w:t>
      </w:r>
    </w:p>
    <w:p w:rsidR="00127A53" w:rsidRDefault="00127A53" w:rsidP="00B66406">
      <w:pPr>
        <w:autoSpaceDE w:val="0"/>
        <w:autoSpaceDN w:val="0"/>
        <w:adjustRightInd w:val="0"/>
        <w:spacing w:after="0" w:line="360" w:lineRule="auto"/>
        <w:rPr>
          <w:rFonts w:ascii="Arial" w:hAnsi="Arial" w:cs="Arial"/>
          <w:sz w:val="24"/>
          <w:szCs w:val="24"/>
        </w:rPr>
      </w:pPr>
    </w:p>
    <w:p w:rsidR="00127A53" w:rsidRDefault="00127A53"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81</w:t>
      </w:r>
    </w:p>
    <w:p w:rsidR="00127A53" w:rsidRPr="00127A53" w:rsidRDefault="00127A53" w:rsidP="00127A53">
      <w:pPr>
        <w:autoSpaceDE w:val="0"/>
        <w:autoSpaceDN w:val="0"/>
        <w:adjustRightInd w:val="0"/>
        <w:spacing w:after="0" w:line="360" w:lineRule="auto"/>
        <w:rPr>
          <w:rFonts w:ascii="Arial" w:hAnsi="Arial" w:cs="Arial"/>
          <w:sz w:val="24"/>
          <w:szCs w:val="24"/>
        </w:rPr>
      </w:pPr>
      <w:r w:rsidRPr="00127A53">
        <w:rPr>
          <w:rFonts w:ascii="Arial" w:hAnsi="Arial" w:cs="Arial"/>
          <w:sz w:val="24"/>
          <w:szCs w:val="24"/>
        </w:rPr>
        <w:t>Reasumując, pomysłów i zapału</w:t>
      </w:r>
      <w:r>
        <w:rPr>
          <w:rFonts w:ascii="Arial" w:hAnsi="Arial" w:cs="Arial"/>
          <w:sz w:val="24"/>
          <w:szCs w:val="24"/>
        </w:rPr>
        <w:t xml:space="preserve"> </w:t>
      </w:r>
      <w:r w:rsidRPr="00127A53">
        <w:rPr>
          <w:rFonts w:ascii="Arial" w:hAnsi="Arial" w:cs="Arial"/>
          <w:sz w:val="24"/>
          <w:szCs w:val="24"/>
        </w:rPr>
        <w:t>nie brakuje i mamy nadzieję, że będzie możliwość przeniesienia tego na</w:t>
      </w:r>
      <w:r>
        <w:rPr>
          <w:rFonts w:ascii="Arial" w:hAnsi="Arial" w:cs="Arial"/>
          <w:sz w:val="24"/>
          <w:szCs w:val="24"/>
        </w:rPr>
        <w:t xml:space="preserve"> </w:t>
      </w:r>
      <w:r w:rsidRPr="00127A53">
        <w:rPr>
          <w:rFonts w:ascii="Arial" w:hAnsi="Arial" w:cs="Arial"/>
          <w:sz w:val="24"/>
          <w:szCs w:val="24"/>
        </w:rPr>
        <w:t>realne działania. Jeżeli chodzi o świadomość społeczną z zakresu zaburzeń</w:t>
      </w:r>
      <w:r>
        <w:rPr>
          <w:rFonts w:ascii="Arial" w:hAnsi="Arial" w:cs="Arial"/>
          <w:sz w:val="24"/>
          <w:szCs w:val="24"/>
        </w:rPr>
        <w:t xml:space="preserve"> </w:t>
      </w:r>
      <w:r w:rsidRPr="00127A53">
        <w:rPr>
          <w:rFonts w:ascii="Arial" w:hAnsi="Arial" w:cs="Arial"/>
          <w:sz w:val="24"/>
          <w:szCs w:val="24"/>
        </w:rPr>
        <w:t>psychicznych, do zrobienia jest jeszcze w Polsce bardzo dużo.</w:t>
      </w:r>
    </w:p>
    <w:p w:rsidR="00127A53" w:rsidRPr="00127A53" w:rsidRDefault="00127A53" w:rsidP="00127A53">
      <w:pPr>
        <w:autoSpaceDE w:val="0"/>
        <w:autoSpaceDN w:val="0"/>
        <w:adjustRightInd w:val="0"/>
        <w:spacing w:after="0" w:line="360" w:lineRule="auto"/>
        <w:rPr>
          <w:rFonts w:ascii="Arial" w:hAnsi="Arial" w:cs="Arial"/>
          <w:sz w:val="24"/>
          <w:szCs w:val="24"/>
        </w:rPr>
      </w:pPr>
    </w:p>
    <w:p w:rsidR="00127A53" w:rsidRPr="00127A53" w:rsidRDefault="00127A53" w:rsidP="00127A53">
      <w:pPr>
        <w:autoSpaceDE w:val="0"/>
        <w:autoSpaceDN w:val="0"/>
        <w:adjustRightInd w:val="0"/>
        <w:spacing w:after="0" w:line="360" w:lineRule="auto"/>
        <w:rPr>
          <w:rFonts w:ascii="Arial" w:hAnsi="Arial" w:cs="Arial"/>
          <w:sz w:val="24"/>
          <w:szCs w:val="24"/>
        </w:rPr>
      </w:pPr>
      <w:r w:rsidRPr="00127A53">
        <w:rPr>
          <w:rFonts w:ascii="Arial" w:hAnsi="Arial" w:cs="Arial"/>
          <w:sz w:val="24"/>
          <w:szCs w:val="24"/>
        </w:rPr>
        <w:t xml:space="preserve">Rozmawiała </w:t>
      </w:r>
      <w:r w:rsidRPr="00127A53">
        <w:rPr>
          <w:rFonts w:ascii="Arial" w:hAnsi="Arial" w:cs="Arial"/>
          <w:b/>
          <w:bCs/>
          <w:sz w:val="24"/>
          <w:szCs w:val="24"/>
        </w:rPr>
        <w:t xml:space="preserve">Urszula </w:t>
      </w:r>
      <w:proofErr w:type="spellStart"/>
      <w:r w:rsidRPr="00127A53">
        <w:rPr>
          <w:rFonts w:ascii="Arial" w:hAnsi="Arial" w:cs="Arial"/>
          <w:b/>
          <w:bCs/>
          <w:sz w:val="24"/>
          <w:szCs w:val="24"/>
        </w:rPr>
        <w:t>Szczocarz</w:t>
      </w:r>
      <w:proofErr w:type="spellEnd"/>
      <w:r w:rsidRPr="00127A53">
        <w:rPr>
          <w:rFonts w:ascii="Arial" w:hAnsi="Arial" w:cs="Arial"/>
          <w:sz w:val="24"/>
          <w:szCs w:val="24"/>
        </w:rPr>
        <w:t>, konsultant Biura ds. Osób Niepełnosprawnych</w:t>
      </w:r>
    </w:p>
    <w:p w:rsidR="00127A53" w:rsidRPr="00127A53" w:rsidRDefault="00127A53" w:rsidP="00127A53">
      <w:pPr>
        <w:autoSpaceDE w:val="0"/>
        <w:autoSpaceDN w:val="0"/>
        <w:adjustRightInd w:val="0"/>
        <w:spacing w:after="0" w:line="360" w:lineRule="auto"/>
        <w:rPr>
          <w:rFonts w:ascii="Arial" w:hAnsi="Arial" w:cs="Arial"/>
          <w:sz w:val="24"/>
          <w:szCs w:val="24"/>
        </w:rPr>
      </w:pPr>
      <w:r w:rsidRPr="00127A53">
        <w:rPr>
          <w:rFonts w:ascii="Arial" w:hAnsi="Arial" w:cs="Arial"/>
          <w:sz w:val="24"/>
          <w:szCs w:val="24"/>
        </w:rPr>
        <w:t>Uniwersytetu Jagiellońskiego.</w:t>
      </w:r>
    </w:p>
    <w:p w:rsidR="00127A53" w:rsidRPr="00127A53" w:rsidRDefault="00127A53" w:rsidP="00127A53">
      <w:pPr>
        <w:autoSpaceDE w:val="0"/>
        <w:autoSpaceDN w:val="0"/>
        <w:adjustRightInd w:val="0"/>
        <w:spacing w:after="0" w:line="360" w:lineRule="auto"/>
        <w:rPr>
          <w:rFonts w:ascii="Arial" w:hAnsi="Arial" w:cs="Arial"/>
          <w:sz w:val="24"/>
          <w:szCs w:val="24"/>
        </w:rPr>
      </w:pPr>
      <w:r w:rsidRPr="00127A53">
        <w:rPr>
          <w:rFonts w:ascii="Arial" w:hAnsi="Arial" w:cs="Arial"/>
          <w:b/>
          <w:bCs/>
          <w:sz w:val="24"/>
          <w:szCs w:val="24"/>
        </w:rPr>
        <w:t xml:space="preserve">Piotr Chełchowski </w:t>
      </w:r>
      <w:r w:rsidRPr="00127A53">
        <w:rPr>
          <w:rFonts w:ascii="Arial" w:hAnsi="Arial" w:cs="Arial"/>
          <w:sz w:val="24"/>
          <w:szCs w:val="24"/>
        </w:rPr>
        <w:t xml:space="preserve">– twórca serwisu </w:t>
      </w:r>
      <w:proofErr w:type="spellStart"/>
      <w:r w:rsidRPr="00127A53">
        <w:rPr>
          <w:rFonts w:ascii="Arial" w:hAnsi="Arial" w:cs="Arial"/>
          <w:sz w:val="24"/>
          <w:szCs w:val="24"/>
        </w:rPr>
        <w:t>społecznościowego</w:t>
      </w:r>
      <w:proofErr w:type="spellEnd"/>
      <w:r w:rsidRPr="00127A53">
        <w:rPr>
          <w:rFonts w:ascii="Arial" w:hAnsi="Arial" w:cs="Arial"/>
          <w:sz w:val="24"/>
          <w:szCs w:val="24"/>
        </w:rPr>
        <w:t xml:space="preserve"> trzymsie.pl,</w:t>
      </w:r>
      <w:r>
        <w:rPr>
          <w:rFonts w:ascii="Arial" w:hAnsi="Arial" w:cs="Arial"/>
          <w:sz w:val="24"/>
          <w:szCs w:val="24"/>
        </w:rPr>
        <w:t xml:space="preserve"> </w:t>
      </w:r>
      <w:r w:rsidRPr="00127A53">
        <w:rPr>
          <w:rFonts w:ascii="Arial" w:hAnsi="Arial" w:cs="Arial"/>
          <w:sz w:val="24"/>
          <w:szCs w:val="24"/>
        </w:rPr>
        <w:t>absolwent Szkoły Głównej Handlowej w Warszawie, w wolnych chwilach</w:t>
      </w:r>
      <w:r>
        <w:rPr>
          <w:rFonts w:ascii="Arial" w:hAnsi="Arial" w:cs="Arial"/>
          <w:sz w:val="24"/>
          <w:szCs w:val="24"/>
        </w:rPr>
        <w:t xml:space="preserve"> </w:t>
      </w:r>
      <w:r w:rsidRPr="00127A53">
        <w:rPr>
          <w:rFonts w:ascii="Arial" w:hAnsi="Arial" w:cs="Arial"/>
          <w:sz w:val="24"/>
          <w:szCs w:val="24"/>
        </w:rPr>
        <w:t xml:space="preserve">basista zespołu </w:t>
      </w:r>
      <w:r w:rsidRPr="00127A53">
        <w:rPr>
          <w:rFonts w:ascii="Arial" w:hAnsi="Arial" w:cs="Arial"/>
          <w:sz w:val="24"/>
          <w:szCs w:val="24"/>
          <w:lang w:val="en-GB"/>
        </w:rPr>
        <w:t>Paper Thief</w:t>
      </w:r>
      <w:r w:rsidRPr="00127A53">
        <w:rPr>
          <w:rFonts w:ascii="Arial" w:hAnsi="Arial" w:cs="Arial"/>
          <w:sz w:val="24"/>
          <w:szCs w:val="24"/>
        </w:rPr>
        <w:t>.</w:t>
      </w:r>
    </w:p>
    <w:p w:rsidR="00127A53" w:rsidRDefault="00127A53" w:rsidP="00B66406">
      <w:pPr>
        <w:autoSpaceDE w:val="0"/>
        <w:autoSpaceDN w:val="0"/>
        <w:adjustRightInd w:val="0"/>
        <w:spacing w:after="0" w:line="360" w:lineRule="auto"/>
        <w:rPr>
          <w:rFonts w:ascii="Arial" w:hAnsi="Arial" w:cs="Arial"/>
          <w:sz w:val="24"/>
          <w:szCs w:val="24"/>
        </w:rPr>
      </w:pPr>
    </w:p>
    <w:p w:rsidR="00127A53" w:rsidRDefault="00127A53"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82</w:t>
      </w:r>
    </w:p>
    <w:p w:rsidR="00127A53" w:rsidRDefault="009C65B8" w:rsidP="00127A53">
      <w:pPr>
        <w:autoSpaceDE w:val="0"/>
        <w:autoSpaceDN w:val="0"/>
        <w:adjustRightInd w:val="0"/>
        <w:spacing w:after="0" w:line="360" w:lineRule="auto"/>
        <w:rPr>
          <w:rFonts w:ascii="Arial" w:hAnsi="Arial" w:cs="Arial"/>
          <w:b/>
          <w:bCs/>
          <w:sz w:val="24"/>
          <w:szCs w:val="24"/>
        </w:rPr>
      </w:pPr>
      <w:hyperlink r:id="rId23" w:history="1">
        <w:r w:rsidR="00127A53" w:rsidRPr="00BF444D">
          <w:rPr>
            <w:rStyle w:val="Hipercze"/>
            <w:rFonts w:ascii="Arial" w:hAnsi="Arial" w:cs="Arial"/>
            <w:sz w:val="24"/>
            <w:szCs w:val="24"/>
          </w:rPr>
          <w:t>www.DareProject.eu</w:t>
        </w:r>
      </w:hyperlink>
    </w:p>
    <w:p w:rsidR="00127A53" w:rsidRPr="0018088A" w:rsidRDefault="00127A53" w:rsidP="00127A53">
      <w:pPr>
        <w:autoSpaceDE w:val="0"/>
        <w:autoSpaceDN w:val="0"/>
        <w:adjustRightInd w:val="0"/>
        <w:spacing w:after="0" w:line="360" w:lineRule="auto"/>
        <w:rPr>
          <w:rFonts w:ascii="Arial" w:hAnsi="Arial" w:cs="Arial"/>
          <w:sz w:val="24"/>
          <w:szCs w:val="24"/>
        </w:rPr>
      </w:pP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 xml:space="preserve">Grafika </w:t>
      </w:r>
      <w:r>
        <w:rPr>
          <w:rFonts w:ascii="Arial" w:hAnsi="Arial" w:cs="Arial"/>
          <w:sz w:val="24"/>
          <w:szCs w:val="24"/>
        </w:rPr>
        <w:t>5.</w:t>
      </w:r>
    </w:p>
    <w:p w:rsidR="00127A53" w:rsidRDefault="00127A53" w:rsidP="00127A53">
      <w:pPr>
        <w:autoSpaceDE w:val="0"/>
        <w:autoSpaceDN w:val="0"/>
        <w:adjustRightInd w:val="0"/>
        <w:spacing w:after="0" w:line="360" w:lineRule="auto"/>
        <w:rPr>
          <w:rFonts w:ascii="Arial" w:hAnsi="Arial" w:cs="Arial"/>
          <w:sz w:val="24"/>
          <w:szCs w:val="24"/>
        </w:rPr>
      </w:pPr>
      <w:r>
        <w:rPr>
          <w:noProof/>
          <w:lang w:eastAsia="pl-PL"/>
        </w:rPr>
        <w:lastRenderedPageBreak/>
        <w:drawing>
          <wp:inline distT="0" distB="0" distL="0" distR="0">
            <wp:extent cx="1431290" cy="1423035"/>
            <wp:effectExtent l="19050" t="0" r="0" b="0"/>
            <wp:docPr id="2" name="Obraz 13" descr="Logotyp Dar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1431290" cy="1423035"/>
                    </a:xfrm>
                    <a:prstGeom prst="rect">
                      <a:avLst/>
                    </a:prstGeom>
                    <a:noFill/>
                    <a:ln w="9525">
                      <a:noFill/>
                      <a:miter lim="800000"/>
                      <a:headEnd/>
                      <a:tailEnd/>
                    </a:ln>
                  </pic:spPr>
                </pic:pic>
              </a:graphicData>
            </a:graphic>
          </wp:inline>
        </w:drawing>
      </w:r>
    </w:p>
    <w:p w:rsidR="00127A53" w:rsidRPr="0018088A" w:rsidRDefault="00127A53" w:rsidP="00127A53">
      <w:pPr>
        <w:autoSpaceDE w:val="0"/>
        <w:autoSpaceDN w:val="0"/>
        <w:adjustRightInd w:val="0"/>
        <w:spacing w:after="0" w:line="360" w:lineRule="auto"/>
        <w:rPr>
          <w:rFonts w:ascii="Arial" w:hAnsi="Arial" w:cs="Arial"/>
          <w:sz w:val="24"/>
          <w:szCs w:val="24"/>
        </w:rPr>
      </w:pP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BON UJ zaprasza na</w:t>
      </w:r>
      <w:r>
        <w:rPr>
          <w:rFonts w:ascii="Arial" w:hAnsi="Arial" w:cs="Arial"/>
          <w:sz w:val="24"/>
          <w:szCs w:val="24"/>
        </w:rPr>
        <w:t xml:space="preserve"> </w:t>
      </w:r>
      <w:r w:rsidRPr="0018088A">
        <w:rPr>
          <w:rFonts w:ascii="Arial" w:hAnsi="Arial" w:cs="Arial"/>
          <w:b/>
          <w:bCs/>
          <w:i/>
          <w:iCs/>
          <w:sz w:val="24"/>
          <w:szCs w:val="24"/>
        </w:rPr>
        <w:t>Warsztaty w obszarze</w:t>
      </w:r>
      <w:r>
        <w:rPr>
          <w:rFonts w:ascii="Arial" w:hAnsi="Arial" w:cs="Arial"/>
          <w:sz w:val="24"/>
          <w:szCs w:val="24"/>
        </w:rPr>
        <w:t xml:space="preserve"> </w:t>
      </w:r>
      <w:r w:rsidRPr="0018088A">
        <w:rPr>
          <w:rFonts w:ascii="Arial" w:hAnsi="Arial" w:cs="Arial"/>
          <w:b/>
          <w:bCs/>
          <w:i/>
          <w:iCs/>
          <w:sz w:val="24"/>
          <w:szCs w:val="24"/>
        </w:rPr>
        <w:t>budowania świadomości</w:t>
      </w:r>
      <w:r>
        <w:rPr>
          <w:rFonts w:ascii="Arial" w:hAnsi="Arial" w:cs="Arial"/>
          <w:sz w:val="24"/>
          <w:szCs w:val="24"/>
        </w:rPr>
        <w:t xml:space="preserve"> </w:t>
      </w:r>
      <w:r w:rsidRPr="0018088A">
        <w:rPr>
          <w:rFonts w:ascii="Arial" w:hAnsi="Arial" w:cs="Arial"/>
          <w:b/>
          <w:bCs/>
          <w:i/>
          <w:iCs/>
          <w:sz w:val="24"/>
          <w:szCs w:val="24"/>
        </w:rPr>
        <w:t>niepełnosprawności</w:t>
      </w:r>
      <w:r>
        <w:rPr>
          <w:rFonts w:ascii="Arial" w:hAnsi="Arial" w:cs="Arial"/>
          <w:sz w:val="24"/>
          <w:szCs w:val="24"/>
        </w:rPr>
        <w:t xml:space="preserve"> </w:t>
      </w:r>
      <w:r w:rsidRPr="0018088A">
        <w:rPr>
          <w:rFonts w:ascii="Arial" w:hAnsi="Arial" w:cs="Arial"/>
          <w:sz w:val="24"/>
          <w:szCs w:val="24"/>
        </w:rPr>
        <w:t>dla nauczycieli akademickich,</w:t>
      </w:r>
      <w:r>
        <w:rPr>
          <w:rFonts w:ascii="Arial" w:hAnsi="Arial" w:cs="Arial"/>
          <w:sz w:val="24"/>
          <w:szCs w:val="24"/>
        </w:rPr>
        <w:t xml:space="preserve"> </w:t>
      </w:r>
      <w:r w:rsidRPr="0018088A">
        <w:rPr>
          <w:rFonts w:ascii="Arial" w:hAnsi="Arial" w:cs="Arial"/>
          <w:sz w:val="24"/>
          <w:szCs w:val="24"/>
        </w:rPr>
        <w:t>którzy wśród swoich studentów mają</w:t>
      </w:r>
      <w:r>
        <w:rPr>
          <w:rFonts w:ascii="Arial" w:hAnsi="Arial" w:cs="Arial"/>
          <w:sz w:val="24"/>
          <w:szCs w:val="24"/>
        </w:rPr>
        <w:t xml:space="preserve"> </w:t>
      </w:r>
      <w:r w:rsidRPr="0018088A">
        <w:rPr>
          <w:rFonts w:ascii="Arial" w:hAnsi="Arial" w:cs="Arial"/>
          <w:sz w:val="24"/>
          <w:szCs w:val="24"/>
        </w:rPr>
        <w:t>osoby niepełnosprawne.</w:t>
      </w: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Celem warsztatów jest przekazanie uczestnikom wiedzy na temat niepełnosprawności:</w:t>
      </w:r>
      <w:r>
        <w:rPr>
          <w:rFonts w:ascii="Arial" w:hAnsi="Arial" w:cs="Arial"/>
          <w:sz w:val="24"/>
          <w:szCs w:val="24"/>
        </w:rPr>
        <w:t xml:space="preserve"> </w:t>
      </w:r>
      <w:r w:rsidRPr="0018088A">
        <w:rPr>
          <w:rFonts w:ascii="Arial" w:hAnsi="Arial" w:cs="Arial"/>
          <w:sz w:val="24"/>
          <w:szCs w:val="24"/>
        </w:rPr>
        <w:t>jej typów, konsekwencji jakie wywołuje dla procesu dydaktycznego</w:t>
      </w:r>
      <w:r>
        <w:rPr>
          <w:rFonts w:ascii="Arial" w:hAnsi="Arial" w:cs="Arial"/>
          <w:sz w:val="24"/>
          <w:szCs w:val="24"/>
        </w:rPr>
        <w:t xml:space="preserve"> </w:t>
      </w:r>
      <w:r w:rsidRPr="0018088A">
        <w:rPr>
          <w:rFonts w:ascii="Arial" w:hAnsi="Arial" w:cs="Arial"/>
          <w:sz w:val="24"/>
          <w:szCs w:val="24"/>
        </w:rPr>
        <w:t>oraz metod ich kompensacji, a także technik przygotowywania zajęć</w:t>
      </w:r>
      <w:r>
        <w:rPr>
          <w:rFonts w:ascii="Arial" w:hAnsi="Arial" w:cs="Arial"/>
          <w:sz w:val="24"/>
          <w:szCs w:val="24"/>
        </w:rPr>
        <w:t xml:space="preserve"> </w:t>
      </w:r>
      <w:r w:rsidRPr="0018088A">
        <w:rPr>
          <w:rFonts w:ascii="Arial" w:hAnsi="Arial" w:cs="Arial"/>
          <w:sz w:val="24"/>
          <w:szCs w:val="24"/>
        </w:rPr>
        <w:t xml:space="preserve">w sposób zaadaptowany do potrzeb studentów z </w:t>
      </w:r>
      <w:proofErr w:type="spellStart"/>
      <w:r w:rsidRPr="0018088A">
        <w:rPr>
          <w:rFonts w:ascii="Arial" w:hAnsi="Arial" w:cs="Arial"/>
          <w:sz w:val="24"/>
          <w:szCs w:val="24"/>
        </w:rPr>
        <w:t>niepełnosprawnościami</w:t>
      </w:r>
      <w:proofErr w:type="spellEnd"/>
      <w:r w:rsidRPr="0018088A">
        <w:rPr>
          <w:rFonts w:ascii="Arial" w:hAnsi="Arial" w:cs="Arial"/>
          <w:sz w:val="24"/>
          <w:szCs w:val="24"/>
        </w:rPr>
        <w:t>.</w:t>
      </w:r>
    </w:p>
    <w:p w:rsidR="00127A53"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Proponowane warsztaty mają charakter treningu grupowego. Stosowane</w:t>
      </w:r>
      <w:r>
        <w:rPr>
          <w:rFonts w:ascii="Arial" w:hAnsi="Arial" w:cs="Arial"/>
          <w:sz w:val="24"/>
          <w:szCs w:val="24"/>
        </w:rPr>
        <w:t xml:space="preserve"> </w:t>
      </w:r>
      <w:r w:rsidRPr="0018088A">
        <w:rPr>
          <w:rFonts w:ascii="Arial" w:hAnsi="Arial" w:cs="Arial"/>
          <w:sz w:val="24"/>
          <w:szCs w:val="24"/>
        </w:rPr>
        <w:t>materiały są mocno interaktywne a przygotowane dla uczestników ćwiczenia</w:t>
      </w:r>
      <w:r>
        <w:rPr>
          <w:rFonts w:ascii="Arial" w:hAnsi="Arial" w:cs="Arial"/>
          <w:sz w:val="24"/>
          <w:szCs w:val="24"/>
        </w:rPr>
        <w:t xml:space="preserve"> </w:t>
      </w:r>
      <w:r w:rsidRPr="0018088A">
        <w:rPr>
          <w:rFonts w:ascii="Arial" w:hAnsi="Arial" w:cs="Arial"/>
          <w:sz w:val="24"/>
          <w:szCs w:val="24"/>
        </w:rPr>
        <w:t>opierają się na metodach aktywizujących.</w:t>
      </w: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W chwili obecnej proponowane są trzy moduły:</w:t>
      </w: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Każdy z modułów</w:t>
      </w:r>
      <w:r>
        <w:rPr>
          <w:rFonts w:ascii="Arial" w:hAnsi="Arial" w:cs="Arial"/>
          <w:sz w:val="24"/>
          <w:szCs w:val="24"/>
        </w:rPr>
        <w:t xml:space="preserve"> </w:t>
      </w:r>
      <w:r w:rsidRPr="0018088A">
        <w:rPr>
          <w:rFonts w:ascii="Arial" w:hAnsi="Arial" w:cs="Arial"/>
          <w:sz w:val="24"/>
          <w:szCs w:val="24"/>
        </w:rPr>
        <w:t>trwa 3 godziny.</w:t>
      </w:r>
      <w:r>
        <w:rPr>
          <w:rFonts w:ascii="Arial" w:hAnsi="Arial" w:cs="Arial"/>
          <w:sz w:val="24"/>
          <w:szCs w:val="24"/>
        </w:rPr>
        <w:t xml:space="preserve"> </w:t>
      </w:r>
      <w:r w:rsidRPr="0018088A">
        <w:rPr>
          <w:rFonts w:ascii="Arial" w:hAnsi="Arial" w:cs="Arial"/>
          <w:sz w:val="24"/>
          <w:szCs w:val="24"/>
        </w:rPr>
        <w:t>Po zakończeniu</w:t>
      </w:r>
      <w:r>
        <w:rPr>
          <w:rFonts w:ascii="Arial" w:hAnsi="Arial" w:cs="Arial"/>
          <w:sz w:val="24"/>
          <w:szCs w:val="24"/>
        </w:rPr>
        <w:t xml:space="preserve"> </w:t>
      </w:r>
      <w:r w:rsidRPr="0018088A">
        <w:rPr>
          <w:rFonts w:ascii="Arial" w:hAnsi="Arial" w:cs="Arial"/>
          <w:sz w:val="24"/>
          <w:szCs w:val="24"/>
        </w:rPr>
        <w:t>warsztatu uczestnicy</w:t>
      </w:r>
      <w:r>
        <w:rPr>
          <w:rFonts w:ascii="Arial" w:hAnsi="Arial" w:cs="Arial"/>
          <w:sz w:val="24"/>
          <w:szCs w:val="24"/>
        </w:rPr>
        <w:t xml:space="preserve"> </w:t>
      </w:r>
      <w:r w:rsidRPr="0018088A">
        <w:rPr>
          <w:rFonts w:ascii="Arial" w:hAnsi="Arial" w:cs="Arial"/>
          <w:sz w:val="24"/>
          <w:szCs w:val="24"/>
        </w:rPr>
        <w:t>otrzymują certyfikat</w:t>
      </w:r>
      <w:r>
        <w:rPr>
          <w:rFonts w:ascii="Arial" w:hAnsi="Arial" w:cs="Arial"/>
          <w:sz w:val="24"/>
          <w:szCs w:val="24"/>
        </w:rPr>
        <w:t xml:space="preserve"> </w:t>
      </w:r>
      <w:r w:rsidRPr="0018088A">
        <w:rPr>
          <w:rFonts w:ascii="Arial" w:hAnsi="Arial" w:cs="Arial"/>
          <w:sz w:val="24"/>
          <w:szCs w:val="24"/>
        </w:rPr>
        <w:t>oraz materiały</w:t>
      </w:r>
      <w:r>
        <w:rPr>
          <w:rFonts w:ascii="Arial" w:hAnsi="Arial" w:cs="Arial"/>
          <w:sz w:val="24"/>
          <w:szCs w:val="24"/>
        </w:rPr>
        <w:t xml:space="preserve"> </w:t>
      </w:r>
      <w:r w:rsidRPr="0018088A">
        <w:rPr>
          <w:rFonts w:ascii="Arial" w:hAnsi="Arial" w:cs="Arial"/>
          <w:sz w:val="24"/>
          <w:szCs w:val="24"/>
        </w:rPr>
        <w:t>uzupełniające.</w:t>
      </w:r>
    </w:p>
    <w:p w:rsidR="00127A53" w:rsidRPr="0018088A" w:rsidRDefault="00127A53" w:rsidP="00127A53">
      <w:pPr>
        <w:autoSpaceDE w:val="0"/>
        <w:autoSpaceDN w:val="0"/>
        <w:adjustRightInd w:val="0"/>
        <w:spacing w:after="0" w:line="360" w:lineRule="auto"/>
        <w:rPr>
          <w:rFonts w:ascii="Arial" w:hAnsi="Arial" w:cs="Arial"/>
          <w:sz w:val="24"/>
          <w:szCs w:val="24"/>
        </w:rPr>
      </w:pP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Warsztaty są</w:t>
      </w:r>
      <w:r>
        <w:rPr>
          <w:rFonts w:ascii="Arial" w:hAnsi="Arial" w:cs="Arial"/>
          <w:sz w:val="24"/>
          <w:szCs w:val="24"/>
        </w:rPr>
        <w:t xml:space="preserve"> </w:t>
      </w:r>
      <w:r w:rsidRPr="0018088A">
        <w:rPr>
          <w:rFonts w:ascii="Arial" w:hAnsi="Arial" w:cs="Arial"/>
          <w:sz w:val="24"/>
          <w:szCs w:val="24"/>
        </w:rPr>
        <w:t>prowadzone regularnie</w:t>
      </w:r>
      <w:r>
        <w:rPr>
          <w:rFonts w:ascii="Arial" w:hAnsi="Arial" w:cs="Arial"/>
          <w:sz w:val="24"/>
          <w:szCs w:val="24"/>
        </w:rPr>
        <w:t xml:space="preserve"> </w:t>
      </w:r>
      <w:r w:rsidRPr="0018088A">
        <w:rPr>
          <w:rFonts w:ascii="Arial" w:hAnsi="Arial" w:cs="Arial"/>
          <w:sz w:val="24"/>
          <w:szCs w:val="24"/>
        </w:rPr>
        <w:t>w siedzibie BON UJ</w:t>
      </w:r>
      <w:r>
        <w:rPr>
          <w:rFonts w:ascii="Arial" w:hAnsi="Arial" w:cs="Arial"/>
          <w:sz w:val="24"/>
          <w:szCs w:val="24"/>
        </w:rPr>
        <w:t xml:space="preserve"> </w:t>
      </w:r>
      <w:r w:rsidRPr="0018088A">
        <w:rPr>
          <w:rFonts w:ascii="Arial" w:hAnsi="Arial" w:cs="Arial"/>
          <w:sz w:val="24"/>
          <w:szCs w:val="24"/>
        </w:rPr>
        <w:t>przy ul. Retoryka</w:t>
      </w:r>
      <w:r>
        <w:rPr>
          <w:rFonts w:ascii="Arial" w:hAnsi="Arial" w:cs="Arial"/>
          <w:sz w:val="24"/>
          <w:szCs w:val="24"/>
        </w:rPr>
        <w:t xml:space="preserve"> </w:t>
      </w:r>
      <w:r w:rsidRPr="0018088A">
        <w:rPr>
          <w:rFonts w:ascii="Arial" w:hAnsi="Arial" w:cs="Arial"/>
          <w:sz w:val="24"/>
          <w:szCs w:val="24"/>
        </w:rPr>
        <w:t>1/210 w godzinach</w:t>
      </w:r>
      <w:r>
        <w:rPr>
          <w:rFonts w:ascii="Arial" w:hAnsi="Arial" w:cs="Arial"/>
          <w:sz w:val="24"/>
          <w:szCs w:val="24"/>
        </w:rPr>
        <w:t xml:space="preserve"> </w:t>
      </w:r>
      <w:r w:rsidRPr="0018088A">
        <w:rPr>
          <w:rFonts w:ascii="Arial" w:hAnsi="Arial" w:cs="Arial"/>
          <w:sz w:val="24"/>
          <w:szCs w:val="24"/>
        </w:rPr>
        <w:t>popołudniowych.</w:t>
      </w:r>
    </w:p>
    <w:p w:rsidR="00127A53" w:rsidRPr="0018088A" w:rsidRDefault="00127A53" w:rsidP="00127A53">
      <w:pPr>
        <w:autoSpaceDE w:val="0"/>
        <w:autoSpaceDN w:val="0"/>
        <w:adjustRightInd w:val="0"/>
        <w:spacing w:after="0" w:line="360" w:lineRule="auto"/>
        <w:rPr>
          <w:rFonts w:ascii="Arial" w:hAnsi="Arial" w:cs="Arial"/>
          <w:sz w:val="24"/>
          <w:szCs w:val="24"/>
        </w:rPr>
      </w:pPr>
    </w:p>
    <w:p w:rsidR="00127A53" w:rsidRPr="0018088A" w:rsidRDefault="00127A53" w:rsidP="00127A53">
      <w:pPr>
        <w:autoSpaceDE w:val="0"/>
        <w:autoSpaceDN w:val="0"/>
        <w:adjustRightInd w:val="0"/>
        <w:spacing w:after="0" w:line="360" w:lineRule="auto"/>
        <w:rPr>
          <w:rFonts w:ascii="Arial" w:hAnsi="Arial" w:cs="Arial"/>
          <w:b/>
          <w:bCs/>
          <w:i/>
          <w:iCs/>
          <w:sz w:val="24"/>
          <w:szCs w:val="24"/>
        </w:rPr>
      </w:pPr>
      <w:r w:rsidRPr="0018088A">
        <w:rPr>
          <w:rFonts w:ascii="Arial" w:hAnsi="Arial" w:cs="Arial"/>
          <w:b/>
          <w:bCs/>
          <w:i/>
          <w:iCs/>
          <w:sz w:val="24"/>
          <w:szCs w:val="24"/>
        </w:rPr>
        <w:t>Osoba niepełnosprawna,</w:t>
      </w:r>
      <w:r>
        <w:rPr>
          <w:rFonts w:ascii="Arial" w:hAnsi="Arial" w:cs="Arial"/>
          <w:b/>
          <w:bCs/>
          <w:i/>
          <w:iCs/>
          <w:sz w:val="24"/>
          <w:szCs w:val="24"/>
        </w:rPr>
        <w:t xml:space="preserve"> </w:t>
      </w:r>
      <w:r w:rsidRPr="0018088A">
        <w:rPr>
          <w:rFonts w:ascii="Arial" w:hAnsi="Arial" w:cs="Arial"/>
          <w:b/>
          <w:bCs/>
          <w:i/>
          <w:iCs/>
          <w:sz w:val="24"/>
          <w:szCs w:val="24"/>
        </w:rPr>
        <w:t>czyli kto?</w:t>
      </w: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Na warsztacie tym poruszane są zagadnienia</w:t>
      </w:r>
      <w:r>
        <w:rPr>
          <w:rFonts w:ascii="Arial" w:hAnsi="Arial" w:cs="Arial"/>
          <w:sz w:val="24"/>
          <w:szCs w:val="24"/>
        </w:rPr>
        <w:t xml:space="preserve"> </w:t>
      </w:r>
      <w:r w:rsidRPr="0018088A">
        <w:rPr>
          <w:rFonts w:ascii="Arial" w:hAnsi="Arial" w:cs="Arial"/>
          <w:sz w:val="24"/>
          <w:szCs w:val="24"/>
        </w:rPr>
        <w:t>takie jak: rola opresyjnego języka wykorzystywanego</w:t>
      </w:r>
      <w:r>
        <w:rPr>
          <w:rFonts w:ascii="Arial" w:hAnsi="Arial" w:cs="Arial"/>
          <w:sz w:val="24"/>
          <w:szCs w:val="24"/>
        </w:rPr>
        <w:t xml:space="preserve"> </w:t>
      </w:r>
      <w:r w:rsidRPr="0018088A">
        <w:rPr>
          <w:rFonts w:ascii="Arial" w:hAnsi="Arial" w:cs="Arial"/>
          <w:sz w:val="24"/>
          <w:szCs w:val="24"/>
        </w:rPr>
        <w:t>w mówieniu o niepełnosprawności, stereotypowe</w:t>
      </w:r>
      <w:r>
        <w:rPr>
          <w:rFonts w:ascii="Arial" w:hAnsi="Arial" w:cs="Arial"/>
          <w:sz w:val="24"/>
          <w:szCs w:val="24"/>
        </w:rPr>
        <w:t xml:space="preserve"> </w:t>
      </w:r>
      <w:r w:rsidRPr="0018088A">
        <w:rPr>
          <w:rFonts w:ascii="Arial" w:hAnsi="Arial" w:cs="Arial"/>
          <w:sz w:val="24"/>
          <w:szCs w:val="24"/>
        </w:rPr>
        <w:t>postrzeganie osób niepełnosprawnych</w:t>
      </w:r>
      <w:r>
        <w:rPr>
          <w:rFonts w:ascii="Arial" w:hAnsi="Arial" w:cs="Arial"/>
          <w:sz w:val="24"/>
          <w:szCs w:val="24"/>
        </w:rPr>
        <w:t xml:space="preserve"> </w:t>
      </w:r>
      <w:r w:rsidRPr="0018088A">
        <w:rPr>
          <w:rFonts w:ascii="Arial" w:hAnsi="Arial" w:cs="Arial"/>
          <w:sz w:val="24"/>
          <w:szCs w:val="24"/>
        </w:rPr>
        <w:t>jako zagrożenie dla równoprawnego ich funkcjonowania</w:t>
      </w:r>
      <w:r>
        <w:rPr>
          <w:rFonts w:ascii="Arial" w:hAnsi="Arial" w:cs="Arial"/>
          <w:sz w:val="24"/>
          <w:szCs w:val="24"/>
        </w:rPr>
        <w:t xml:space="preserve"> </w:t>
      </w:r>
      <w:r w:rsidRPr="0018088A">
        <w:rPr>
          <w:rFonts w:ascii="Arial" w:hAnsi="Arial" w:cs="Arial"/>
          <w:sz w:val="24"/>
          <w:szCs w:val="24"/>
        </w:rPr>
        <w:t>w społeczeństwie oraz rola otoczenia</w:t>
      </w:r>
      <w:r>
        <w:rPr>
          <w:rFonts w:ascii="Arial" w:hAnsi="Arial" w:cs="Arial"/>
          <w:sz w:val="24"/>
          <w:szCs w:val="24"/>
        </w:rPr>
        <w:t xml:space="preserve"> </w:t>
      </w:r>
      <w:r w:rsidRPr="0018088A">
        <w:rPr>
          <w:rFonts w:ascii="Arial" w:hAnsi="Arial" w:cs="Arial"/>
          <w:sz w:val="24"/>
          <w:szCs w:val="24"/>
        </w:rPr>
        <w:t>osoby niepełnosprawnej w zakresie</w:t>
      </w:r>
      <w:r>
        <w:rPr>
          <w:rFonts w:ascii="Arial" w:hAnsi="Arial" w:cs="Arial"/>
          <w:sz w:val="24"/>
          <w:szCs w:val="24"/>
        </w:rPr>
        <w:t xml:space="preserve"> </w:t>
      </w:r>
      <w:r w:rsidRPr="0018088A">
        <w:rPr>
          <w:rFonts w:ascii="Arial" w:hAnsi="Arial" w:cs="Arial"/>
          <w:sz w:val="24"/>
          <w:szCs w:val="24"/>
        </w:rPr>
        <w:t>determinowania jej możliwości</w:t>
      </w:r>
      <w:r>
        <w:rPr>
          <w:rFonts w:ascii="Arial" w:hAnsi="Arial" w:cs="Arial"/>
          <w:sz w:val="24"/>
          <w:szCs w:val="24"/>
        </w:rPr>
        <w:t xml:space="preserve"> </w:t>
      </w:r>
      <w:r w:rsidRPr="0018088A">
        <w:rPr>
          <w:rFonts w:ascii="Arial" w:hAnsi="Arial" w:cs="Arial"/>
          <w:sz w:val="24"/>
          <w:szCs w:val="24"/>
        </w:rPr>
        <w:t>i ograniczeń.</w:t>
      </w:r>
    </w:p>
    <w:p w:rsidR="00127A53" w:rsidRDefault="00127A53" w:rsidP="00B66406">
      <w:pPr>
        <w:autoSpaceDE w:val="0"/>
        <w:autoSpaceDN w:val="0"/>
        <w:adjustRightInd w:val="0"/>
        <w:spacing w:after="0" w:line="360" w:lineRule="auto"/>
        <w:rPr>
          <w:rFonts w:ascii="Arial" w:hAnsi="Arial" w:cs="Arial"/>
          <w:sz w:val="24"/>
          <w:szCs w:val="24"/>
        </w:rPr>
      </w:pPr>
    </w:p>
    <w:p w:rsidR="00127A53" w:rsidRDefault="00127A53"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83</w:t>
      </w:r>
    </w:p>
    <w:p w:rsidR="00127A53" w:rsidRDefault="009C65B8" w:rsidP="00127A53">
      <w:pPr>
        <w:autoSpaceDE w:val="0"/>
        <w:autoSpaceDN w:val="0"/>
        <w:adjustRightInd w:val="0"/>
        <w:spacing w:after="0" w:line="360" w:lineRule="auto"/>
        <w:rPr>
          <w:rFonts w:ascii="Arial" w:hAnsi="Arial" w:cs="Arial"/>
          <w:b/>
          <w:bCs/>
          <w:sz w:val="24"/>
          <w:szCs w:val="24"/>
        </w:rPr>
      </w:pPr>
      <w:hyperlink r:id="rId25" w:history="1">
        <w:r w:rsidR="00127A53" w:rsidRPr="00BF444D">
          <w:rPr>
            <w:rStyle w:val="Hipercze"/>
            <w:rFonts w:ascii="Arial" w:hAnsi="Arial" w:cs="Arial"/>
            <w:sz w:val="24"/>
            <w:szCs w:val="24"/>
          </w:rPr>
          <w:t>www.DareProject.eu</w:t>
        </w:r>
      </w:hyperlink>
    </w:p>
    <w:p w:rsidR="00127A53" w:rsidRPr="0018088A" w:rsidRDefault="00127A53" w:rsidP="00127A53">
      <w:pPr>
        <w:autoSpaceDE w:val="0"/>
        <w:autoSpaceDN w:val="0"/>
        <w:adjustRightInd w:val="0"/>
        <w:spacing w:after="0" w:line="360" w:lineRule="auto"/>
        <w:rPr>
          <w:rFonts w:ascii="Arial" w:hAnsi="Arial" w:cs="Arial"/>
          <w:sz w:val="24"/>
          <w:szCs w:val="24"/>
        </w:rPr>
      </w:pPr>
    </w:p>
    <w:p w:rsidR="00127A53" w:rsidRPr="0018088A" w:rsidRDefault="00127A53" w:rsidP="00127A53">
      <w:pPr>
        <w:autoSpaceDE w:val="0"/>
        <w:autoSpaceDN w:val="0"/>
        <w:adjustRightInd w:val="0"/>
        <w:spacing w:after="0" w:line="360" w:lineRule="auto"/>
        <w:rPr>
          <w:rFonts w:ascii="Arial" w:hAnsi="Arial" w:cs="Arial"/>
          <w:b/>
          <w:bCs/>
          <w:i/>
          <w:iCs/>
          <w:sz w:val="24"/>
          <w:szCs w:val="24"/>
        </w:rPr>
      </w:pPr>
      <w:r w:rsidRPr="0018088A">
        <w:rPr>
          <w:rFonts w:ascii="Arial" w:hAnsi="Arial" w:cs="Arial"/>
          <w:b/>
          <w:bCs/>
          <w:i/>
          <w:iCs/>
          <w:sz w:val="24"/>
          <w:szCs w:val="24"/>
        </w:rPr>
        <w:lastRenderedPageBreak/>
        <w:t>Nie tylko brajl</w:t>
      </w: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Warsztat ten koncentruje się na problematyce</w:t>
      </w:r>
      <w:r>
        <w:rPr>
          <w:rFonts w:ascii="Arial" w:hAnsi="Arial" w:cs="Arial"/>
          <w:sz w:val="24"/>
          <w:szCs w:val="24"/>
        </w:rPr>
        <w:t xml:space="preserve"> </w:t>
      </w:r>
      <w:r w:rsidRPr="0018088A">
        <w:rPr>
          <w:rFonts w:ascii="Arial" w:hAnsi="Arial" w:cs="Arial"/>
          <w:sz w:val="24"/>
          <w:szCs w:val="24"/>
        </w:rPr>
        <w:t>wsparcia edukacyjnego dla studentów</w:t>
      </w:r>
      <w:r>
        <w:rPr>
          <w:rFonts w:ascii="Arial" w:hAnsi="Arial" w:cs="Arial"/>
          <w:sz w:val="24"/>
          <w:szCs w:val="24"/>
        </w:rPr>
        <w:t xml:space="preserve"> </w:t>
      </w:r>
      <w:r w:rsidRPr="0018088A">
        <w:rPr>
          <w:rFonts w:ascii="Arial" w:hAnsi="Arial" w:cs="Arial"/>
          <w:sz w:val="24"/>
          <w:szCs w:val="24"/>
        </w:rPr>
        <w:t>z niepełnosprawnością wzrokową. Uczestnicy</w:t>
      </w:r>
      <w:r>
        <w:rPr>
          <w:rFonts w:ascii="Arial" w:hAnsi="Arial" w:cs="Arial"/>
          <w:sz w:val="24"/>
          <w:szCs w:val="24"/>
        </w:rPr>
        <w:t xml:space="preserve"> </w:t>
      </w:r>
      <w:r w:rsidRPr="0018088A">
        <w:rPr>
          <w:rFonts w:ascii="Arial" w:hAnsi="Arial" w:cs="Arial"/>
          <w:sz w:val="24"/>
          <w:szCs w:val="24"/>
        </w:rPr>
        <w:t>mają szansę na zapoznanie się z metodami</w:t>
      </w:r>
      <w:r>
        <w:rPr>
          <w:rFonts w:ascii="Arial" w:hAnsi="Arial" w:cs="Arial"/>
          <w:sz w:val="24"/>
          <w:szCs w:val="24"/>
        </w:rPr>
        <w:t xml:space="preserve"> </w:t>
      </w:r>
      <w:r w:rsidRPr="0018088A">
        <w:rPr>
          <w:rFonts w:ascii="Arial" w:hAnsi="Arial" w:cs="Arial"/>
          <w:sz w:val="24"/>
          <w:szCs w:val="24"/>
        </w:rPr>
        <w:t>prowadzenia zajęć oraz przygotowywania materiałów</w:t>
      </w:r>
      <w:r>
        <w:rPr>
          <w:rFonts w:ascii="Arial" w:hAnsi="Arial" w:cs="Arial"/>
          <w:sz w:val="24"/>
          <w:szCs w:val="24"/>
        </w:rPr>
        <w:t xml:space="preserve"> </w:t>
      </w:r>
      <w:r w:rsidRPr="0018088A">
        <w:rPr>
          <w:rFonts w:ascii="Arial" w:hAnsi="Arial" w:cs="Arial"/>
          <w:sz w:val="24"/>
          <w:szCs w:val="24"/>
        </w:rPr>
        <w:t>w formie zaadaptowanej do potrzeb studentów</w:t>
      </w:r>
      <w:r>
        <w:rPr>
          <w:rFonts w:ascii="Arial" w:hAnsi="Arial" w:cs="Arial"/>
          <w:sz w:val="24"/>
          <w:szCs w:val="24"/>
        </w:rPr>
        <w:t xml:space="preserve"> </w:t>
      </w:r>
      <w:r w:rsidRPr="0018088A">
        <w:rPr>
          <w:rFonts w:ascii="Arial" w:hAnsi="Arial" w:cs="Arial"/>
          <w:sz w:val="24"/>
          <w:szCs w:val="24"/>
        </w:rPr>
        <w:t>z tą niepełnosprawnością. Prezentowane</w:t>
      </w:r>
      <w:r>
        <w:rPr>
          <w:rFonts w:ascii="Arial" w:hAnsi="Arial" w:cs="Arial"/>
          <w:sz w:val="24"/>
          <w:szCs w:val="24"/>
        </w:rPr>
        <w:t xml:space="preserve"> </w:t>
      </w:r>
      <w:r w:rsidRPr="0018088A">
        <w:rPr>
          <w:rFonts w:ascii="Arial" w:hAnsi="Arial" w:cs="Arial"/>
          <w:sz w:val="24"/>
          <w:szCs w:val="24"/>
        </w:rPr>
        <w:t>są też urządzenia dające szanse na niwelowanie</w:t>
      </w:r>
      <w:r>
        <w:rPr>
          <w:rFonts w:ascii="Arial" w:hAnsi="Arial" w:cs="Arial"/>
          <w:sz w:val="24"/>
          <w:szCs w:val="24"/>
        </w:rPr>
        <w:t xml:space="preserve"> </w:t>
      </w:r>
      <w:r w:rsidRPr="0018088A">
        <w:rPr>
          <w:rFonts w:ascii="Arial" w:hAnsi="Arial" w:cs="Arial"/>
          <w:sz w:val="24"/>
          <w:szCs w:val="24"/>
        </w:rPr>
        <w:t>problemu w dostępie do słowa pisanego</w:t>
      </w:r>
      <w:r>
        <w:rPr>
          <w:rFonts w:ascii="Arial" w:hAnsi="Arial" w:cs="Arial"/>
          <w:sz w:val="24"/>
          <w:szCs w:val="24"/>
        </w:rPr>
        <w:t xml:space="preserve"> </w:t>
      </w:r>
      <w:r w:rsidRPr="0018088A">
        <w:rPr>
          <w:rFonts w:ascii="Arial" w:hAnsi="Arial" w:cs="Arial"/>
          <w:sz w:val="24"/>
          <w:szCs w:val="24"/>
        </w:rPr>
        <w:t>zarówno poprzez wersje elektroniczne</w:t>
      </w:r>
      <w:r>
        <w:rPr>
          <w:rFonts w:ascii="Arial" w:hAnsi="Arial" w:cs="Arial"/>
          <w:sz w:val="24"/>
          <w:szCs w:val="24"/>
        </w:rPr>
        <w:t xml:space="preserve"> </w:t>
      </w:r>
      <w:r w:rsidRPr="0018088A">
        <w:rPr>
          <w:rFonts w:ascii="Arial" w:hAnsi="Arial" w:cs="Arial"/>
          <w:sz w:val="24"/>
          <w:szCs w:val="24"/>
        </w:rPr>
        <w:t>tekstów, jak i brajla.</w:t>
      </w:r>
    </w:p>
    <w:p w:rsidR="00127A53" w:rsidRPr="0018088A" w:rsidRDefault="00127A53" w:rsidP="00127A53">
      <w:pPr>
        <w:autoSpaceDE w:val="0"/>
        <w:autoSpaceDN w:val="0"/>
        <w:adjustRightInd w:val="0"/>
        <w:spacing w:after="0" w:line="360" w:lineRule="auto"/>
        <w:rPr>
          <w:rFonts w:ascii="Arial" w:hAnsi="Arial" w:cs="Arial"/>
          <w:sz w:val="24"/>
          <w:szCs w:val="24"/>
        </w:rPr>
      </w:pP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Grafika 18.</w:t>
      </w: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noProof/>
          <w:sz w:val="24"/>
          <w:szCs w:val="24"/>
          <w:lang w:eastAsia="pl-PL"/>
        </w:rPr>
        <w:drawing>
          <wp:inline distT="0" distB="0" distL="0" distR="0">
            <wp:extent cx="2425065" cy="2170430"/>
            <wp:effectExtent l="19050" t="0" r="0" b="0"/>
            <wp:docPr id="13" name="Obraz 2" descr="Rysunek przedstawiający niewidomego, którego zaskakuje na schodach drugi mężczyzna łapiąc go za koszulę i mówiąc &quot;Nie wysilaj się tak! Zaprowadzę cię do sali wykładowej!&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2425065" cy="2170430"/>
                    </a:xfrm>
                    <a:prstGeom prst="rect">
                      <a:avLst/>
                    </a:prstGeom>
                    <a:noFill/>
                    <a:ln w="9525">
                      <a:noFill/>
                      <a:miter lim="800000"/>
                      <a:headEnd/>
                      <a:tailEnd/>
                    </a:ln>
                  </pic:spPr>
                </pic:pic>
              </a:graphicData>
            </a:graphic>
          </wp:inline>
        </w:drawing>
      </w:r>
    </w:p>
    <w:p w:rsidR="00127A53" w:rsidRPr="0018088A" w:rsidRDefault="00127A53" w:rsidP="00127A53">
      <w:pPr>
        <w:autoSpaceDE w:val="0"/>
        <w:autoSpaceDN w:val="0"/>
        <w:adjustRightInd w:val="0"/>
        <w:spacing w:after="0" w:line="360" w:lineRule="auto"/>
        <w:rPr>
          <w:rFonts w:ascii="Arial" w:hAnsi="Arial" w:cs="Arial"/>
          <w:sz w:val="24"/>
          <w:szCs w:val="24"/>
        </w:rPr>
      </w:pPr>
    </w:p>
    <w:p w:rsidR="00127A53" w:rsidRPr="0018088A" w:rsidRDefault="00127A53" w:rsidP="00127A53">
      <w:pPr>
        <w:autoSpaceDE w:val="0"/>
        <w:autoSpaceDN w:val="0"/>
        <w:adjustRightInd w:val="0"/>
        <w:spacing w:after="0" w:line="360" w:lineRule="auto"/>
        <w:rPr>
          <w:rFonts w:ascii="Arial" w:hAnsi="Arial" w:cs="Arial"/>
          <w:b/>
          <w:bCs/>
          <w:i/>
          <w:iCs/>
          <w:sz w:val="24"/>
          <w:szCs w:val="24"/>
        </w:rPr>
      </w:pPr>
      <w:r w:rsidRPr="0018088A">
        <w:rPr>
          <w:rFonts w:ascii="Arial" w:hAnsi="Arial" w:cs="Arial"/>
          <w:b/>
          <w:bCs/>
          <w:i/>
          <w:iCs/>
          <w:sz w:val="24"/>
          <w:szCs w:val="24"/>
        </w:rPr>
        <w:t>Nie</w:t>
      </w:r>
      <w:r>
        <w:rPr>
          <w:rFonts w:ascii="Arial" w:hAnsi="Arial" w:cs="Arial"/>
          <w:b/>
          <w:bCs/>
          <w:i/>
          <w:iCs/>
          <w:sz w:val="24"/>
          <w:szCs w:val="24"/>
        </w:rPr>
        <w:t xml:space="preserve"> </w:t>
      </w:r>
      <w:r w:rsidRPr="0018088A">
        <w:rPr>
          <w:rFonts w:ascii="Arial" w:hAnsi="Arial" w:cs="Arial"/>
          <w:b/>
          <w:bCs/>
          <w:i/>
          <w:iCs/>
          <w:sz w:val="24"/>
          <w:szCs w:val="24"/>
        </w:rPr>
        <w:t>słyszę, studiuję,</w:t>
      </w:r>
      <w:r>
        <w:rPr>
          <w:rFonts w:ascii="Arial" w:hAnsi="Arial" w:cs="Arial"/>
          <w:b/>
          <w:bCs/>
          <w:i/>
          <w:iCs/>
          <w:sz w:val="24"/>
          <w:szCs w:val="24"/>
        </w:rPr>
        <w:t xml:space="preserve"> </w:t>
      </w:r>
      <w:r w:rsidRPr="0018088A">
        <w:rPr>
          <w:rFonts w:ascii="Arial" w:hAnsi="Arial" w:cs="Arial"/>
          <w:b/>
          <w:bCs/>
          <w:i/>
          <w:iCs/>
          <w:sz w:val="24"/>
          <w:szCs w:val="24"/>
        </w:rPr>
        <w:t>rozmawiam</w:t>
      </w: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Warsztat ten obejmuje problematykę</w:t>
      </w:r>
      <w:r>
        <w:rPr>
          <w:rFonts w:ascii="Arial" w:hAnsi="Arial" w:cs="Arial"/>
          <w:sz w:val="24"/>
          <w:szCs w:val="24"/>
        </w:rPr>
        <w:t xml:space="preserve"> </w:t>
      </w:r>
      <w:r w:rsidRPr="0018088A">
        <w:rPr>
          <w:rFonts w:ascii="Arial" w:hAnsi="Arial" w:cs="Arial"/>
          <w:sz w:val="24"/>
          <w:szCs w:val="24"/>
        </w:rPr>
        <w:t>wsparcia edukacyjnego studentów z niepełnosprawnością</w:t>
      </w:r>
      <w:r>
        <w:rPr>
          <w:rFonts w:ascii="Arial" w:hAnsi="Arial" w:cs="Arial"/>
          <w:sz w:val="24"/>
          <w:szCs w:val="24"/>
        </w:rPr>
        <w:t xml:space="preserve"> </w:t>
      </w:r>
      <w:r w:rsidRPr="0018088A">
        <w:rPr>
          <w:rFonts w:ascii="Arial" w:hAnsi="Arial" w:cs="Arial"/>
          <w:sz w:val="24"/>
          <w:szCs w:val="24"/>
        </w:rPr>
        <w:t>słuchową. W trakcie warsztatu</w:t>
      </w:r>
      <w:r>
        <w:rPr>
          <w:rFonts w:ascii="Arial" w:hAnsi="Arial" w:cs="Arial"/>
          <w:sz w:val="24"/>
          <w:szCs w:val="24"/>
        </w:rPr>
        <w:t xml:space="preserve"> </w:t>
      </w:r>
      <w:r w:rsidRPr="0018088A">
        <w:rPr>
          <w:rFonts w:ascii="Arial" w:hAnsi="Arial" w:cs="Arial"/>
          <w:sz w:val="24"/>
          <w:szCs w:val="24"/>
        </w:rPr>
        <w:t>uczestnicy mają możliwość zapoznania się z alternatywnymi</w:t>
      </w:r>
      <w:r>
        <w:rPr>
          <w:rFonts w:ascii="Arial" w:hAnsi="Arial" w:cs="Arial"/>
          <w:sz w:val="24"/>
          <w:szCs w:val="24"/>
        </w:rPr>
        <w:t xml:space="preserve"> </w:t>
      </w:r>
      <w:r w:rsidRPr="0018088A">
        <w:rPr>
          <w:rFonts w:ascii="Arial" w:hAnsi="Arial" w:cs="Arial"/>
          <w:sz w:val="24"/>
          <w:szCs w:val="24"/>
        </w:rPr>
        <w:t>technikami komunikacyjnymi wykorzystywanymi</w:t>
      </w:r>
      <w:r>
        <w:rPr>
          <w:rFonts w:ascii="Arial" w:hAnsi="Arial" w:cs="Arial"/>
          <w:sz w:val="24"/>
          <w:szCs w:val="24"/>
        </w:rPr>
        <w:t xml:space="preserve"> </w:t>
      </w:r>
      <w:r w:rsidRPr="0018088A">
        <w:rPr>
          <w:rFonts w:ascii="Arial" w:hAnsi="Arial" w:cs="Arial"/>
          <w:sz w:val="24"/>
          <w:szCs w:val="24"/>
        </w:rPr>
        <w:t>przez osoby z niepełnosprawnością słuchową</w:t>
      </w:r>
      <w:r>
        <w:rPr>
          <w:rFonts w:ascii="Arial" w:hAnsi="Arial" w:cs="Arial"/>
          <w:sz w:val="24"/>
          <w:szCs w:val="24"/>
        </w:rPr>
        <w:t xml:space="preserve"> </w:t>
      </w:r>
      <w:r w:rsidRPr="0018088A">
        <w:rPr>
          <w:rFonts w:ascii="Arial" w:hAnsi="Arial" w:cs="Arial"/>
          <w:sz w:val="24"/>
          <w:szCs w:val="24"/>
        </w:rPr>
        <w:t>oraz z wymaganiami dotyczącymi zasad</w:t>
      </w:r>
      <w:r>
        <w:rPr>
          <w:rFonts w:ascii="Arial" w:hAnsi="Arial" w:cs="Arial"/>
          <w:sz w:val="24"/>
          <w:szCs w:val="24"/>
        </w:rPr>
        <w:t xml:space="preserve"> </w:t>
      </w:r>
      <w:r w:rsidRPr="0018088A">
        <w:rPr>
          <w:rFonts w:ascii="Arial" w:hAnsi="Arial" w:cs="Arial"/>
          <w:sz w:val="24"/>
          <w:szCs w:val="24"/>
        </w:rPr>
        <w:t>prowadzenia zajęć dla grup studenckich, w których</w:t>
      </w:r>
      <w:r>
        <w:rPr>
          <w:rFonts w:ascii="Arial" w:hAnsi="Arial" w:cs="Arial"/>
          <w:sz w:val="24"/>
          <w:szCs w:val="24"/>
        </w:rPr>
        <w:t xml:space="preserve"> </w:t>
      </w:r>
      <w:r w:rsidRPr="0018088A">
        <w:rPr>
          <w:rFonts w:ascii="Arial" w:hAnsi="Arial" w:cs="Arial"/>
          <w:sz w:val="24"/>
          <w:szCs w:val="24"/>
        </w:rPr>
        <w:t xml:space="preserve">są osoby niesłyszące lub </w:t>
      </w:r>
      <w:proofErr w:type="spellStart"/>
      <w:r w:rsidRPr="0018088A">
        <w:rPr>
          <w:rFonts w:ascii="Arial" w:hAnsi="Arial" w:cs="Arial"/>
          <w:sz w:val="24"/>
          <w:szCs w:val="24"/>
        </w:rPr>
        <w:t>słabosłyszące</w:t>
      </w:r>
      <w:proofErr w:type="spellEnd"/>
      <w:r w:rsidRPr="0018088A">
        <w:rPr>
          <w:rFonts w:ascii="Arial" w:hAnsi="Arial" w:cs="Arial"/>
          <w:sz w:val="24"/>
          <w:szCs w:val="24"/>
        </w:rPr>
        <w:t>.</w:t>
      </w:r>
      <w:r>
        <w:rPr>
          <w:rFonts w:ascii="Arial" w:hAnsi="Arial" w:cs="Arial"/>
          <w:sz w:val="24"/>
          <w:szCs w:val="24"/>
        </w:rPr>
        <w:t xml:space="preserve"> </w:t>
      </w:r>
      <w:r w:rsidRPr="0018088A">
        <w:rPr>
          <w:rFonts w:ascii="Arial" w:hAnsi="Arial" w:cs="Arial"/>
          <w:sz w:val="24"/>
          <w:szCs w:val="24"/>
        </w:rPr>
        <w:t>Istotną zaletą warsztatów będzie możliwość</w:t>
      </w:r>
      <w:r>
        <w:rPr>
          <w:rFonts w:ascii="Arial" w:hAnsi="Arial" w:cs="Arial"/>
          <w:sz w:val="24"/>
          <w:szCs w:val="24"/>
        </w:rPr>
        <w:t xml:space="preserve"> </w:t>
      </w:r>
      <w:r w:rsidRPr="0018088A">
        <w:rPr>
          <w:rFonts w:ascii="Arial" w:hAnsi="Arial" w:cs="Arial"/>
          <w:sz w:val="24"/>
          <w:szCs w:val="24"/>
        </w:rPr>
        <w:t>zapoznania się z pojęciem Kultury</w:t>
      </w:r>
      <w:r>
        <w:rPr>
          <w:rFonts w:ascii="Arial" w:hAnsi="Arial" w:cs="Arial"/>
          <w:sz w:val="24"/>
          <w:szCs w:val="24"/>
        </w:rPr>
        <w:t xml:space="preserve"> </w:t>
      </w:r>
      <w:r w:rsidRPr="0018088A">
        <w:rPr>
          <w:rFonts w:ascii="Arial" w:hAnsi="Arial" w:cs="Arial"/>
          <w:sz w:val="24"/>
          <w:szCs w:val="24"/>
        </w:rPr>
        <w:t>Głuchych.</w:t>
      </w:r>
    </w:p>
    <w:p w:rsidR="00127A53" w:rsidRPr="0018088A" w:rsidRDefault="00127A53" w:rsidP="00127A53">
      <w:pPr>
        <w:autoSpaceDE w:val="0"/>
        <w:autoSpaceDN w:val="0"/>
        <w:adjustRightInd w:val="0"/>
        <w:spacing w:after="0" w:line="360" w:lineRule="auto"/>
        <w:rPr>
          <w:rFonts w:ascii="Arial" w:hAnsi="Arial" w:cs="Arial"/>
          <w:sz w:val="24"/>
          <w:szCs w:val="24"/>
        </w:rPr>
      </w:pP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sz w:val="24"/>
          <w:szCs w:val="24"/>
        </w:rPr>
        <w:t>Grafika 19.</w:t>
      </w:r>
    </w:p>
    <w:p w:rsidR="00127A53" w:rsidRPr="0018088A" w:rsidRDefault="00127A53" w:rsidP="00127A53">
      <w:pPr>
        <w:autoSpaceDE w:val="0"/>
        <w:autoSpaceDN w:val="0"/>
        <w:adjustRightInd w:val="0"/>
        <w:spacing w:after="0" w:line="360" w:lineRule="auto"/>
        <w:rPr>
          <w:rFonts w:ascii="Arial" w:hAnsi="Arial" w:cs="Arial"/>
          <w:sz w:val="24"/>
          <w:szCs w:val="24"/>
        </w:rPr>
      </w:pPr>
      <w:r w:rsidRPr="0018088A">
        <w:rPr>
          <w:rFonts w:ascii="Arial" w:hAnsi="Arial" w:cs="Arial"/>
          <w:noProof/>
          <w:sz w:val="24"/>
          <w:szCs w:val="24"/>
          <w:lang w:eastAsia="pl-PL"/>
        </w:rPr>
        <w:lastRenderedPageBreak/>
        <w:drawing>
          <wp:inline distT="0" distB="0" distL="0" distR="0">
            <wp:extent cx="2313940" cy="2115185"/>
            <wp:effectExtent l="19050" t="0" r="0" b="0"/>
            <wp:docPr id="14" name="Obraz 3" descr="Rysunek przedstawiający kobietę oraz mężczyznę z wąsami. Kobieta mówi: Co dyrektor tu napisał? &quot;Aby umożliwić swobodne odczytywanie mowy z ust osobom słabosłyszącym, wprowadziłem obowiązek golenia wąsó dla wszystkich pracowników bibliotek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2313940" cy="2115185"/>
                    </a:xfrm>
                    <a:prstGeom prst="rect">
                      <a:avLst/>
                    </a:prstGeom>
                    <a:noFill/>
                    <a:ln w="9525">
                      <a:noFill/>
                      <a:miter lim="800000"/>
                      <a:headEnd/>
                      <a:tailEnd/>
                    </a:ln>
                  </pic:spPr>
                </pic:pic>
              </a:graphicData>
            </a:graphic>
          </wp:inline>
        </w:drawing>
      </w:r>
    </w:p>
    <w:p w:rsidR="00127A53" w:rsidRPr="0018088A" w:rsidRDefault="00127A53" w:rsidP="00127A53">
      <w:pPr>
        <w:autoSpaceDE w:val="0"/>
        <w:autoSpaceDN w:val="0"/>
        <w:adjustRightInd w:val="0"/>
        <w:spacing w:after="0" w:line="360" w:lineRule="auto"/>
        <w:rPr>
          <w:rFonts w:ascii="Arial" w:hAnsi="Arial" w:cs="Arial"/>
          <w:sz w:val="24"/>
          <w:szCs w:val="24"/>
        </w:rPr>
      </w:pPr>
    </w:p>
    <w:p w:rsidR="00127A53" w:rsidRPr="0018088A" w:rsidRDefault="00127A53" w:rsidP="00127A53">
      <w:pPr>
        <w:autoSpaceDE w:val="0"/>
        <w:autoSpaceDN w:val="0"/>
        <w:adjustRightInd w:val="0"/>
        <w:spacing w:after="0" w:line="360" w:lineRule="auto"/>
        <w:rPr>
          <w:rFonts w:ascii="Arial" w:hAnsi="Arial" w:cs="Arial"/>
          <w:b/>
          <w:bCs/>
          <w:sz w:val="24"/>
          <w:szCs w:val="24"/>
        </w:rPr>
      </w:pPr>
      <w:r w:rsidRPr="0018088A">
        <w:rPr>
          <w:rFonts w:ascii="Arial" w:hAnsi="Arial" w:cs="Arial"/>
          <w:sz w:val="24"/>
          <w:szCs w:val="24"/>
        </w:rPr>
        <w:t xml:space="preserve">Osoby zainteresowane wzięciem udziału w warsztacie proszone są o kontakt z trenerem </w:t>
      </w:r>
      <w:r w:rsidRPr="0018088A">
        <w:rPr>
          <w:rFonts w:ascii="Arial" w:hAnsi="Arial" w:cs="Arial"/>
          <w:b/>
          <w:bCs/>
          <w:sz w:val="24"/>
          <w:szCs w:val="24"/>
        </w:rPr>
        <w:t xml:space="preserve">Małgorzatą </w:t>
      </w:r>
      <w:proofErr w:type="spellStart"/>
      <w:r w:rsidRPr="0018088A">
        <w:rPr>
          <w:rFonts w:ascii="Arial" w:hAnsi="Arial" w:cs="Arial"/>
          <w:b/>
          <w:bCs/>
          <w:sz w:val="24"/>
          <w:szCs w:val="24"/>
        </w:rPr>
        <w:t>Perdeus</w:t>
      </w:r>
      <w:proofErr w:type="spellEnd"/>
      <w:r w:rsidRPr="0018088A">
        <w:rPr>
          <w:rFonts w:ascii="Arial" w:hAnsi="Arial" w:cs="Arial"/>
          <w:b/>
          <w:bCs/>
          <w:sz w:val="24"/>
          <w:szCs w:val="24"/>
        </w:rPr>
        <w:t xml:space="preserve"> </w:t>
      </w:r>
      <w:r w:rsidRPr="0018088A">
        <w:rPr>
          <w:rFonts w:ascii="Arial" w:hAnsi="Arial" w:cs="Arial"/>
          <w:sz w:val="24"/>
          <w:szCs w:val="24"/>
        </w:rPr>
        <w:t xml:space="preserve">– </w:t>
      </w:r>
      <w:hyperlink r:id="rId28" w:history="1">
        <w:r w:rsidRPr="0018088A">
          <w:rPr>
            <w:rStyle w:val="Hipercze"/>
            <w:rFonts w:ascii="Arial" w:hAnsi="Arial" w:cs="Arial"/>
            <w:sz w:val="24"/>
            <w:szCs w:val="24"/>
          </w:rPr>
          <w:t>malgorzata.perdeus-bialek@uj.edu.pl</w:t>
        </w:r>
      </w:hyperlink>
    </w:p>
    <w:p w:rsidR="00127A53" w:rsidRPr="0018088A" w:rsidRDefault="00127A53" w:rsidP="00127A53">
      <w:pPr>
        <w:autoSpaceDE w:val="0"/>
        <w:autoSpaceDN w:val="0"/>
        <w:adjustRightInd w:val="0"/>
        <w:spacing w:after="0" w:line="360" w:lineRule="auto"/>
        <w:rPr>
          <w:rFonts w:ascii="Arial" w:hAnsi="Arial" w:cs="Arial"/>
          <w:sz w:val="24"/>
          <w:szCs w:val="24"/>
        </w:rPr>
      </w:pPr>
    </w:p>
    <w:p w:rsidR="00127A53" w:rsidRDefault="00127A53" w:rsidP="00B66406">
      <w:pPr>
        <w:autoSpaceDE w:val="0"/>
        <w:autoSpaceDN w:val="0"/>
        <w:adjustRightInd w:val="0"/>
        <w:spacing w:after="0" w:line="360" w:lineRule="auto"/>
        <w:rPr>
          <w:rFonts w:ascii="Arial" w:hAnsi="Arial" w:cs="Arial"/>
          <w:sz w:val="24"/>
          <w:szCs w:val="24"/>
        </w:rPr>
      </w:pPr>
      <w:r>
        <w:rPr>
          <w:rFonts w:ascii="Arial" w:hAnsi="Arial" w:cs="Arial"/>
          <w:sz w:val="24"/>
          <w:szCs w:val="24"/>
        </w:rPr>
        <w:t>Str. 84</w:t>
      </w:r>
    </w:p>
    <w:p w:rsidR="00127A53" w:rsidRDefault="00763E33" w:rsidP="00B66406">
      <w:pPr>
        <w:autoSpaceDE w:val="0"/>
        <w:autoSpaceDN w:val="0"/>
        <w:adjustRightInd w:val="0"/>
        <w:spacing w:after="0" w:line="360" w:lineRule="auto"/>
        <w:rPr>
          <w:rFonts w:ascii="Arial" w:hAnsi="Arial" w:cs="Arial"/>
          <w:sz w:val="24"/>
          <w:szCs w:val="24"/>
        </w:rPr>
      </w:pPr>
      <w:r w:rsidRPr="00763E33">
        <w:rPr>
          <w:rFonts w:ascii="Arial" w:hAnsi="Arial" w:cs="Arial"/>
          <w:noProof/>
          <w:sz w:val="24"/>
          <w:szCs w:val="24"/>
          <w:lang w:eastAsia="pl-PL"/>
        </w:rPr>
        <w:drawing>
          <wp:inline distT="0" distB="0" distL="0" distR="0">
            <wp:extent cx="1296035" cy="2106930"/>
            <wp:effectExtent l="19050" t="0" r="0" b="0"/>
            <wp:docPr id="12" name="Obraz 11" descr="Logotyp Uniwersytetu Jagiello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1296035" cy="2106930"/>
                    </a:xfrm>
                    <a:prstGeom prst="rect">
                      <a:avLst/>
                    </a:prstGeom>
                    <a:noFill/>
                    <a:ln w="9525">
                      <a:noFill/>
                      <a:miter lim="800000"/>
                      <a:headEnd/>
                      <a:tailEnd/>
                    </a:ln>
                  </pic:spPr>
                </pic:pic>
              </a:graphicData>
            </a:graphic>
          </wp:inline>
        </w:drawing>
      </w:r>
    </w:p>
    <w:p w:rsidR="00763E33" w:rsidRPr="00763E33" w:rsidRDefault="00763E33" w:rsidP="00763E33">
      <w:pPr>
        <w:autoSpaceDE w:val="0"/>
        <w:autoSpaceDN w:val="0"/>
        <w:adjustRightInd w:val="0"/>
        <w:spacing w:after="0" w:line="360" w:lineRule="auto"/>
        <w:rPr>
          <w:rFonts w:ascii="Arial" w:hAnsi="Arial" w:cs="Arial"/>
          <w:b/>
          <w:bCs/>
          <w:sz w:val="24"/>
          <w:szCs w:val="24"/>
        </w:rPr>
      </w:pPr>
      <w:r w:rsidRPr="00763E33">
        <w:rPr>
          <w:rFonts w:ascii="Arial" w:hAnsi="Arial" w:cs="Arial"/>
          <w:b/>
          <w:bCs/>
          <w:sz w:val="24"/>
          <w:szCs w:val="24"/>
        </w:rPr>
        <w:t>Kontakt z Biurem</w:t>
      </w:r>
    </w:p>
    <w:p w:rsidR="00763E33" w:rsidRPr="00763E33" w:rsidRDefault="00763E33" w:rsidP="00763E33">
      <w:pPr>
        <w:autoSpaceDE w:val="0"/>
        <w:autoSpaceDN w:val="0"/>
        <w:adjustRightInd w:val="0"/>
        <w:spacing w:after="0" w:line="360" w:lineRule="auto"/>
        <w:rPr>
          <w:rFonts w:ascii="Arial" w:hAnsi="Arial" w:cs="Arial"/>
          <w:sz w:val="24"/>
          <w:szCs w:val="24"/>
        </w:rPr>
      </w:pPr>
      <w:r w:rsidRPr="00763E33">
        <w:rPr>
          <w:rFonts w:ascii="Arial" w:hAnsi="Arial" w:cs="Arial"/>
          <w:sz w:val="24"/>
          <w:szCs w:val="24"/>
        </w:rPr>
        <w:t>ul. Retoryka 1/210</w:t>
      </w:r>
    </w:p>
    <w:p w:rsidR="00763E33" w:rsidRPr="00763E33" w:rsidRDefault="00763E33" w:rsidP="00763E33">
      <w:pPr>
        <w:autoSpaceDE w:val="0"/>
        <w:autoSpaceDN w:val="0"/>
        <w:adjustRightInd w:val="0"/>
        <w:spacing w:after="0" w:line="360" w:lineRule="auto"/>
        <w:rPr>
          <w:rFonts w:ascii="Arial" w:hAnsi="Arial" w:cs="Arial"/>
          <w:sz w:val="24"/>
          <w:szCs w:val="24"/>
        </w:rPr>
      </w:pPr>
      <w:r w:rsidRPr="00763E33">
        <w:rPr>
          <w:rFonts w:ascii="Arial" w:hAnsi="Arial" w:cs="Arial"/>
          <w:sz w:val="24"/>
          <w:szCs w:val="24"/>
        </w:rPr>
        <w:t>31-108 Kraków</w:t>
      </w:r>
    </w:p>
    <w:p w:rsidR="00763E33" w:rsidRPr="00763E33" w:rsidRDefault="00763E33" w:rsidP="00763E33">
      <w:pPr>
        <w:autoSpaceDE w:val="0"/>
        <w:autoSpaceDN w:val="0"/>
        <w:adjustRightInd w:val="0"/>
        <w:spacing w:after="0" w:line="360" w:lineRule="auto"/>
        <w:rPr>
          <w:rFonts w:ascii="Arial" w:hAnsi="Arial" w:cs="Arial"/>
          <w:sz w:val="24"/>
          <w:szCs w:val="24"/>
        </w:rPr>
      </w:pPr>
      <w:r w:rsidRPr="00763E33">
        <w:rPr>
          <w:rFonts w:ascii="Arial" w:hAnsi="Arial" w:cs="Arial"/>
          <w:sz w:val="24"/>
          <w:szCs w:val="24"/>
        </w:rPr>
        <w:t>tel.: 12 424 29 50</w:t>
      </w:r>
    </w:p>
    <w:p w:rsidR="00763E33" w:rsidRPr="00763E33" w:rsidRDefault="00763E33" w:rsidP="00763E33">
      <w:pPr>
        <w:autoSpaceDE w:val="0"/>
        <w:autoSpaceDN w:val="0"/>
        <w:adjustRightInd w:val="0"/>
        <w:spacing w:after="0" w:line="360" w:lineRule="auto"/>
        <w:rPr>
          <w:rFonts w:ascii="Arial" w:hAnsi="Arial" w:cs="Arial"/>
          <w:sz w:val="24"/>
          <w:szCs w:val="24"/>
        </w:rPr>
      </w:pPr>
      <w:proofErr w:type="spellStart"/>
      <w:r w:rsidRPr="00763E33">
        <w:rPr>
          <w:rFonts w:ascii="Arial" w:hAnsi="Arial" w:cs="Arial"/>
          <w:sz w:val="24"/>
          <w:szCs w:val="24"/>
        </w:rPr>
        <w:t>fax</w:t>
      </w:r>
      <w:proofErr w:type="spellEnd"/>
      <w:r w:rsidRPr="00763E33">
        <w:rPr>
          <w:rFonts w:ascii="Arial" w:hAnsi="Arial" w:cs="Arial"/>
          <w:sz w:val="24"/>
          <w:szCs w:val="24"/>
        </w:rPr>
        <w:t>: 12 424 29 52</w:t>
      </w:r>
    </w:p>
    <w:p w:rsidR="00763E33" w:rsidRDefault="00763E33" w:rsidP="00763E33">
      <w:pPr>
        <w:autoSpaceDE w:val="0"/>
        <w:autoSpaceDN w:val="0"/>
        <w:adjustRightInd w:val="0"/>
        <w:spacing w:after="0" w:line="360" w:lineRule="auto"/>
        <w:rPr>
          <w:rFonts w:ascii="Arial" w:hAnsi="Arial" w:cs="Arial"/>
          <w:sz w:val="24"/>
          <w:szCs w:val="24"/>
        </w:rPr>
      </w:pPr>
      <w:r w:rsidRPr="00763E33">
        <w:rPr>
          <w:rFonts w:ascii="Arial" w:hAnsi="Arial" w:cs="Arial"/>
          <w:sz w:val="24"/>
          <w:szCs w:val="24"/>
        </w:rPr>
        <w:t xml:space="preserve">e-mail: </w:t>
      </w:r>
      <w:hyperlink r:id="rId30" w:history="1">
        <w:r w:rsidRPr="00046267">
          <w:rPr>
            <w:rStyle w:val="Hipercze"/>
            <w:rFonts w:ascii="Arial" w:hAnsi="Arial" w:cs="Arial"/>
            <w:sz w:val="24"/>
            <w:szCs w:val="24"/>
          </w:rPr>
          <w:t>bon@uj.edu.pl</w:t>
        </w:r>
      </w:hyperlink>
    </w:p>
    <w:p w:rsidR="00763E33" w:rsidRDefault="009C65B8" w:rsidP="00763E33">
      <w:pPr>
        <w:autoSpaceDE w:val="0"/>
        <w:autoSpaceDN w:val="0"/>
        <w:adjustRightInd w:val="0"/>
        <w:spacing w:after="0" w:line="360" w:lineRule="auto"/>
        <w:rPr>
          <w:rFonts w:ascii="Arial" w:hAnsi="Arial" w:cs="Arial"/>
          <w:sz w:val="24"/>
          <w:szCs w:val="24"/>
        </w:rPr>
      </w:pPr>
      <w:hyperlink r:id="rId31" w:history="1">
        <w:r w:rsidR="00763E33" w:rsidRPr="00046267">
          <w:rPr>
            <w:rStyle w:val="Hipercze"/>
            <w:rFonts w:ascii="Arial" w:hAnsi="Arial" w:cs="Arial"/>
            <w:sz w:val="24"/>
            <w:szCs w:val="24"/>
          </w:rPr>
          <w:t>www.bon.uj.edu.pl</w:t>
        </w:r>
      </w:hyperlink>
    </w:p>
    <w:p w:rsidR="00127A53" w:rsidRPr="008B4C1F" w:rsidRDefault="00127A53" w:rsidP="00B66406">
      <w:pPr>
        <w:autoSpaceDE w:val="0"/>
        <w:autoSpaceDN w:val="0"/>
        <w:adjustRightInd w:val="0"/>
        <w:spacing w:after="0" w:line="360" w:lineRule="auto"/>
        <w:rPr>
          <w:rFonts w:ascii="Arial" w:hAnsi="Arial" w:cs="Arial"/>
          <w:sz w:val="24"/>
          <w:szCs w:val="24"/>
        </w:rPr>
      </w:pPr>
    </w:p>
    <w:p w:rsidR="004878A9" w:rsidRPr="00D66384" w:rsidRDefault="004878A9" w:rsidP="00D66384">
      <w:pPr>
        <w:pStyle w:val="Nagwek2"/>
        <w:spacing w:before="0" w:line="360" w:lineRule="auto"/>
        <w:rPr>
          <w:rFonts w:ascii="Arial" w:hAnsi="Arial" w:cs="Arial"/>
          <w:color w:val="auto"/>
          <w:sz w:val="24"/>
          <w:szCs w:val="24"/>
        </w:rPr>
      </w:pPr>
      <w:r w:rsidRPr="00D66384">
        <w:rPr>
          <w:rFonts w:ascii="Arial" w:hAnsi="Arial" w:cs="Arial"/>
          <w:color w:val="auto"/>
          <w:sz w:val="24"/>
          <w:szCs w:val="24"/>
        </w:rPr>
        <w:t>Przypisy</w:t>
      </w:r>
    </w:p>
    <w:p w:rsidR="004878A9" w:rsidRDefault="004878A9" w:rsidP="004878A9">
      <w:pPr>
        <w:autoSpaceDE w:val="0"/>
        <w:autoSpaceDN w:val="0"/>
        <w:adjustRightInd w:val="0"/>
        <w:spacing w:after="0" w:line="360" w:lineRule="auto"/>
      </w:pPr>
      <w:bookmarkStart w:id="52" w:name="przypis1x1"/>
      <w:bookmarkEnd w:id="52"/>
      <w:r w:rsidRPr="004878A9">
        <w:rPr>
          <w:rFonts w:ascii="Arial" w:hAnsi="Arial" w:cs="Arial"/>
          <w:sz w:val="24"/>
          <w:szCs w:val="24"/>
        </w:rPr>
        <w:t xml:space="preserve">Przypis 1.1. </w:t>
      </w:r>
      <w:proofErr w:type="spellStart"/>
      <w:r w:rsidRPr="004878A9">
        <w:rPr>
          <w:rFonts w:ascii="Arial" w:hAnsi="Arial" w:cs="Arial"/>
          <w:sz w:val="24"/>
          <w:szCs w:val="24"/>
        </w:rPr>
        <w:t>Prokrastynacja</w:t>
      </w:r>
      <w:proofErr w:type="spellEnd"/>
      <w:r w:rsidRPr="004878A9">
        <w:rPr>
          <w:rFonts w:ascii="Arial" w:hAnsi="Arial" w:cs="Arial"/>
          <w:sz w:val="24"/>
          <w:szCs w:val="24"/>
        </w:rPr>
        <w:t xml:space="preserve"> – tendencja do ustawicznego odkładania ważnych zadań na później.</w:t>
      </w:r>
      <w:r>
        <w:rPr>
          <w:rFonts w:ascii="Arial" w:hAnsi="Arial" w:cs="Arial"/>
          <w:sz w:val="24"/>
          <w:szCs w:val="24"/>
        </w:rPr>
        <w:t xml:space="preserve"> </w:t>
      </w:r>
      <w:hyperlink w:anchor="p1x1" w:history="1">
        <w:r w:rsidRPr="004878A9">
          <w:rPr>
            <w:rStyle w:val="Hipercze"/>
            <w:rFonts w:ascii="Arial" w:hAnsi="Arial" w:cs="Arial"/>
            <w:sz w:val="24"/>
            <w:szCs w:val="24"/>
          </w:rPr>
          <w:t>Wróć do treści głównej.</w:t>
        </w:r>
      </w:hyperlink>
    </w:p>
    <w:p w:rsidR="00C723FE" w:rsidRPr="00C723FE" w:rsidRDefault="00C723FE" w:rsidP="00C723FE">
      <w:pPr>
        <w:autoSpaceDE w:val="0"/>
        <w:autoSpaceDN w:val="0"/>
        <w:adjustRightInd w:val="0"/>
        <w:spacing w:after="0" w:line="360" w:lineRule="auto"/>
        <w:rPr>
          <w:rFonts w:ascii="Arial" w:hAnsi="Arial" w:cs="Arial"/>
          <w:sz w:val="24"/>
          <w:szCs w:val="24"/>
        </w:rPr>
      </w:pPr>
    </w:p>
    <w:p w:rsidR="00C723FE" w:rsidRPr="00C723FE" w:rsidRDefault="00C723FE" w:rsidP="00C723FE">
      <w:pPr>
        <w:autoSpaceDE w:val="0"/>
        <w:autoSpaceDN w:val="0"/>
        <w:adjustRightInd w:val="0"/>
        <w:spacing w:after="0" w:line="360" w:lineRule="auto"/>
        <w:rPr>
          <w:rFonts w:ascii="Arial" w:hAnsi="Arial" w:cs="Arial"/>
          <w:sz w:val="24"/>
          <w:szCs w:val="24"/>
        </w:rPr>
      </w:pPr>
      <w:bookmarkStart w:id="53" w:name="przypis2x1"/>
      <w:bookmarkEnd w:id="53"/>
      <w:r w:rsidRPr="00C723FE">
        <w:rPr>
          <w:rFonts w:ascii="Arial" w:hAnsi="Arial" w:cs="Arial"/>
          <w:sz w:val="24"/>
          <w:szCs w:val="24"/>
        </w:rPr>
        <w:lastRenderedPageBreak/>
        <w:t xml:space="preserve">Przypis 2.1. Składam najserdeczniejsze podziękowania siostrze Agnieszce </w:t>
      </w:r>
      <w:proofErr w:type="spellStart"/>
      <w:r w:rsidRPr="00C723FE">
        <w:rPr>
          <w:rFonts w:ascii="Arial" w:hAnsi="Arial" w:cs="Arial"/>
          <w:sz w:val="24"/>
          <w:szCs w:val="24"/>
        </w:rPr>
        <w:t>Kotei</w:t>
      </w:r>
      <w:proofErr w:type="spellEnd"/>
      <w:r w:rsidRPr="00C723FE">
        <w:rPr>
          <w:rFonts w:ascii="Arial" w:hAnsi="Arial" w:cs="Arial"/>
          <w:sz w:val="24"/>
          <w:szCs w:val="24"/>
        </w:rPr>
        <w:t xml:space="preserve"> za życzliwe udostępnienie</w:t>
      </w:r>
      <w:r>
        <w:rPr>
          <w:rFonts w:ascii="Arial" w:hAnsi="Arial" w:cs="Arial"/>
          <w:sz w:val="24"/>
          <w:szCs w:val="24"/>
        </w:rPr>
        <w:t xml:space="preserve"> </w:t>
      </w:r>
      <w:r w:rsidRPr="00C723FE">
        <w:rPr>
          <w:rFonts w:ascii="Arial" w:hAnsi="Arial" w:cs="Arial"/>
          <w:sz w:val="24"/>
          <w:szCs w:val="24"/>
        </w:rPr>
        <w:t>mi bezcennych materiałów związanych z historią powstania i publikacji książki</w:t>
      </w:r>
      <w:r>
        <w:rPr>
          <w:rFonts w:ascii="Arial" w:hAnsi="Arial" w:cs="Arial"/>
          <w:sz w:val="24"/>
          <w:szCs w:val="24"/>
        </w:rPr>
        <w:t xml:space="preserve"> </w:t>
      </w:r>
      <w:r w:rsidRPr="00C723FE">
        <w:rPr>
          <w:rFonts w:ascii="Arial" w:hAnsi="Arial" w:cs="Arial"/>
          <w:sz w:val="24"/>
          <w:szCs w:val="24"/>
        </w:rPr>
        <w:t xml:space="preserve">jej ojca, Jana </w:t>
      </w:r>
      <w:proofErr w:type="spellStart"/>
      <w:r w:rsidRPr="00C723FE">
        <w:rPr>
          <w:rFonts w:ascii="Arial" w:hAnsi="Arial" w:cs="Arial"/>
          <w:sz w:val="24"/>
          <w:szCs w:val="24"/>
        </w:rPr>
        <w:t>Kotei</w:t>
      </w:r>
      <w:proofErr w:type="spellEnd"/>
      <w:r w:rsidRPr="00C723FE">
        <w:rPr>
          <w:rFonts w:ascii="Arial" w:hAnsi="Arial" w:cs="Arial"/>
          <w:sz w:val="24"/>
          <w:szCs w:val="24"/>
        </w:rPr>
        <w:t xml:space="preserve">, zatytułowanej: </w:t>
      </w:r>
      <w:r w:rsidRPr="00C723FE">
        <w:rPr>
          <w:rFonts w:ascii="Arial" w:hAnsi="Arial" w:cs="Arial"/>
          <w:i/>
          <w:iCs/>
          <w:sz w:val="24"/>
          <w:szCs w:val="24"/>
        </w:rPr>
        <w:t>1981. Rok Niepełnosprawnych</w:t>
      </w:r>
      <w:r w:rsidRPr="00C723FE">
        <w:rPr>
          <w:rFonts w:ascii="Arial" w:hAnsi="Arial" w:cs="Arial"/>
          <w:sz w:val="24"/>
          <w:szCs w:val="24"/>
        </w:rPr>
        <w:t>, zwłaszcza zaś za ofiarowanie</w:t>
      </w:r>
      <w:r>
        <w:rPr>
          <w:rFonts w:ascii="Arial" w:hAnsi="Arial" w:cs="Arial"/>
          <w:sz w:val="24"/>
          <w:szCs w:val="24"/>
        </w:rPr>
        <w:t xml:space="preserve"> </w:t>
      </w:r>
      <w:r w:rsidRPr="00C723FE">
        <w:rPr>
          <w:rFonts w:ascii="Arial" w:hAnsi="Arial" w:cs="Arial"/>
          <w:sz w:val="24"/>
          <w:szCs w:val="24"/>
        </w:rPr>
        <w:t xml:space="preserve">autorce </w:t>
      </w:r>
      <w:proofErr w:type="spellStart"/>
      <w:r w:rsidRPr="00C723FE">
        <w:rPr>
          <w:rFonts w:ascii="Arial" w:hAnsi="Arial" w:cs="Arial"/>
          <w:sz w:val="24"/>
          <w:szCs w:val="24"/>
        </w:rPr>
        <w:t>przedredakcyjnej</w:t>
      </w:r>
      <w:proofErr w:type="spellEnd"/>
      <w:r w:rsidRPr="00C723FE">
        <w:rPr>
          <w:rFonts w:ascii="Arial" w:hAnsi="Arial" w:cs="Arial"/>
          <w:sz w:val="24"/>
          <w:szCs w:val="24"/>
        </w:rPr>
        <w:t xml:space="preserve"> wersji maszynopisu. Dziękuję więc szczególnie za motywujące</w:t>
      </w:r>
      <w:r>
        <w:rPr>
          <w:rFonts w:ascii="Arial" w:hAnsi="Arial" w:cs="Arial"/>
          <w:sz w:val="24"/>
          <w:szCs w:val="24"/>
        </w:rPr>
        <w:t xml:space="preserve"> </w:t>
      </w:r>
      <w:r w:rsidRPr="00C723FE">
        <w:rPr>
          <w:rFonts w:ascii="Arial" w:hAnsi="Arial" w:cs="Arial"/>
          <w:sz w:val="24"/>
          <w:szCs w:val="24"/>
        </w:rPr>
        <w:t>mnie zaufanie: powierzenie mi dokumentów osobistych, udzielenie wywiadu-rzeki</w:t>
      </w:r>
      <w:r>
        <w:rPr>
          <w:rFonts w:ascii="Arial" w:hAnsi="Arial" w:cs="Arial"/>
          <w:sz w:val="24"/>
          <w:szCs w:val="24"/>
        </w:rPr>
        <w:t xml:space="preserve"> </w:t>
      </w:r>
      <w:r w:rsidRPr="00C723FE">
        <w:rPr>
          <w:rFonts w:ascii="Arial" w:hAnsi="Arial" w:cs="Arial"/>
          <w:sz w:val="24"/>
          <w:szCs w:val="24"/>
        </w:rPr>
        <w:t>w dniu 4 marca 2011 roku, a także ciągłą gotowość do odpowiadania na moje pytania.</w:t>
      </w:r>
      <w:r>
        <w:rPr>
          <w:rFonts w:ascii="Arial" w:hAnsi="Arial" w:cs="Arial"/>
          <w:sz w:val="24"/>
          <w:szCs w:val="24"/>
        </w:rPr>
        <w:t xml:space="preserve"> </w:t>
      </w:r>
      <w:hyperlink w:anchor="p2x1" w:history="1">
        <w:r w:rsidRPr="00C723FE">
          <w:rPr>
            <w:rStyle w:val="Hipercze"/>
            <w:rFonts w:ascii="Arial" w:hAnsi="Arial" w:cs="Arial"/>
            <w:sz w:val="24"/>
            <w:szCs w:val="24"/>
          </w:rPr>
          <w:t>Wróć do treści głównej.</w:t>
        </w:r>
      </w:hyperlink>
    </w:p>
    <w:p w:rsidR="00C723FE" w:rsidRPr="00C723FE" w:rsidRDefault="00C723FE" w:rsidP="00C723FE">
      <w:pPr>
        <w:autoSpaceDE w:val="0"/>
        <w:autoSpaceDN w:val="0"/>
        <w:adjustRightInd w:val="0"/>
        <w:spacing w:after="0" w:line="360" w:lineRule="auto"/>
        <w:rPr>
          <w:rFonts w:ascii="Arial" w:hAnsi="Arial" w:cs="Arial"/>
          <w:sz w:val="24"/>
          <w:szCs w:val="24"/>
        </w:rPr>
      </w:pPr>
    </w:p>
    <w:p w:rsidR="00C723FE" w:rsidRPr="00C723FE" w:rsidRDefault="00C723FE" w:rsidP="00C723FE">
      <w:pPr>
        <w:autoSpaceDE w:val="0"/>
        <w:autoSpaceDN w:val="0"/>
        <w:adjustRightInd w:val="0"/>
        <w:spacing w:after="0" w:line="360" w:lineRule="auto"/>
        <w:rPr>
          <w:rFonts w:ascii="Arial" w:hAnsi="Arial" w:cs="Arial"/>
          <w:sz w:val="24"/>
          <w:szCs w:val="24"/>
        </w:rPr>
      </w:pPr>
      <w:bookmarkStart w:id="54" w:name="przypis2x2"/>
      <w:bookmarkEnd w:id="54"/>
      <w:r w:rsidRPr="00C723FE">
        <w:rPr>
          <w:rFonts w:ascii="Arial" w:hAnsi="Arial" w:cs="Arial"/>
          <w:sz w:val="24"/>
          <w:szCs w:val="24"/>
        </w:rPr>
        <w:t xml:space="preserve">Przypis 2.2. J. </w:t>
      </w:r>
      <w:proofErr w:type="spellStart"/>
      <w:r w:rsidRPr="00C723FE">
        <w:rPr>
          <w:rFonts w:ascii="Arial" w:hAnsi="Arial" w:cs="Arial"/>
          <w:sz w:val="24"/>
          <w:szCs w:val="24"/>
        </w:rPr>
        <w:t>Koteja</w:t>
      </w:r>
      <w:proofErr w:type="spellEnd"/>
      <w:r w:rsidRPr="00C723FE">
        <w:rPr>
          <w:rFonts w:ascii="Arial" w:hAnsi="Arial" w:cs="Arial"/>
          <w:sz w:val="24"/>
          <w:szCs w:val="24"/>
        </w:rPr>
        <w:t xml:space="preserve">, </w:t>
      </w:r>
      <w:r w:rsidRPr="00C723FE">
        <w:rPr>
          <w:rFonts w:ascii="Arial" w:hAnsi="Arial" w:cs="Arial"/>
          <w:i/>
          <w:iCs/>
          <w:sz w:val="24"/>
          <w:szCs w:val="24"/>
        </w:rPr>
        <w:t>Równanie z dwiema niewiadomymi</w:t>
      </w:r>
      <w:r w:rsidRPr="00C723FE">
        <w:rPr>
          <w:rFonts w:ascii="Arial" w:hAnsi="Arial" w:cs="Arial"/>
          <w:sz w:val="24"/>
          <w:szCs w:val="24"/>
        </w:rPr>
        <w:t xml:space="preserve">, [w:] J. </w:t>
      </w:r>
      <w:proofErr w:type="spellStart"/>
      <w:r w:rsidRPr="00C723FE">
        <w:rPr>
          <w:rFonts w:ascii="Arial" w:hAnsi="Arial" w:cs="Arial"/>
          <w:sz w:val="24"/>
          <w:szCs w:val="24"/>
        </w:rPr>
        <w:t>Koteja</w:t>
      </w:r>
      <w:proofErr w:type="spellEnd"/>
      <w:r w:rsidRPr="00C723FE">
        <w:rPr>
          <w:rFonts w:ascii="Arial" w:hAnsi="Arial" w:cs="Arial"/>
          <w:sz w:val="24"/>
          <w:szCs w:val="24"/>
        </w:rPr>
        <w:t xml:space="preserve">, A. </w:t>
      </w:r>
      <w:proofErr w:type="spellStart"/>
      <w:r w:rsidRPr="00C723FE">
        <w:rPr>
          <w:rFonts w:ascii="Arial" w:hAnsi="Arial" w:cs="Arial"/>
          <w:sz w:val="24"/>
          <w:szCs w:val="24"/>
        </w:rPr>
        <w:t>Koteja</w:t>
      </w:r>
      <w:proofErr w:type="spellEnd"/>
      <w:r w:rsidRPr="00C723FE">
        <w:rPr>
          <w:rFonts w:ascii="Arial" w:hAnsi="Arial" w:cs="Arial"/>
          <w:sz w:val="24"/>
          <w:szCs w:val="24"/>
        </w:rPr>
        <w:t xml:space="preserve">, </w:t>
      </w:r>
      <w:r w:rsidRPr="00C723FE">
        <w:rPr>
          <w:rFonts w:ascii="Arial" w:hAnsi="Arial" w:cs="Arial"/>
          <w:i/>
          <w:iCs/>
          <w:sz w:val="24"/>
          <w:szCs w:val="24"/>
        </w:rPr>
        <w:t>1981. Rok Niepełnosprawnych</w:t>
      </w:r>
      <w:r w:rsidRPr="00C723FE">
        <w:rPr>
          <w:rFonts w:ascii="Arial" w:hAnsi="Arial" w:cs="Arial"/>
          <w:sz w:val="24"/>
          <w:szCs w:val="24"/>
        </w:rPr>
        <w:t>/</w:t>
      </w:r>
      <w:r>
        <w:rPr>
          <w:rFonts w:ascii="Arial" w:hAnsi="Arial" w:cs="Arial"/>
          <w:sz w:val="24"/>
          <w:szCs w:val="24"/>
        </w:rPr>
        <w:t xml:space="preserve"> </w:t>
      </w:r>
      <w:r w:rsidRPr="00C723FE">
        <w:rPr>
          <w:rFonts w:ascii="Arial" w:hAnsi="Arial" w:cs="Arial"/>
          <w:i/>
          <w:iCs/>
          <w:sz w:val="24"/>
          <w:szCs w:val="24"/>
        </w:rPr>
        <w:t>Nagietki Taty</w:t>
      </w:r>
      <w:r w:rsidRPr="00C723FE">
        <w:rPr>
          <w:rFonts w:ascii="Arial" w:hAnsi="Arial" w:cs="Arial"/>
          <w:sz w:val="24"/>
          <w:szCs w:val="24"/>
        </w:rPr>
        <w:t>, Kraków, Dom Wydawniczy „Rafael”, Kraków 2008,</w:t>
      </w:r>
      <w:r>
        <w:rPr>
          <w:rFonts w:ascii="Arial" w:hAnsi="Arial" w:cs="Arial"/>
          <w:sz w:val="24"/>
          <w:szCs w:val="24"/>
        </w:rPr>
        <w:t xml:space="preserve"> </w:t>
      </w:r>
      <w:r w:rsidRPr="00C723FE">
        <w:rPr>
          <w:rFonts w:ascii="Arial" w:hAnsi="Arial" w:cs="Arial"/>
          <w:sz w:val="24"/>
          <w:szCs w:val="24"/>
        </w:rPr>
        <w:t>s. 53. Wszystkie cytaty z tejże pracy podaję według powyższego (jedynego) wydania, dalej</w:t>
      </w:r>
      <w:r>
        <w:rPr>
          <w:rFonts w:ascii="Arial" w:hAnsi="Arial" w:cs="Arial"/>
          <w:sz w:val="24"/>
          <w:szCs w:val="24"/>
        </w:rPr>
        <w:t xml:space="preserve"> </w:t>
      </w:r>
      <w:r w:rsidRPr="00C723FE">
        <w:rPr>
          <w:rFonts w:ascii="Arial" w:hAnsi="Arial" w:cs="Arial"/>
          <w:sz w:val="24"/>
          <w:szCs w:val="24"/>
        </w:rPr>
        <w:t>oznaczam tylko tytuł „opowiadania” (jak chciał nazywać swe krótkie teksty prozatorskie</w:t>
      </w:r>
      <w:r>
        <w:rPr>
          <w:rFonts w:ascii="Arial" w:hAnsi="Arial" w:cs="Arial"/>
          <w:sz w:val="24"/>
          <w:szCs w:val="24"/>
        </w:rPr>
        <w:t xml:space="preserve"> </w:t>
      </w:r>
      <w:r w:rsidRPr="00C723FE">
        <w:rPr>
          <w:rFonts w:ascii="Arial" w:hAnsi="Arial" w:cs="Arial"/>
          <w:sz w:val="24"/>
          <w:szCs w:val="24"/>
        </w:rPr>
        <w:t xml:space="preserve">Jan </w:t>
      </w:r>
      <w:proofErr w:type="spellStart"/>
      <w:r w:rsidRPr="00C723FE">
        <w:rPr>
          <w:rFonts w:ascii="Arial" w:hAnsi="Arial" w:cs="Arial"/>
          <w:sz w:val="24"/>
          <w:szCs w:val="24"/>
        </w:rPr>
        <w:t>Koteja</w:t>
      </w:r>
      <w:proofErr w:type="spellEnd"/>
      <w:r w:rsidRPr="00C723FE">
        <w:rPr>
          <w:rFonts w:ascii="Arial" w:hAnsi="Arial" w:cs="Arial"/>
          <w:sz w:val="24"/>
          <w:szCs w:val="24"/>
        </w:rPr>
        <w:t>) i stronę. W przypadku fragmentu manuskryptu, który nie znalazł się w publikacji</w:t>
      </w:r>
      <w:r>
        <w:rPr>
          <w:rFonts w:ascii="Arial" w:hAnsi="Arial" w:cs="Arial"/>
          <w:sz w:val="24"/>
          <w:szCs w:val="24"/>
        </w:rPr>
        <w:t xml:space="preserve"> </w:t>
      </w:r>
      <w:r w:rsidRPr="00C723FE">
        <w:rPr>
          <w:rFonts w:ascii="Arial" w:hAnsi="Arial" w:cs="Arial"/>
          <w:sz w:val="24"/>
          <w:szCs w:val="24"/>
        </w:rPr>
        <w:t>opisuję jako: „manuskrypt” wraz ze stroną źródłowego maszynopisu. W cytatach</w:t>
      </w:r>
      <w:r>
        <w:rPr>
          <w:rFonts w:ascii="Arial" w:hAnsi="Arial" w:cs="Arial"/>
          <w:sz w:val="24"/>
          <w:szCs w:val="24"/>
        </w:rPr>
        <w:t xml:space="preserve"> </w:t>
      </w:r>
      <w:r w:rsidRPr="00C723FE">
        <w:rPr>
          <w:rFonts w:ascii="Arial" w:hAnsi="Arial" w:cs="Arial"/>
          <w:sz w:val="24"/>
          <w:szCs w:val="24"/>
        </w:rPr>
        <w:t>zachowuję oryginalną pisownię.</w:t>
      </w:r>
      <w:r>
        <w:rPr>
          <w:rFonts w:ascii="Arial" w:hAnsi="Arial" w:cs="Arial"/>
          <w:sz w:val="24"/>
          <w:szCs w:val="24"/>
        </w:rPr>
        <w:t xml:space="preserve"> </w:t>
      </w:r>
      <w:hyperlink w:anchor="p2x2" w:history="1">
        <w:r w:rsidRPr="00C723FE">
          <w:rPr>
            <w:rStyle w:val="Hipercze"/>
            <w:rFonts w:ascii="Arial" w:hAnsi="Arial" w:cs="Arial"/>
            <w:sz w:val="24"/>
            <w:szCs w:val="24"/>
          </w:rPr>
          <w:t>Wróć do treści głównej.</w:t>
        </w:r>
      </w:hyperlink>
    </w:p>
    <w:p w:rsidR="00C723FE" w:rsidRPr="00C723FE" w:rsidRDefault="00C723FE" w:rsidP="00C723FE">
      <w:pPr>
        <w:autoSpaceDE w:val="0"/>
        <w:autoSpaceDN w:val="0"/>
        <w:adjustRightInd w:val="0"/>
        <w:spacing w:after="0" w:line="360" w:lineRule="auto"/>
        <w:rPr>
          <w:rFonts w:ascii="Arial" w:hAnsi="Arial" w:cs="Arial"/>
          <w:sz w:val="24"/>
          <w:szCs w:val="24"/>
        </w:rPr>
      </w:pPr>
    </w:p>
    <w:p w:rsidR="00C723FE" w:rsidRPr="00C723FE" w:rsidRDefault="00C723FE" w:rsidP="00C723FE">
      <w:pPr>
        <w:autoSpaceDE w:val="0"/>
        <w:autoSpaceDN w:val="0"/>
        <w:adjustRightInd w:val="0"/>
        <w:spacing w:after="0" w:line="360" w:lineRule="auto"/>
        <w:rPr>
          <w:rFonts w:ascii="Arial" w:hAnsi="Arial" w:cs="Arial"/>
          <w:sz w:val="24"/>
          <w:szCs w:val="24"/>
        </w:rPr>
      </w:pPr>
      <w:bookmarkStart w:id="55" w:name="przypis2x3"/>
      <w:bookmarkEnd w:id="55"/>
      <w:r w:rsidRPr="00C723FE">
        <w:rPr>
          <w:rFonts w:ascii="Arial" w:hAnsi="Arial" w:cs="Arial"/>
          <w:sz w:val="24"/>
          <w:szCs w:val="24"/>
        </w:rPr>
        <w:t xml:space="preserve">Przypis 2.3. J. </w:t>
      </w:r>
      <w:proofErr w:type="spellStart"/>
      <w:r w:rsidRPr="00C723FE">
        <w:rPr>
          <w:rFonts w:ascii="Arial" w:hAnsi="Arial" w:cs="Arial"/>
          <w:sz w:val="24"/>
          <w:szCs w:val="24"/>
        </w:rPr>
        <w:t>Koteja</w:t>
      </w:r>
      <w:proofErr w:type="spellEnd"/>
      <w:r w:rsidRPr="00C723FE">
        <w:rPr>
          <w:rFonts w:ascii="Arial" w:hAnsi="Arial" w:cs="Arial"/>
          <w:sz w:val="24"/>
          <w:szCs w:val="24"/>
        </w:rPr>
        <w:t xml:space="preserve">, </w:t>
      </w:r>
      <w:r w:rsidRPr="00C723FE">
        <w:rPr>
          <w:rFonts w:ascii="Arial" w:hAnsi="Arial" w:cs="Arial"/>
          <w:i/>
          <w:iCs/>
          <w:sz w:val="24"/>
          <w:szCs w:val="24"/>
        </w:rPr>
        <w:t>Równanie z dwiema niewiadomymi</w:t>
      </w:r>
      <w:r w:rsidRPr="00C723FE">
        <w:rPr>
          <w:rFonts w:ascii="Arial" w:hAnsi="Arial" w:cs="Arial"/>
          <w:sz w:val="24"/>
          <w:szCs w:val="24"/>
        </w:rPr>
        <w:t xml:space="preserve">, [w:] J. </w:t>
      </w:r>
      <w:proofErr w:type="spellStart"/>
      <w:r w:rsidRPr="00C723FE">
        <w:rPr>
          <w:rFonts w:ascii="Arial" w:hAnsi="Arial" w:cs="Arial"/>
          <w:sz w:val="24"/>
          <w:szCs w:val="24"/>
        </w:rPr>
        <w:t>Koteja</w:t>
      </w:r>
      <w:proofErr w:type="spellEnd"/>
      <w:r w:rsidRPr="00C723FE">
        <w:rPr>
          <w:rFonts w:ascii="Arial" w:hAnsi="Arial" w:cs="Arial"/>
          <w:sz w:val="24"/>
          <w:szCs w:val="24"/>
        </w:rPr>
        <w:t xml:space="preserve">, A. </w:t>
      </w:r>
      <w:proofErr w:type="spellStart"/>
      <w:r w:rsidRPr="00C723FE">
        <w:rPr>
          <w:rFonts w:ascii="Arial" w:hAnsi="Arial" w:cs="Arial"/>
          <w:sz w:val="24"/>
          <w:szCs w:val="24"/>
        </w:rPr>
        <w:t>Koteja</w:t>
      </w:r>
      <w:proofErr w:type="spellEnd"/>
      <w:r w:rsidRPr="00C723FE">
        <w:rPr>
          <w:rFonts w:ascii="Arial" w:hAnsi="Arial" w:cs="Arial"/>
          <w:sz w:val="24"/>
          <w:szCs w:val="24"/>
        </w:rPr>
        <w:t xml:space="preserve">, </w:t>
      </w:r>
      <w:r w:rsidRPr="00C723FE">
        <w:rPr>
          <w:rFonts w:ascii="Arial" w:hAnsi="Arial" w:cs="Arial"/>
          <w:i/>
          <w:iCs/>
          <w:sz w:val="24"/>
          <w:szCs w:val="24"/>
        </w:rPr>
        <w:t>1981. Rok Niepełnosprawnych</w:t>
      </w:r>
      <w:r w:rsidRPr="00C723FE">
        <w:rPr>
          <w:rFonts w:ascii="Arial" w:hAnsi="Arial" w:cs="Arial"/>
          <w:sz w:val="24"/>
          <w:szCs w:val="24"/>
        </w:rPr>
        <w:t>/</w:t>
      </w:r>
      <w:r>
        <w:rPr>
          <w:rFonts w:ascii="Arial" w:hAnsi="Arial" w:cs="Arial"/>
          <w:sz w:val="24"/>
          <w:szCs w:val="24"/>
        </w:rPr>
        <w:t xml:space="preserve"> </w:t>
      </w:r>
      <w:r w:rsidRPr="00C723FE">
        <w:rPr>
          <w:rFonts w:ascii="Arial" w:hAnsi="Arial" w:cs="Arial"/>
          <w:i/>
          <w:iCs/>
          <w:sz w:val="24"/>
          <w:szCs w:val="24"/>
        </w:rPr>
        <w:t>Nagietki Taty</w:t>
      </w:r>
      <w:r w:rsidRPr="00C723FE">
        <w:rPr>
          <w:rFonts w:ascii="Arial" w:hAnsi="Arial" w:cs="Arial"/>
          <w:sz w:val="24"/>
          <w:szCs w:val="24"/>
        </w:rPr>
        <w:t>, Kraków, Dom Wydawniczy „Rafael”, Kraków 2008,</w:t>
      </w:r>
      <w:r>
        <w:rPr>
          <w:rFonts w:ascii="Arial" w:hAnsi="Arial" w:cs="Arial"/>
          <w:sz w:val="24"/>
          <w:szCs w:val="24"/>
        </w:rPr>
        <w:t xml:space="preserve"> </w:t>
      </w:r>
      <w:r w:rsidRPr="00C723FE">
        <w:rPr>
          <w:rFonts w:ascii="Arial" w:hAnsi="Arial" w:cs="Arial"/>
          <w:sz w:val="24"/>
          <w:szCs w:val="24"/>
        </w:rPr>
        <w:t>s. 53</w:t>
      </w:r>
      <w:r>
        <w:rPr>
          <w:rFonts w:ascii="Arial" w:hAnsi="Arial" w:cs="Arial"/>
          <w:sz w:val="24"/>
          <w:szCs w:val="24"/>
        </w:rPr>
        <w:t xml:space="preserve">. </w:t>
      </w:r>
      <w:hyperlink w:anchor="p2x3" w:history="1">
        <w:r w:rsidRPr="00C723FE">
          <w:rPr>
            <w:rStyle w:val="Hipercze"/>
            <w:rFonts w:ascii="Arial" w:hAnsi="Arial" w:cs="Arial"/>
            <w:sz w:val="24"/>
            <w:szCs w:val="24"/>
          </w:rPr>
          <w:t>Wróć do treści głównej.</w:t>
        </w:r>
      </w:hyperlink>
    </w:p>
    <w:p w:rsidR="00C723FE" w:rsidRDefault="00C723FE" w:rsidP="004878A9">
      <w:pPr>
        <w:autoSpaceDE w:val="0"/>
        <w:autoSpaceDN w:val="0"/>
        <w:adjustRightInd w:val="0"/>
        <w:spacing w:after="0" w:line="360" w:lineRule="auto"/>
        <w:rPr>
          <w:rFonts w:ascii="Arial" w:hAnsi="Arial" w:cs="Arial"/>
          <w:sz w:val="24"/>
          <w:szCs w:val="24"/>
        </w:rPr>
      </w:pPr>
    </w:p>
    <w:p w:rsidR="00AE1F02" w:rsidRDefault="00AE1F02" w:rsidP="004878A9">
      <w:pPr>
        <w:autoSpaceDE w:val="0"/>
        <w:autoSpaceDN w:val="0"/>
        <w:adjustRightInd w:val="0"/>
        <w:spacing w:after="0" w:line="360" w:lineRule="auto"/>
        <w:rPr>
          <w:rFonts w:ascii="Arial" w:hAnsi="Arial" w:cs="Arial"/>
          <w:sz w:val="24"/>
          <w:szCs w:val="24"/>
        </w:rPr>
      </w:pPr>
      <w:bookmarkStart w:id="56" w:name="przypis2x4"/>
      <w:bookmarkEnd w:id="56"/>
      <w:r>
        <w:rPr>
          <w:rFonts w:ascii="Arial" w:hAnsi="Arial" w:cs="Arial"/>
          <w:sz w:val="24"/>
          <w:szCs w:val="24"/>
        </w:rPr>
        <w:t xml:space="preserve">Przypis 2.4. </w:t>
      </w:r>
      <w:r w:rsidRPr="00C723FE">
        <w:rPr>
          <w:rFonts w:ascii="Arial" w:hAnsi="Arial" w:cs="Arial"/>
          <w:sz w:val="24"/>
          <w:szCs w:val="24"/>
        </w:rPr>
        <w:t xml:space="preserve">J. </w:t>
      </w:r>
      <w:proofErr w:type="spellStart"/>
      <w:r w:rsidRPr="00C723FE">
        <w:rPr>
          <w:rFonts w:ascii="Arial" w:hAnsi="Arial" w:cs="Arial"/>
          <w:sz w:val="24"/>
          <w:szCs w:val="24"/>
        </w:rPr>
        <w:t>Koteja</w:t>
      </w:r>
      <w:proofErr w:type="spellEnd"/>
      <w:r w:rsidRPr="00C723FE">
        <w:rPr>
          <w:rFonts w:ascii="Arial" w:hAnsi="Arial" w:cs="Arial"/>
          <w:sz w:val="24"/>
          <w:szCs w:val="24"/>
        </w:rPr>
        <w:t xml:space="preserve">, </w:t>
      </w:r>
      <w:r w:rsidRPr="00C723FE">
        <w:rPr>
          <w:rFonts w:ascii="Arial" w:hAnsi="Arial" w:cs="Arial"/>
          <w:i/>
          <w:iCs/>
          <w:sz w:val="24"/>
          <w:szCs w:val="24"/>
        </w:rPr>
        <w:t>Równanie z dwiema niewiadomymi</w:t>
      </w:r>
      <w:r w:rsidRPr="00C723FE">
        <w:rPr>
          <w:rFonts w:ascii="Arial" w:hAnsi="Arial" w:cs="Arial"/>
          <w:sz w:val="24"/>
          <w:szCs w:val="24"/>
        </w:rPr>
        <w:t xml:space="preserve">, [w:] J. </w:t>
      </w:r>
      <w:proofErr w:type="spellStart"/>
      <w:r w:rsidRPr="00C723FE">
        <w:rPr>
          <w:rFonts w:ascii="Arial" w:hAnsi="Arial" w:cs="Arial"/>
          <w:sz w:val="24"/>
          <w:szCs w:val="24"/>
        </w:rPr>
        <w:t>Koteja</w:t>
      </w:r>
      <w:proofErr w:type="spellEnd"/>
      <w:r w:rsidRPr="00C723FE">
        <w:rPr>
          <w:rFonts w:ascii="Arial" w:hAnsi="Arial" w:cs="Arial"/>
          <w:sz w:val="24"/>
          <w:szCs w:val="24"/>
        </w:rPr>
        <w:t xml:space="preserve">, A. </w:t>
      </w:r>
      <w:proofErr w:type="spellStart"/>
      <w:r w:rsidRPr="00C723FE">
        <w:rPr>
          <w:rFonts w:ascii="Arial" w:hAnsi="Arial" w:cs="Arial"/>
          <w:sz w:val="24"/>
          <w:szCs w:val="24"/>
        </w:rPr>
        <w:t>Koteja</w:t>
      </w:r>
      <w:proofErr w:type="spellEnd"/>
      <w:r w:rsidRPr="00C723FE">
        <w:rPr>
          <w:rFonts w:ascii="Arial" w:hAnsi="Arial" w:cs="Arial"/>
          <w:sz w:val="24"/>
          <w:szCs w:val="24"/>
        </w:rPr>
        <w:t xml:space="preserve">, </w:t>
      </w:r>
      <w:r w:rsidRPr="00C723FE">
        <w:rPr>
          <w:rFonts w:ascii="Arial" w:hAnsi="Arial" w:cs="Arial"/>
          <w:i/>
          <w:iCs/>
          <w:sz w:val="24"/>
          <w:szCs w:val="24"/>
        </w:rPr>
        <w:t>1981. Rok Niepełnosprawnych</w:t>
      </w:r>
      <w:r w:rsidRPr="00C723FE">
        <w:rPr>
          <w:rFonts w:ascii="Arial" w:hAnsi="Arial" w:cs="Arial"/>
          <w:sz w:val="24"/>
          <w:szCs w:val="24"/>
        </w:rPr>
        <w:t>/</w:t>
      </w:r>
      <w:r>
        <w:rPr>
          <w:rFonts w:ascii="Arial" w:hAnsi="Arial" w:cs="Arial"/>
          <w:sz w:val="24"/>
          <w:szCs w:val="24"/>
        </w:rPr>
        <w:t xml:space="preserve"> </w:t>
      </w:r>
      <w:r w:rsidRPr="00C723FE">
        <w:rPr>
          <w:rFonts w:ascii="Arial" w:hAnsi="Arial" w:cs="Arial"/>
          <w:i/>
          <w:iCs/>
          <w:sz w:val="24"/>
          <w:szCs w:val="24"/>
        </w:rPr>
        <w:t>Nagietki Taty</w:t>
      </w:r>
      <w:r w:rsidRPr="00C723FE">
        <w:rPr>
          <w:rFonts w:ascii="Arial" w:hAnsi="Arial" w:cs="Arial"/>
          <w:sz w:val="24"/>
          <w:szCs w:val="24"/>
        </w:rPr>
        <w:t>, Kraków, Dom Wydawniczy „Rafael”, Kraków 2008,</w:t>
      </w:r>
      <w:r>
        <w:rPr>
          <w:rFonts w:ascii="Arial" w:hAnsi="Arial" w:cs="Arial"/>
          <w:sz w:val="24"/>
          <w:szCs w:val="24"/>
        </w:rPr>
        <w:t xml:space="preserve"> </w:t>
      </w:r>
      <w:r w:rsidRPr="00C723FE">
        <w:rPr>
          <w:rFonts w:ascii="Arial" w:hAnsi="Arial" w:cs="Arial"/>
          <w:sz w:val="24"/>
          <w:szCs w:val="24"/>
        </w:rPr>
        <w:t>s. 5</w:t>
      </w:r>
      <w:r>
        <w:rPr>
          <w:rFonts w:ascii="Arial" w:hAnsi="Arial" w:cs="Arial"/>
          <w:sz w:val="24"/>
          <w:szCs w:val="24"/>
        </w:rPr>
        <w:t xml:space="preserve">6-57. </w:t>
      </w:r>
      <w:hyperlink w:anchor="p2x4" w:history="1">
        <w:r w:rsidRPr="00AE1F02">
          <w:rPr>
            <w:rStyle w:val="Hipercze"/>
            <w:rFonts w:ascii="Arial" w:hAnsi="Arial" w:cs="Arial"/>
            <w:sz w:val="24"/>
            <w:szCs w:val="24"/>
          </w:rPr>
          <w:t>Wróć do treści głównej.</w:t>
        </w:r>
      </w:hyperlink>
    </w:p>
    <w:p w:rsidR="00AE1F02" w:rsidRDefault="00AE1F02" w:rsidP="004878A9">
      <w:pPr>
        <w:autoSpaceDE w:val="0"/>
        <w:autoSpaceDN w:val="0"/>
        <w:adjustRightInd w:val="0"/>
        <w:spacing w:after="0" w:line="360" w:lineRule="auto"/>
        <w:rPr>
          <w:rFonts w:ascii="Arial" w:hAnsi="Arial" w:cs="Arial"/>
          <w:sz w:val="24"/>
          <w:szCs w:val="24"/>
        </w:rPr>
      </w:pPr>
    </w:p>
    <w:p w:rsidR="00AE1F02" w:rsidRPr="00AE1F02" w:rsidRDefault="00AE1F02" w:rsidP="00AE1F02">
      <w:pPr>
        <w:autoSpaceDE w:val="0"/>
        <w:autoSpaceDN w:val="0"/>
        <w:adjustRightInd w:val="0"/>
        <w:spacing w:after="0" w:line="360" w:lineRule="auto"/>
        <w:rPr>
          <w:rFonts w:ascii="Arial" w:hAnsi="Arial" w:cs="Arial"/>
          <w:sz w:val="24"/>
          <w:szCs w:val="24"/>
        </w:rPr>
      </w:pPr>
      <w:bookmarkStart w:id="57" w:name="przypis2x5"/>
      <w:bookmarkEnd w:id="57"/>
      <w:r w:rsidRPr="00AE1F02">
        <w:rPr>
          <w:rFonts w:ascii="Arial" w:hAnsi="Arial" w:cs="Arial"/>
          <w:sz w:val="24"/>
          <w:szCs w:val="24"/>
        </w:rPr>
        <w:t xml:space="preserve">Przypis 2.5. J. </w:t>
      </w:r>
      <w:proofErr w:type="spellStart"/>
      <w:r w:rsidRPr="00AE1F02">
        <w:rPr>
          <w:rFonts w:ascii="Arial" w:hAnsi="Arial" w:cs="Arial"/>
          <w:sz w:val="24"/>
          <w:szCs w:val="24"/>
        </w:rPr>
        <w:t>Koteja</w:t>
      </w:r>
      <w:proofErr w:type="spellEnd"/>
      <w:r w:rsidRPr="00AE1F02">
        <w:rPr>
          <w:rFonts w:ascii="Arial" w:hAnsi="Arial" w:cs="Arial"/>
          <w:sz w:val="24"/>
          <w:szCs w:val="24"/>
        </w:rPr>
        <w:t xml:space="preserve">, </w:t>
      </w:r>
      <w:r w:rsidRPr="00AE1F02">
        <w:rPr>
          <w:rFonts w:ascii="Arial" w:hAnsi="Arial" w:cs="Arial"/>
          <w:i/>
          <w:iCs/>
          <w:sz w:val="24"/>
          <w:szCs w:val="24"/>
        </w:rPr>
        <w:t>Trzeci wstęp</w:t>
      </w:r>
      <w:r w:rsidRPr="00AE1F02">
        <w:rPr>
          <w:rFonts w:ascii="Arial" w:hAnsi="Arial" w:cs="Arial"/>
          <w:sz w:val="24"/>
          <w:szCs w:val="24"/>
        </w:rPr>
        <w:t>, [w:] J</w:t>
      </w:r>
      <w:r w:rsidR="00797D9B" w:rsidRPr="00797D9B">
        <w:rPr>
          <w:rFonts w:ascii="Arial" w:hAnsi="Arial" w:cs="Arial"/>
          <w:sz w:val="24"/>
          <w:szCs w:val="24"/>
        </w:rPr>
        <w:t xml:space="preserve"> </w:t>
      </w:r>
      <w:proofErr w:type="spellStart"/>
      <w:r w:rsidR="00797D9B" w:rsidRPr="00C723FE">
        <w:rPr>
          <w:rFonts w:ascii="Arial" w:hAnsi="Arial" w:cs="Arial"/>
          <w:sz w:val="24"/>
          <w:szCs w:val="24"/>
        </w:rPr>
        <w:t>J</w:t>
      </w:r>
      <w:proofErr w:type="spellEnd"/>
      <w:r w:rsidR="00797D9B" w:rsidRPr="00C723FE">
        <w:rPr>
          <w:rFonts w:ascii="Arial" w:hAnsi="Arial" w:cs="Arial"/>
          <w:sz w:val="24"/>
          <w:szCs w:val="24"/>
        </w:rPr>
        <w:t xml:space="preserve">.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A.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w:t>
      </w:r>
      <w:r w:rsidR="00797D9B" w:rsidRPr="00C723FE">
        <w:rPr>
          <w:rFonts w:ascii="Arial" w:hAnsi="Arial" w:cs="Arial"/>
          <w:i/>
          <w:iCs/>
          <w:sz w:val="24"/>
          <w:szCs w:val="24"/>
        </w:rPr>
        <w:t>1981. Rok Niepełnosprawnych</w:t>
      </w:r>
      <w:r w:rsidR="00797D9B" w:rsidRPr="00C723FE">
        <w:rPr>
          <w:rFonts w:ascii="Arial" w:hAnsi="Arial" w:cs="Arial"/>
          <w:sz w:val="24"/>
          <w:szCs w:val="24"/>
        </w:rPr>
        <w:t>/</w:t>
      </w:r>
      <w:r w:rsidR="00797D9B">
        <w:rPr>
          <w:rFonts w:ascii="Arial" w:hAnsi="Arial" w:cs="Arial"/>
          <w:sz w:val="24"/>
          <w:szCs w:val="24"/>
        </w:rPr>
        <w:t xml:space="preserve"> </w:t>
      </w:r>
      <w:r w:rsidR="00797D9B" w:rsidRPr="00C723FE">
        <w:rPr>
          <w:rFonts w:ascii="Arial" w:hAnsi="Arial" w:cs="Arial"/>
          <w:i/>
          <w:iCs/>
          <w:sz w:val="24"/>
          <w:szCs w:val="24"/>
        </w:rPr>
        <w:t>Nagietki Taty</w:t>
      </w:r>
      <w:r w:rsidR="00797D9B" w:rsidRPr="00C723FE">
        <w:rPr>
          <w:rFonts w:ascii="Arial" w:hAnsi="Arial" w:cs="Arial"/>
          <w:sz w:val="24"/>
          <w:szCs w:val="24"/>
        </w:rPr>
        <w:t>, Kraków, Dom Wydawniczy „Rafael”, Kraków 2008</w:t>
      </w:r>
      <w:r w:rsidRPr="00AE1F02">
        <w:rPr>
          <w:rFonts w:ascii="Arial" w:hAnsi="Arial" w:cs="Arial"/>
          <w:sz w:val="24"/>
          <w:szCs w:val="24"/>
        </w:rPr>
        <w:t>, s. 35-36.</w:t>
      </w:r>
      <w:r>
        <w:rPr>
          <w:rFonts w:ascii="Arial" w:hAnsi="Arial" w:cs="Arial"/>
          <w:sz w:val="24"/>
          <w:szCs w:val="24"/>
        </w:rPr>
        <w:t xml:space="preserve"> </w:t>
      </w:r>
      <w:hyperlink w:anchor="p2x5" w:history="1">
        <w:r w:rsidRPr="00AE1F02">
          <w:rPr>
            <w:rStyle w:val="Hipercze"/>
            <w:rFonts w:ascii="Arial" w:hAnsi="Arial" w:cs="Arial"/>
            <w:sz w:val="24"/>
            <w:szCs w:val="24"/>
          </w:rPr>
          <w:t>Wróć do treści głównej.</w:t>
        </w:r>
      </w:hyperlink>
    </w:p>
    <w:p w:rsidR="00AE1F02" w:rsidRPr="00AE1F02" w:rsidRDefault="00AE1F02" w:rsidP="00AE1F02">
      <w:pPr>
        <w:autoSpaceDE w:val="0"/>
        <w:autoSpaceDN w:val="0"/>
        <w:adjustRightInd w:val="0"/>
        <w:spacing w:after="0" w:line="360" w:lineRule="auto"/>
        <w:rPr>
          <w:rFonts w:ascii="Arial" w:hAnsi="Arial" w:cs="Arial"/>
          <w:sz w:val="24"/>
          <w:szCs w:val="24"/>
        </w:rPr>
      </w:pPr>
    </w:p>
    <w:p w:rsidR="00AE1F02" w:rsidRDefault="00AE1F02" w:rsidP="00AE1F02">
      <w:pPr>
        <w:autoSpaceDE w:val="0"/>
        <w:autoSpaceDN w:val="0"/>
        <w:adjustRightInd w:val="0"/>
        <w:spacing w:after="0" w:line="360" w:lineRule="auto"/>
        <w:rPr>
          <w:rFonts w:ascii="Arial" w:hAnsi="Arial" w:cs="Arial"/>
          <w:sz w:val="24"/>
          <w:szCs w:val="24"/>
        </w:rPr>
      </w:pPr>
      <w:bookmarkStart w:id="58" w:name="przypis2x6"/>
      <w:bookmarkEnd w:id="58"/>
      <w:r w:rsidRPr="00AE1F02">
        <w:rPr>
          <w:rFonts w:ascii="Arial" w:hAnsi="Arial" w:cs="Arial"/>
          <w:sz w:val="24"/>
          <w:szCs w:val="24"/>
        </w:rPr>
        <w:t xml:space="preserve">Przypis 2.6. J </w:t>
      </w:r>
      <w:proofErr w:type="spellStart"/>
      <w:r w:rsidRPr="00AE1F02">
        <w:rPr>
          <w:rFonts w:ascii="Arial" w:hAnsi="Arial" w:cs="Arial"/>
          <w:sz w:val="24"/>
          <w:szCs w:val="24"/>
        </w:rPr>
        <w:t>Koteja</w:t>
      </w:r>
      <w:proofErr w:type="spellEnd"/>
      <w:r w:rsidRPr="00AE1F02">
        <w:rPr>
          <w:rFonts w:ascii="Arial" w:hAnsi="Arial" w:cs="Arial"/>
          <w:sz w:val="24"/>
          <w:szCs w:val="24"/>
        </w:rPr>
        <w:t xml:space="preserve">, </w:t>
      </w:r>
      <w:r w:rsidRPr="00AE1F02">
        <w:rPr>
          <w:rFonts w:ascii="Arial" w:hAnsi="Arial" w:cs="Arial"/>
          <w:i/>
          <w:iCs/>
          <w:sz w:val="24"/>
          <w:szCs w:val="24"/>
        </w:rPr>
        <w:t>Duże lustra</w:t>
      </w:r>
      <w:r w:rsidRPr="00AE1F02">
        <w:rPr>
          <w:rFonts w:ascii="Arial" w:hAnsi="Arial" w:cs="Arial"/>
          <w:sz w:val="24"/>
          <w:szCs w:val="24"/>
        </w:rPr>
        <w:t xml:space="preserve">, [w:] </w:t>
      </w:r>
      <w:r w:rsidR="00797D9B" w:rsidRPr="00C723FE">
        <w:rPr>
          <w:rFonts w:ascii="Arial" w:hAnsi="Arial" w:cs="Arial"/>
          <w:sz w:val="24"/>
          <w:szCs w:val="24"/>
        </w:rPr>
        <w:t xml:space="preserve">J.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A.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w:t>
      </w:r>
      <w:r w:rsidR="00797D9B" w:rsidRPr="00C723FE">
        <w:rPr>
          <w:rFonts w:ascii="Arial" w:hAnsi="Arial" w:cs="Arial"/>
          <w:i/>
          <w:iCs/>
          <w:sz w:val="24"/>
          <w:szCs w:val="24"/>
        </w:rPr>
        <w:t>1981. Rok Niepełnosprawnych</w:t>
      </w:r>
      <w:r w:rsidR="00797D9B" w:rsidRPr="00C723FE">
        <w:rPr>
          <w:rFonts w:ascii="Arial" w:hAnsi="Arial" w:cs="Arial"/>
          <w:sz w:val="24"/>
          <w:szCs w:val="24"/>
        </w:rPr>
        <w:t>/</w:t>
      </w:r>
      <w:r w:rsidR="00797D9B">
        <w:rPr>
          <w:rFonts w:ascii="Arial" w:hAnsi="Arial" w:cs="Arial"/>
          <w:sz w:val="24"/>
          <w:szCs w:val="24"/>
        </w:rPr>
        <w:t xml:space="preserve"> </w:t>
      </w:r>
      <w:r w:rsidR="00797D9B" w:rsidRPr="00C723FE">
        <w:rPr>
          <w:rFonts w:ascii="Arial" w:hAnsi="Arial" w:cs="Arial"/>
          <w:i/>
          <w:iCs/>
          <w:sz w:val="24"/>
          <w:szCs w:val="24"/>
        </w:rPr>
        <w:t>Nagietki Taty</w:t>
      </w:r>
      <w:r w:rsidR="00797D9B">
        <w:rPr>
          <w:rFonts w:ascii="Arial" w:hAnsi="Arial" w:cs="Arial"/>
          <w:sz w:val="24"/>
          <w:szCs w:val="24"/>
        </w:rPr>
        <w:t>, Kraków</w:t>
      </w:r>
      <w:r w:rsidRPr="00AE1F02">
        <w:rPr>
          <w:rFonts w:ascii="Arial" w:hAnsi="Arial" w:cs="Arial"/>
          <w:sz w:val="24"/>
          <w:szCs w:val="24"/>
        </w:rPr>
        <w:t xml:space="preserve">, </w:t>
      </w:r>
      <w:proofErr w:type="spellStart"/>
      <w:r w:rsidRPr="00AE1F02">
        <w:rPr>
          <w:rFonts w:ascii="Arial" w:hAnsi="Arial" w:cs="Arial"/>
          <w:sz w:val="24"/>
          <w:szCs w:val="24"/>
        </w:rPr>
        <w:t>manuksrypt</w:t>
      </w:r>
      <w:proofErr w:type="spellEnd"/>
      <w:r w:rsidRPr="00AE1F02">
        <w:rPr>
          <w:rFonts w:ascii="Arial" w:hAnsi="Arial" w:cs="Arial"/>
          <w:sz w:val="24"/>
          <w:szCs w:val="24"/>
        </w:rPr>
        <w:t>, s. 27-28.</w:t>
      </w:r>
      <w:r>
        <w:rPr>
          <w:rFonts w:ascii="Arial" w:hAnsi="Arial" w:cs="Arial"/>
          <w:sz w:val="24"/>
          <w:szCs w:val="24"/>
        </w:rPr>
        <w:t xml:space="preserve"> </w:t>
      </w:r>
      <w:hyperlink w:anchor="p2x6" w:history="1">
        <w:r w:rsidRPr="00AE1F02">
          <w:rPr>
            <w:rStyle w:val="Hipercze"/>
            <w:rFonts w:ascii="Arial" w:hAnsi="Arial" w:cs="Arial"/>
            <w:sz w:val="24"/>
            <w:szCs w:val="24"/>
          </w:rPr>
          <w:t>Wróć do treści głównej.</w:t>
        </w:r>
      </w:hyperlink>
    </w:p>
    <w:p w:rsidR="00AE1F02" w:rsidRDefault="00AE1F02" w:rsidP="00AE1F02">
      <w:pPr>
        <w:autoSpaceDE w:val="0"/>
        <w:autoSpaceDN w:val="0"/>
        <w:adjustRightInd w:val="0"/>
        <w:spacing w:after="0" w:line="360" w:lineRule="auto"/>
        <w:rPr>
          <w:rFonts w:ascii="Arial" w:hAnsi="Arial" w:cs="Arial"/>
          <w:sz w:val="24"/>
          <w:szCs w:val="24"/>
        </w:rPr>
      </w:pPr>
    </w:p>
    <w:p w:rsidR="00AE1F02" w:rsidRPr="0085694C" w:rsidRDefault="00AE1F02" w:rsidP="0085694C">
      <w:pPr>
        <w:autoSpaceDE w:val="0"/>
        <w:autoSpaceDN w:val="0"/>
        <w:adjustRightInd w:val="0"/>
        <w:spacing w:after="0" w:line="360" w:lineRule="auto"/>
        <w:rPr>
          <w:rFonts w:ascii="Arial" w:hAnsi="Arial" w:cs="Arial"/>
          <w:i/>
          <w:iCs/>
          <w:sz w:val="24"/>
          <w:szCs w:val="24"/>
        </w:rPr>
      </w:pPr>
      <w:bookmarkStart w:id="59" w:name="przypis2x7"/>
      <w:bookmarkEnd w:id="59"/>
      <w:r w:rsidRPr="0085694C">
        <w:rPr>
          <w:rFonts w:ascii="Arial" w:hAnsi="Arial" w:cs="Arial"/>
          <w:sz w:val="24"/>
          <w:szCs w:val="24"/>
        </w:rPr>
        <w:lastRenderedPageBreak/>
        <w:t xml:space="preserve">Przypis 2.7. Zob. hasło: </w:t>
      </w:r>
      <w:r w:rsidRPr="0085694C">
        <w:rPr>
          <w:rFonts w:ascii="Arial" w:hAnsi="Arial" w:cs="Arial"/>
          <w:i/>
          <w:iCs/>
          <w:sz w:val="24"/>
          <w:szCs w:val="24"/>
        </w:rPr>
        <w:t>inkluz</w:t>
      </w:r>
      <w:r w:rsidRPr="0085694C">
        <w:rPr>
          <w:rFonts w:ascii="Arial" w:hAnsi="Arial" w:cs="Arial"/>
          <w:sz w:val="24"/>
          <w:szCs w:val="24"/>
        </w:rPr>
        <w:t xml:space="preserve">, [w:] W. Kopaliński, </w:t>
      </w:r>
      <w:r w:rsidRPr="0085694C">
        <w:rPr>
          <w:rFonts w:ascii="Arial" w:hAnsi="Arial" w:cs="Arial"/>
          <w:i/>
          <w:iCs/>
          <w:sz w:val="24"/>
          <w:szCs w:val="24"/>
        </w:rPr>
        <w:t>Słownik wyrazów obcych i zwrotów obcojęzycznych z almanachem</w:t>
      </w:r>
      <w:r w:rsidRPr="0085694C">
        <w:rPr>
          <w:rFonts w:ascii="Arial" w:hAnsi="Arial" w:cs="Arial"/>
          <w:sz w:val="24"/>
          <w:szCs w:val="24"/>
        </w:rPr>
        <w:t>, Wiedza Powszechna, Warszawa 1994, s. 230.</w:t>
      </w:r>
      <w:r w:rsidR="0085694C">
        <w:rPr>
          <w:rFonts w:ascii="Arial" w:hAnsi="Arial" w:cs="Arial"/>
          <w:sz w:val="24"/>
          <w:szCs w:val="24"/>
        </w:rPr>
        <w:t xml:space="preserve"> </w:t>
      </w:r>
      <w:hyperlink w:anchor="p2x7" w:history="1">
        <w:r w:rsidR="0085694C" w:rsidRPr="0085694C">
          <w:rPr>
            <w:rStyle w:val="Hipercze"/>
            <w:rFonts w:ascii="Arial" w:hAnsi="Arial" w:cs="Arial"/>
            <w:sz w:val="24"/>
            <w:szCs w:val="24"/>
          </w:rPr>
          <w:t>Wróć do treści głównej.</w:t>
        </w:r>
      </w:hyperlink>
    </w:p>
    <w:p w:rsidR="00AE1F02" w:rsidRPr="0085694C" w:rsidRDefault="00AE1F02" w:rsidP="0085694C">
      <w:pPr>
        <w:autoSpaceDE w:val="0"/>
        <w:autoSpaceDN w:val="0"/>
        <w:adjustRightInd w:val="0"/>
        <w:spacing w:after="0" w:line="360" w:lineRule="auto"/>
        <w:rPr>
          <w:rFonts w:ascii="Arial" w:hAnsi="Arial" w:cs="Arial"/>
          <w:sz w:val="24"/>
          <w:szCs w:val="24"/>
        </w:rPr>
      </w:pPr>
    </w:p>
    <w:p w:rsidR="00AE1F02" w:rsidRPr="0085694C" w:rsidRDefault="00AE1F02" w:rsidP="0085694C">
      <w:pPr>
        <w:autoSpaceDE w:val="0"/>
        <w:autoSpaceDN w:val="0"/>
        <w:adjustRightInd w:val="0"/>
        <w:spacing w:after="0" w:line="360" w:lineRule="auto"/>
        <w:rPr>
          <w:rFonts w:ascii="Arial" w:hAnsi="Arial" w:cs="Arial"/>
          <w:i/>
          <w:iCs/>
          <w:sz w:val="24"/>
          <w:szCs w:val="24"/>
        </w:rPr>
      </w:pPr>
      <w:bookmarkStart w:id="60" w:name="przypis2x8"/>
      <w:bookmarkEnd w:id="60"/>
      <w:r w:rsidRPr="0085694C">
        <w:rPr>
          <w:rFonts w:ascii="Arial" w:hAnsi="Arial" w:cs="Arial"/>
          <w:sz w:val="24"/>
          <w:szCs w:val="24"/>
        </w:rPr>
        <w:t xml:space="preserve">Przypis 2.8. </w:t>
      </w:r>
      <w:r w:rsidR="0085694C" w:rsidRPr="0085694C">
        <w:rPr>
          <w:rFonts w:ascii="Arial" w:hAnsi="Arial" w:cs="Arial"/>
          <w:sz w:val="24"/>
          <w:szCs w:val="24"/>
        </w:rPr>
        <w:t xml:space="preserve">W. Kopaliński, </w:t>
      </w:r>
      <w:r w:rsidR="0085694C" w:rsidRPr="0085694C">
        <w:rPr>
          <w:rFonts w:ascii="Arial" w:hAnsi="Arial" w:cs="Arial"/>
          <w:i/>
          <w:iCs/>
          <w:sz w:val="24"/>
          <w:szCs w:val="24"/>
        </w:rPr>
        <w:t>Słownik wyrazów obcych i zwrotów obcojęzycznych z almanachem</w:t>
      </w:r>
      <w:r w:rsidR="0085694C" w:rsidRPr="0085694C">
        <w:rPr>
          <w:rFonts w:ascii="Arial" w:hAnsi="Arial" w:cs="Arial"/>
          <w:sz w:val="24"/>
          <w:szCs w:val="24"/>
        </w:rPr>
        <w:t>, Wiedza Powszechna, Warszawa 1994, s. 230</w:t>
      </w:r>
      <w:r w:rsidRPr="0085694C">
        <w:rPr>
          <w:rFonts w:ascii="Arial" w:hAnsi="Arial" w:cs="Arial"/>
          <w:sz w:val="24"/>
          <w:szCs w:val="24"/>
        </w:rPr>
        <w:t xml:space="preserve">, hasło: </w:t>
      </w:r>
      <w:r w:rsidRPr="0085694C">
        <w:rPr>
          <w:rFonts w:ascii="Arial" w:hAnsi="Arial" w:cs="Arial"/>
          <w:i/>
          <w:iCs/>
          <w:sz w:val="24"/>
          <w:szCs w:val="24"/>
        </w:rPr>
        <w:t>inkluzja</w:t>
      </w:r>
      <w:r w:rsidRPr="0085694C">
        <w:rPr>
          <w:rFonts w:ascii="Arial" w:hAnsi="Arial" w:cs="Arial"/>
          <w:sz w:val="24"/>
          <w:szCs w:val="24"/>
        </w:rPr>
        <w:t>.</w:t>
      </w:r>
      <w:r w:rsidR="0085694C">
        <w:rPr>
          <w:rFonts w:ascii="Arial" w:hAnsi="Arial" w:cs="Arial"/>
          <w:sz w:val="24"/>
          <w:szCs w:val="24"/>
        </w:rPr>
        <w:t xml:space="preserve"> </w:t>
      </w:r>
      <w:hyperlink w:anchor="p2x8" w:history="1">
        <w:r w:rsidR="0085694C" w:rsidRPr="0085694C">
          <w:rPr>
            <w:rStyle w:val="Hipercze"/>
            <w:rFonts w:ascii="Arial" w:hAnsi="Arial" w:cs="Arial"/>
            <w:sz w:val="24"/>
            <w:szCs w:val="24"/>
          </w:rPr>
          <w:t>Wróć do treści głównej.</w:t>
        </w:r>
      </w:hyperlink>
    </w:p>
    <w:p w:rsidR="00AE1F02" w:rsidRPr="0085694C" w:rsidRDefault="00AE1F02" w:rsidP="0085694C">
      <w:pPr>
        <w:autoSpaceDE w:val="0"/>
        <w:autoSpaceDN w:val="0"/>
        <w:adjustRightInd w:val="0"/>
        <w:spacing w:after="0" w:line="360" w:lineRule="auto"/>
        <w:rPr>
          <w:rFonts w:ascii="Arial" w:hAnsi="Arial" w:cs="Arial"/>
          <w:sz w:val="24"/>
          <w:szCs w:val="24"/>
        </w:rPr>
      </w:pPr>
    </w:p>
    <w:p w:rsidR="00AE1F02" w:rsidRDefault="00AE1F02" w:rsidP="0085694C">
      <w:pPr>
        <w:autoSpaceDE w:val="0"/>
        <w:autoSpaceDN w:val="0"/>
        <w:adjustRightInd w:val="0"/>
        <w:spacing w:after="0" w:line="360" w:lineRule="auto"/>
        <w:rPr>
          <w:rFonts w:ascii="Arial" w:hAnsi="Arial" w:cs="Arial"/>
          <w:sz w:val="24"/>
          <w:szCs w:val="24"/>
        </w:rPr>
      </w:pPr>
      <w:bookmarkStart w:id="61" w:name="przypis2x9"/>
      <w:bookmarkEnd w:id="61"/>
      <w:r w:rsidRPr="0085694C">
        <w:rPr>
          <w:rFonts w:ascii="Arial" w:hAnsi="Arial" w:cs="Arial"/>
          <w:sz w:val="24"/>
          <w:szCs w:val="24"/>
        </w:rPr>
        <w:t>Przypis 2.9.</w:t>
      </w:r>
      <w:r w:rsidR="0085694C" w:rsidRPr="0085694C">
        <w:rPr>
          <w:rFonts w:ascii="Arial" w:hAnsi="Arial" w:cs="Arial"/>
          <w:sz w:val="24"/>
          <w:szCs w:val="24"/>
        </w:rPr>
        <w:t xml:space="preserve"> Hasło: </w:t>
      </w:r>
      <w:r w:rsidR="0085694C" w:rsidRPr="0085694C">
        <w:rPr>
          <w:rFonts w:ascii="Arial" w:hAnsi="Arial" w:cs="Arial"/>
          <w:i/>
          <w:iCs/>
          <w:sz w:val="24"/>
          <w:szCs w:val="24"/>
        </w:rPr>
        <w:t>inkluz</w:t>
      </w:r>
      <w:r w:rsidR="0085694C" w:rsidRPr="0085694C">
        <w:rPr>
          <w:rFonts w:ascii="Arial" w:hAnsi="Arial" w:cs="Arial"/>
          <w:sz w:val="24"/>
          <w:szCs w:val="24"/>
        </w:rPr>
        <w:t xml:space="preserve">, [w:] W. Kopaliński, </w:t>
      </w:r>
      <w:r w:rsidR="0085694C" w:rsidRPr="0085694C">
        <w:rPr>
          <w:rFonts w:ascii="Arial" w:hAnsi="Arial" w:cs="Arial"/>
          <w:i/>
          <w:iCs/>
          <w:sz w:val="24"/>
          <w:szCs w:val="24"/>
        </w:rPr>
        <w:t>Słownik wyrazów obcych i zwrotów obcojęzycznych z almanachem</w:t>
      </w:r>
      <w:r w:rsidR="0085694C" w:rsidRPr="0085694C">
        <w:rPr>
          <w:rFonts w:ascii="Arial" w:hAnsi="Arial" w:cs="Arial"/>
          <w:sz w:val="24"/>
          <w:szCs w:val="24"/>
        </w:rPr>
        <w:t>, Wiedza Powszechna, Warszawa 1994, s. 230.</w:t>
      </w:r>
      <w:r w:rsidR="0085694C">
        <w:rPr>
          <w:rFonts w:ascii="Arial" w:hAnsi="Arial" w:cs="Arial"/>
          <w:sz w:val="24"/>
          <w:szCs w:val="24"/>
        </w:rPr>
        <w:t xml:space="preserve"> </w:t>
      </w:r>
      <w:hyperlink w:anchor="p2x9" w:history="1">
        <w:r w:rsidR="0085694C" w:rsidRPr="0085694C">
          <w:rPr>
            <w:rStyle w:val="Hipercze"/>
            <w:rFonts w:ascii="Arial" w:hAnsi="Arial" w:cs="Arial"/>
            <w:sz w:val="24"/>
            <w:szCs w:val="24"/>
          </w:rPr>
          <w:t>Wróć do treści głównej.</w:t>
        </w:r>
      </w:hyperlink>
    </w:p>
    <w:p w:rsidR="0085694C" w:rsidRDefault="0085694C" w:rsidP="0085694C">
      <w:pPr>
        <w:autoSpaceDE w:val="0"/>
        <w:autoSpaceDN w:val="0"/>
        <w:adjustRightInd w:val="0"/>
        <w:spacing w:after="0" w:line="360" w:lineRule="auto"/>
        <w:rPr>
          <w:rFonts w:ascii="Arial" w:hAnsi="Arial" w:cs="Arial"/>
          <w:sz w:val="24"/>
          <w:szCs w:val="24"/>
        </w:rPr>
      </w:pPr>
    </w:p>
    <w:p w:rsidR="0085694C" w:rsidRDefault="0085694C" w:rsidP="0085694C">
      <w:pPr>
        <w:autoSpaceDE w:val="0"/>
        <w:autoSpaceDN w:val="0"/>
        <w:adjustRightInd w:val="0"/>
        <w:spacing w:after="0" w:line="360" w:lineRule="auto"/>
        <w:rPr>
          <w:rFonts w:ascii="Arial" w:hAnsi="Arial" w:cs="Arial"/>
          <w:sz w:val="24"/>
          <w:szCs w:val="24"/>
        </w:rPr>
      </w:pPr>
      <w:bookmarkStart w:id="62" w:name="przypis2x10"/>
      <w:bookmarkEnd w:id="62"/>
      <w:r>
        <w:rPr>
          <w:rFonts w:ascii="Arial" w:hAnsi="Arial" w:cs="Arial"/>
          <w:sz w:val="24"/>
          <w:szCs w:val="24"/>
        </w:rPr>
        <w:t xml:space="preserve">Przypis 2.10. </w:t>
      </w:r>
      <w:r w:rsidRPr="0085694C">
        <w:rPr>
          <w:rFonts w:ascii="Arial" w:hAnsi="Arial" w:cs="Arial"/>
          <w:sz w:val="24"/>
          <w:szCs w:val="24"/>
        </w:rPr>
        <w:t xml:space="preserve">W. Kopaliński, </w:t>
      </w:r>
      <w:r w:rsidRPr="0085694C">
        <w:rPr>
          <w:rFonts w:ascii="Arial" w:hAnsi="Arial" w:cs="Arial"/>
          <w:i/>
          <w:iCs/>
          <w:sz w:val="24"/>
          <w:szCs w:val="24"/>
        </w:rPr>
        <w:t>Słownik wyrazów obcych i zwrotów obcojęzycznych z almanachem</w:t>
      </w:r>
      <w:r w:rsidRPr="0085694C">
        <w:rPr>
          <w:rFonts w:ascii="Arial" w:hAnsi="Arial" w:cs="Arial"/>
          <w:sz w:val="24"/>
          <w:szCs w:val="24"/>
        </w:rPr>
        <w:t xml:space="preserve">, Wiedza Powszechna, Warszawa 1994, s. 230, hasło: </w:t>
      </w:r>
      <w:r w:rsidRPr="0085694C">
        <w:rPr>
          <w:rFonts w:ascii="Arial" w:hAnsi="Arial" w:cs="Arial"/>
          <w:i/>
          <w:iCs/>
          <w:sz w:val="24"/>
          <w:szCs w:val="24"/>
        </w:rPr>
        <w:t>inkluzja</w:t>
      </w:r>
      <w:r w:rsidRPr="0085694C">
        <w:rPr>
          <w:rFonts w:ascii="Arial" w:hAnsi="Arial" w:cs="Arial"/>
          <w:sz w:val="24"/>
          <w:szCs w:val="24"/>
        </w:rPr>
        <w:t>.</w:t>
      </w:r>
      <w:r>
        <w:rPr>
          <w:rFonts w:ascii="Arial" w:hAnsi="Arial" w:cs="Arial"/>
          <w:sz w:val="24"/>
          <w:szCs w:val="24"/>
        </w:rPr>
        <w:t xml:space="preserve"> </w:t>
      </w:r>
      <w:hyperlink w:anchor="p2x10" w:history="1">
        <w:r w:rsidRPr="0085694C">
          <w:rPr>
            <w:rStyle w:val="Hipercze"/>
            <w:rFonts w:ascii="Arial" w:hAnsi="Arial" w:cs="Arial"/>
            <w:sz w:val="24"/>
            <w:szCs w:val="24"/>
          </w:rPr>
          <w:t>Wróć do treści głównej.</w:t>
        </w:r>
      </w:hyperlink>
    </w:p>
    <w:p w:rsidR="0085694C" w:rsidRDefault="0085694C" w:rsidP="0085694C">
      <w:pPr>
        <w:autoSpaceDE w:val="0"/>
        <w:autoSpaceDN w:val="0"/>
        <w:adjustRightInd w:val="0"/>
        <w:spacing w:after="0" w:line="360" w:lineRule="auto"/>
        <w:rPr>
          <w:rFonts w:ascii="Arial" w:hAnsi="Arial" w:cs="Arial"/>
          <w:sz w:val="24"/>
          <w:szCs w:val="24"/>
        </w:rPr>
      </w:pPr>
    </w:p>
    <w:p w:rsidR="0085694C" w:rsidRPr="0085694C" w:rsidRDefault="0085694C" w:rsidP="0085694C">
      <w:pPr>
        <w:autoSpaceDE w:val="0"/>
        <w:autoSpaceDN w:val="0"/>
        <w:adjustRightInd w:val="0"/>
        <w:spacing w:after="0" w:line="360" w:lineRule="auto"/>
        <w:rPr>
          <w:rFonts w:ascii="Arial" w:hAnsi="Arial" w:cs="Arial"/>
          <w:sz w:val="24"/>
          <w:szCs w:val="24"/>
        </w:rPr>
      </w:pPr>
      <w:bookmarkStart w:id="63" w:name="przypis2x11"/>
      <w:bookmarkEnd w:id="63"/>
      <w:r w:rsidRPr="0085694C">
        <w:rPr>
          <w:rFonts w:ascii="Arial" w:hAnsi="Arial" w:cs="Arial"/>
          <w:sz w:val="24"/>
          <w:szCs w:val="24"/>
        </w:rPr>
        <w:t xml:space="preserve">Przypis 2.11. Fakty z biogramu J. </w:t>
      </w:r>
      <w:proofErr w:type="spellStart"/>
      <w:r w:rsidRPr="0085694C">
        <w:rPr>
          <w:rFonts w:ascii="Arial" w:hAnsi="Arial" w:cs="Arial"/>
          <w:sz w:val="24"/>
          <w:szCs w:val="24"/>
        </w:rPr>
        <w:t>Kotei</w:t>
      </w:r>
      <w:proofErr w:type="spellEnd"/>
      <w:r w:rsidRPr="0085694C">
        <w:rPr>
          <w:rFonts w:ascii="Arial" w:hAnsi="Arial" w:cs="Arial"/>
          <w:sz w:val="24"/>
          <w:szCs w:val="24"/>
        </w:rPr>
        <w:t xml:space="preserve"> podaję w opracowaniu prof. dr hab. W. Niemczyk i prof.</w:t>
      </w:r>
      <w:r>
        <w:rPr>
          <w:rFonts w:ascii="Arial" w:hAnsi="Arial" w:cs="Arial"/>
          <w:sz w:val="24"/>
          <w:szCs w:val="24"/>
        </w:rPr>
        <w:t xml:space="preserve"> </w:t>
      </w:r>
      <w:r w:rsidRPr="0085694C">
        <w:rPr>
          <w:rFonts w:ascii="Arial" w:hAnsi="Arial" w:cs="Arial"/>
          <w:sz w:val="24"/>
          <w:szCs w:val="24"/>
        </w:rPr>
        <w:t xml:space="preserve">dr hab. B. Nowosada udostępnionym mi przez siostrę A. </w:t>
      </w:r>
      <w:proofErr w:type="spellStart"/>
      <w:r w:rsidRPr="0085694C">
        <w:rPr>
          <w:rFonts w:ascii="Arial" w:hAnsi="Arial" w:cs="Arial"/>
          <w:sz w:val="24"/>
          <w:szCs w:val="24"/>
        </w:rPr>
        <w:t>Koteję</w:t>
      </w:r>
      <w:proofErr w:type="spellEnd"/>
      <w:r w:rsidRPr="0085694C">
        <w:rPr>
          <w:rFonts w:ascii="Arial" w:hAnsi="Arial" w:cs="Arial"/>
          <w:sz w:val="24"/>
          <w:szCs w:val="24"/>
        </w:rPr>
        <w:t xml:space="preserve"> [wersja elektroniczna,</w:t>
      </w:r>
      <w:r>
        <w:rPr>
          <w:rFonts w:ascii="Arial" w:hAnsi="Arial" w:cs="Arial"/>
          <w:sz w:val="24"/>
          <w:szCs w:val="24"/>
        </w:rPr>
        <w:t xml:space="preserve"> </w:t>
      </w:r>
      <w:r w:rsidRPr="0085694C">
        <w:rPr>
          <w:rFonts w:ascii="Arial" w:hAnsi="Arial" w:cs="Arial"/>
          <w:sz w:val="24"/>
          <w:szCs w:val="24"/>
        </w:rPr>
        <w:t>s. 1-3.].</w:t>
      </w:r>
      <w:r>
        <w:rPr>
          <w:rFonts w:ascii="Arial" w:hAnsi="Arial" w:cs="Arial"/>
          <w:sz w:val="24"/>
          <w:szCs w:val="24"/>
        </w:rPr>
        <w:t xml:space="preserve"> </w:t>
      </w:r>
      <w:hyperlink w:anchor="p2x11" w:history="1">
        <w:r w:rsidRPr="0085694C">
          <w:rPr>
            <w:rStyle w:val="Hipercze"/>
            <w:rFonts w:ascii="Arial" w:hAnsi="Arial" w:cs="Arial"/>
            <w:sz w:val="24"/>
            <w:szCs w:val="24"/>
          </w:rPr>
          <w:t>Wróć do treści głównej.</w:t>
        </w:r>
      </w:hyperlink>
    </w:p>
    <w:p w:rsidR="0085694C" w:rsidRDefault="0085694C">
      <w:pPr>
        <w:autoSpaceDE w:val="0"/>
        <w:autoSpaceDN w:val="0"/>
        <w:adjustRightInd w:val="0"/>
        <w:spacing w:after="0" w:line="360" w:lineRule="auto"/>
        <w:rPr>
          <w:rFonts w:ascii="Arial" w:hAnsi="Arial" w:cs="Arial"/>
          <w:sz w:val="24"/>
          <w:szCs w:val="24"/>
        </w:rPr>
      </w:pPr>
    </w:p>
    <w:p w:rsidR="0085694C" w:rsidRDefault="0085694C" w:rsidP="0085694C">
      <w:pPr>
        <w:autoSpaceDE w:val="0"/>
        <w:autoSpaceDN w:val="0"/>
        <w:adjustRightInd w:val="0"/>
        <w:spacing w:after="0" w:line="360" w:lineRule="auto"/>
      </w:pPr>
      <w:bookmarkStart w:id="64" w:name="przypis2x12"/>
      <w:bookmarkEnd w:id="64"/>
      <w:r w:rsidRPr="0085694C">
        <w:rPr>
          <w:rFonts w:ascii="Arial" w:hAnsi="Arial" w:cs="Arial"/>
          <w:sz w:val="24"/>
          <w:szCs w:val="24"/>
        </w:rPr>
        <w:t xml:space="preserve">Przypis 2.12. Zob. </w:t>
      </w:r>
      <w:r w:rsidRPr="0085694C">
        <w:rPr>
          <w:rFonts w:ascii="Arial" w:hAnsi="Arial" w:cs="Arial"/>
          <w:i/>
          <w:iCs/>
          <w:sz w:val="24"/>
          <w:szCs w:val="24"/>
        </w:rPr>
        <w:t xml:space="preserve">Referat programowy Prof. </w:t>
      </w:r>
      <w:proofErr w:type="spellStart"/>
      <w:r w:rsidRPr="0085694C">
        <w:rPr>
          <w:rFonts w:ascii="Arial" w:hAnsi="Arial" w:cs="Arial"/>
          <w:i/>
          <w:iCs/>
          <w:sz w:val="24"/>
          <w:szCs w:val="24"/>
        </w:rPr>
        <w:t>Willego</w:t>
      </w:r>
      <w:proofErr w:type="spellEnd"/>
      <w:r w:rsidRPr="0085694C">
        <w:rPr>
          <w:rFonts w:ascii="Arial" w:hAnsi="Arial" w:cs="Arial"/>
          <w:i/>
          <w:iCs/>
          <w:sz w:val="24"/>
          <w:szCs w:val="24"/>
        </w:rPr>
        <w:t xml:space="preserve"> </w:t>
      </w:r>
      <w:proofErr w:type="spellStart"/>
      <w:r w:rsidRPr="0085694C">
        <w:rPr>
          <w:rFonts w:ascii="Arial" w:hAnsi="Arial" w:cs="Arial"/>
          <w:i/>
          <w:iCs/>
          <w:sz w:val="24"/>
          <w:szCs w:val="24"/>
        </w:rPr>
        <w:t>Aastrupa</w:t>
      </w:r>
      <w:proofErr w:type="spellEnd"/>
      <w:r w:rsidRPr="0085694C">
        <w:rPr>
          <w:rFonts w:ascii="Arial" w:hAnsi="Arial" w:cs="Arial"/>
          <w:i/>
          <w:iCs/>
          <w:sz w:val="24"/>
          <w:szCs w:val="24"/>
        </w:rPr>
        <w:t xml:space="preserve"> wygłoszony podczas konferencji „Świadomość</w:t>
      </w:r>
      <w:r>
        <w:rPr>
          <w:rFonts w:ascii="Arial" w:hAnsi="Arial" w:cs="Arial"/>
          <w:i/>
          <w:iCs/>
          <w:sz w:val="24"/>
          <w:szCs w:val="24"/>
        </w:rPr>
        <w:t xml:space="preserve"> </w:t>
      </w:r>
      <w:r w:rsidRPr="0085694C">
        <w:rPr>
          <w:rFonts w:ascii="Arial" w:hAnsi="Arial" w:cs="Arial"/>
          <w:i/>
          <w:iCs/>
          <w:sz w:val="24"/>
          <w:szCs w:val="24"/>
        </w:rPr>
        <w:t>niepełnosprawności – nowe wyzwania dla edukacji”</w:t>
      </w:r>
      <w:r w:rsidRPr="0085694C">
        <w:rPr>
          <w:rFonts w:ascii="Arial" w:hAnsi="Arial" w:cs="Arial"/>
          <w:sz w:val="24"/>
          <w:szCs w:val="24"/>
        </w:rPr>
        <w:t xml:space="preserve">, [w:] „Biuletyn Biura </w:t>
      </w:r>
      <w:proofErr w:type="spellStart"/>
      <w:r w:rsidRPr="0085694C">
        <w:rPr>
          <w:rFonts w:ascii="Arial" w:hAnsi="Arial" w:cs="Arial"/>
          <w:sz w:val="24"/>
          <w:szCs w:val="24"/>
        </w:rPr>
        <w:t>ds</w:t>
      </w:r>
      <w:proofErr w:type="spellEnd"/>
      <w:r w:rsidRPr="0085694C">
        <w:rPr>
          <w:rFonts w:ascii="Arial" w:hAnsi="Arial" w:cs="Arial"/>
          <w:sz w:val="24"/>
          <w:szCs w:val="24"/>
        </w:rPr>
        <w:t xml:space="preserve"> Osób</w:t>
      </w:r>
      <w:r>
        <w:rPr>
          <w:rFonts w:ascii="Arial" w:hAnsi="Arial" w:cs="Arial"/>
          <w:i/>
          <w:iCs/>
          <w:sz w:val="24"/>
          <w:szCs w:val="24"/>
        </w:rPr>
        <w:t xml:space="preserve"> </w:t>
      </w:r>
      <w:r w:rsidRPr="0085694C">
        <w:rPr>
          <w:rFonts w:ascii="Arial" w:hAnsi="Arial" w:cs="Arial"/>
          <w:sz w:val="24"/>
          <w:szCs w:val="24"/>
        </w:rPr>
        <w:t>Niepełnosprawnych Uniwersytetu Jagiellońskiego”. Praca zbiorowa pod red. zespołu</w:t>
      </w:r>
      <w:r>
        <w:rPr>
          <w:rFonts w:ascii="Arial" w:hAnsi="Arial" w:cs="Arial"/>
          <w:i/>
          <w:iCs/>
          <w:sz w:val="24"/>
          <w:szCs w:val="24"/>
        </w:rPr>
        <w:t xml:space="preserve"> </w:t>
      </w:r>
      <w:r w:rsidRPr="0085694C">
        <w:rPr>
          <w:rFonts w:ascii="Arial" w:hAnsi="Arial" w:cs="Arial"/>
          <w:sz w:val="24"/>
          <w:szCs w:val="24"/>
        </w:rPr>
        <w:t>w składzie: I. Białek i D. Nowak-Adamczyk, R: 2010, Nr 1., s. 26-50.</w:t>
      </w:r>
      <w:r>
        <w:rPr>
          <w:rFonts w:ascii="Arial" w:hAnsi="Arial" w:cs="Arial"/>
          <w:sz w:val="24"/>
          <w:szCs w:val="24"/>
        </w:rPr>
        <w:t xml:space="preserve"> </w:t>
      </w:r>
      <w:hyperlink w:anchor="p2x12" w:history="1">
        <w:r w:rsidRPr="0085694C">
          <w:rPr>
            <w:rStyle w:val="Hipercze"/>
            <w:rFonts w:ascii="Arial" w:hAnsi="Arial" w:cs="Arial"/>
            <w:sz w:val="24"/>
            <w:szCs w:val="24"/>
          </w:rPr>
          <w:t>Wróć do treści głównej.</w:t>
        </w:r>
      </w:hyperlink>
    </w:p>
    <w:p w:rsidR="00A6199A" w:rsidRDefault="00A6199A" w:rsidP="0085694C">
      <w:pPr>
        <w:autoSpaceDE w:val="0"/>
        <w:autoSpaceDN w:val="0"/>
        <w:adjustRightInd w:val="0"/>
        <w:spacing w:after="0" w:line="360" w:lineRule="auto"/>
      </w:pPr>
    </w:p>
    <w:p w:rsidR="00A6199A" w:rsidRPr="00A6199A" w:rsidRDefault="00A6199A" w:rsidP="00A6199A">
      <w:pPr>
        <w:autoSpaceDE w:val="0"/>
        <w:autoSpaceDN w:val="0"/>
        <w:adjustRightInd w:val="0"/>
        <w:spacing w:after="0" w:line="360" w:lineRule="auto"/>
        <w:rPr>
          <w:rFonts w:ascii="Arial" w:hAnsi="Arial" w:cs="Arial"/>
          <w:sz w:val="24"/>
          <w:szCs w:val="24"/>
        </w:rPr>
      </w:pPr>
      <w:bookmarkStart w:id="65" w:name="przypis2x13"/>
      <w:bookmarkEnd w:id="65"/>
      <w:r w:rsidRPr="00A6199A">
        <w:rPr>
          <w:rFonts w:ascii="Arial" w:hAnsi="Arial" w:cs="Arial"/>
          <w:sz w:val="24"/>
          <w:szCs w:val="24"/>
        </w:rPr>
        <w:t xml:space="preserve">Przypis 2.13. Zob. J. </w:t>
      </w:r>
      <w:proofErr w:type="spellStart"/>
      <w:r w:rsidRPr="00A6199A">
        <w:rPr>
          <w:rFonts w:ascii="Arial" w:hAnsi="Arial" w:cs="Arial"/>
          <w:sz w:val="24"/>
          <w:szCs w:val="24"/>
        </w:rPr>
        <w:t>Koteja</w:t>
      </w:r>
      <w:proofErr w:type="spellEnd"/>
      <w:r w:rsidRPr="00A6199A">
        <w:rPr>
          <w:rFonts w:ascii="Arial" w:hAnsi="Arial" w:cs="Arial"/>
          <w:sz w:val="24"/>
          <w:szCs w:val="24"/>
        </w:rPr>
        <w:t xml:space="preserve">, </w:t>
      </w:r>
      <w:r w:rsidRPr="00A6199A">
        <w:rPr>
          <w:rFonts w:ascii="Arial" w:hAnsi="Arial" w:cs="Arial"/>
          <w:i/>
          <w:iCs/>
          <w:sz w:val="24"/>
          <w:szCs w:val="24"/>
        </w:rPr>
        <w:t>Znaki szczególne</w:t>
      </w:r>
      <w:r w:rsidRPr="00A6199A">
        <w:rPr>
          <w:rFonts w:ascii="Arial" w:hAnsi="Arial" w:cs="Arial"/>
          <w:sz w:val="24"/>
          <w:szCs w:val="24"/>
        </w:rPr>
        <w:t xml:space="preserve">, [w:] </w:t>
      </w:r>
      <w:r w:rsidR="00797D9B" w:rsidRPr="00C723FE">
        <w:rPr>
          <w:rFonts w:ascii="Arial" w:hAnsi="Arial" w:cs="Arial"/>
          <w:sz w:val="24"/>
          <w:szCs w:val="24"/>
        </w:rPr>
        <w:t xml:space="preserve">J.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A.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w:t>
      </w:r>
      <w:r w:rsidR="00797D9B" w:rsidRPr="00C723FE">
        <w:rPr>
          <w:rFonts w:ascii="Arial" w:hAnsi="Arial" w:cs="Arial"/>
          <w:i/>
          <w:iCs/>
          <w:sz w:val="24"/>
          <w:szCs w:val="24"/>
        </w:rPr>
        <w:t>1981. Rok Niepełnosprawnych</w:t>
      </w:r>
      <w:r w:rsidR="00797D9B" w:rsidRPr="00C723FE">
        <w:rPr>
          <w:rFonts w:ascii="Arial" w:hAnsi="Arial" w:cs="Arial"/>
          <w:sz w:val="24"/>
          <w:szCs w:val="24"/>
        </w:rPr>
        <w:t>/</w:t>
      </w:r>
      <w:r w:rsidR="00797D9B">
        <w:rPr>
          <w:rFonts w:ascii="Arial" w:hAnsi="Arial" w:cs="Arial"/>
          <w:sz w:val="24"/>
          <w:szCs w:val="24"/>
        </w:rPr>
        <w:t xml:space="preserve"> </w:t>
      </w:r>
      <w:r w:rsidR="00797D9B" w:rsidRPr="00C723FE">
        <w:rPr>
          <w:rFonts w:ascii="Arial" w:hAnsi="Arial" w:cs="Arial"/>
          <w:i/>
          <w:iCs/>
          <w:sz w:val="24"/>
          <w:szCs w:val="24"/>
        </w:rPr>
        <w:t>Nagietki Taty</w:t>
      </w:r>
      <w:r w:rsidR="00797D9B" w:rsidRPr="00C723FE">
        <w:rPr>
          <w:rFonts w:ascii="Arial" w:hAnsi="Arial" w:cs="Arial"/>
          <w:sz w:val="24"/>
          <w:szCs w:val="24"/>
        </w:rPr>
        <w:t>, Kraków, Dom Wydawniczy „Rafael”, Kraków 2008</w:t>
      </w:r>
      <w:r w:rsidRPr="00A6199A">
        <w:rPr>
          <w:rFonts w:ascii="Arial" w:hAnsi="Arial" w:cs="Arial"/>
          <w:sz w:val="24"/>
          <w:szCs w:val="24"/>
        </w:rPr>
        <w:t>, s. 17-18.</w:t>
      </w:r>
      <w:r w:rsidR="009633E3">
        <w:rPr>
          <w:rFonts w:ascii="Arial" w:hAnsi="Arial" w:cs="Arial"/>
          <w:sz w:val="24"/>
          <w:szCs w:val="24"/>
        </w:rPr>
        <w:t xml:space="preserve"> </w:t>
      </w:r>
      <w:hyperlink w:anchor="p2x13" w:history="1">
        <w:r w:rsidR="009633E3" w:rsidRPr="009633E3">
          <w:rPr>
            <w:rStyle w:val="Hipercze"/>
            <w:rFonts w:ascii="Arial" w:hAnsi="Arial" w:cs="Arial"/>
            <w:sz w:val="24"/>
            <w:szCs w:val="24"/>
          </w:rPr>
          <w:t>Wróć do treści głównej.</w:t>
        </w:r>
      </w:hyperlink>
    </w:p>
    <w:p w:rsidR="00A6199A" w:rsidRPr="00A6199A" w:rsidRDefault="00A6199A" w:rsidP="00A6199A">
      <w:pPr>
        <w:autoSpaceDE w:val="0"/>
        <w:autoSpaceDN w:val="0"/>
        <w:adjustRightInd w:val="0"/>
        <w:spacing w:after="0" w:line="360" w:lineRule="auto"/>
        <w:rPr>
          <w:rFonts w:ascii="Arial" w:hAnsi="Arial" w:cs="Arial"/>
          <w:sz w:val="24"/>
          <w:szCs w:val="24"/>
        </w:rPr>
      </w:pPr>
    </w:p>
    <w:p w:rsidR="00A6199A" w:rsidRPr="00A6199A" w:rsidRDefault="00A6199A" w:rsidP="00A6199A">
      <w:pPr>
        <w:autoSpaceDE w:val="0"/>
        <w:autoSpaceDN w:val="0"/>
        <w:adjustRightInd w:val="0"/>
        <w:spacing w:after="0" w:line="360" w:lineRule="auto"/>
        <w:rPr>
          <w:rFonts w:ascii="Arial" w:hAnsi="Arial" w:cs="Arial"/>
          <w:sz w:val="24"/>
          <w:szCs w:val="24"/>
        </w:rPr>
      </w:pPr>
      <w:bookmarkStart w:id="66" w:name="przypis2x14"/>
      <w:bookmarkEnd w:id="66"/>
      <w:r w:rsidRPr="00A6199A">
        <w:rPr>
          <w:rFonts w:ascii="Arial" w:hAnsi="Arial" w:cs="Arial"/>
          <w:sz w:val="24"/>
          <w:szCs w:val="24"/>
        </w:rPr>
        <w:t xml:space="preserve">Przypis 2.14. P. </w:t>
      </w:r>
      <w:proofErr w:type="spellStart"/>
      <w:r w:rsidRPr="00A6199A">
        <w:rPr>
          <w:rFonts w:ascii="Arial" w:hAnsi="Arial" w:cs="Arial"/>
          <w:sz w:val="24"/>
          <w:szCs w:val="24"/>
        </w:rPr>
        <w:t>Koteja</w:t>
      </w:r>
      <w:proofErr w:type="spellEnd"/>
      <w:r w:rsidRPr="00A6199A">
        <w:rPr>
          <w:rFonts w:ascii="Arial" w:hAnsi="Arial" w:cs="Arial"/>
          <w:sz w:val="24"/>
          <w:szCs w:val="24"/>
        </w:rPr>
        <w:t xml:space="preserve">, </w:t>
      </w:r>
      <w:r w:rsidRPr="00A6199A">
        <w:rPr>
          <w:rFonts w:ascii="Arial" w:hAnsi="Arial" w:cs="Arial"/>
          <w:i/>
          <w:iCs/>
          <w:sz w:val="24"/>
          <w:szCs w:val="24"/>
        </w:rPr>
        <w:t>Inkluzje albo wprowadzenie do Roku Niepełnosprawnych i Nagietek Taty</w:t>
      </w:r>
      <w:r w:rsidRPr="00A6199A">
        <w:rPr>
          <w:rFonts w:ascii="Arial" w:hAnsi="Arial" w:cs="Arial"/>
          <w:sz w:val="24"/>
          <w:szCs w:val="24"/>
        </w:rPr>
        <w:t xml:space="preserve">, [w:] </w:t>
      </w:r>
      <w:r w:rsidR="00797D9B" w:rsidRPr="00C723FE">
        <w:rPr>
          <w:rFonts w:ascii="Arial" w:hAnsi="Arial" w:cs="Arial"/>
          <w:sz w:val="24"/>
          <w:szCs w:val="24"/>
        </w:rPr>
        <w:t xml:space="preserve">J.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A.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w:t>
      </w:r>
      <w:r w:rsidR="00797D9B" w:rsidRPr="00C723FE">
        <w:rPr>
          <w:rFonts w:ascii="Arial" w:hAnsi="Arial" w:cs="Arial"/>
          <w:i/>
          <w:iCs/>
          <w:sz w:val="24"/>
          <w:szCs w:val="24"/>
        </w:rPr>
        <w:t>1981. Rok Niepełnosprawnych</w:t>
      </w:r>
      <w:r w:rsidR="00797D9B" w:rsidRPr="00C723FE">
        <w:rPr>
          <w:rFonts w:ascii="Arial" w:hAnsi="Arial" w:cs="Arial"/>
          <w:sz w:val="24"/>
          <w:szCs w:val="24"/>
        </w:rPr>
        <w:t>/</w:t>
      </w:r>
      <w:r w:rsidR="00797D9B">
        <w:rPr>
          <w:rFonts w:ascii="Arial" w:hAnsi="Arial" w:cs="Arial"/>
          <w:sz w:val="24"/>
          <w:szCs w:val="24"/>
        </w:rPr>
        <w:t xml:space="preserve"> </w:t>
      </w:r>
      <w:r w:rsidR="00797D9B" w:rsidRPr="00C723FE">
        <w:rPr>
          <w:rFonts w:ascii="Arial" w:hAnsi="Arial" w:cs="Arial"/>
          <w:i/>
          <w:iCs/>
          <w:sz w:val="24"/>
          <w:szCs w:val="24"/>
        </w:rPr>
        <w:t>Nagietki Taty</w:t>
      </w:r>
      <w:r w:rsidR="00797D9B" w:rsidRPr="00C723FE">
        <w:rPr>
          <w:rFonts w:ascii="Arial" w:hAnsi="Arial" w:cs="Arial"/>
          <w:sz w:val="24"/>
          <w:szCs w:val="24"/>
        </w:rPr>
        <w:t>, Kraków, Dom Wydawniczy „Rafael”, Kraków 2008</w:t>
      </w:r>
      <w:r w:rsidRPr="00A6199A">
        <w:rPr>
          <w:rFonts w:ascii="Arial" w:hAnsi="Arial" w:cs="Arial"/>
          <w:sz w:val="24"/>
          <w:szCs w:val="24"/>
        </w:rPr>
        <w:t>, s. 11.</w:t>
      </w:r>
      <w:r w:rsidR="009633E3">
        <w:rPr>
          <w:rFonts w:ascii="Arial" w:hAnsi="Arial" w:cs="Arial"/>
          <w:sz w:val="24"/>
          <w:szCs w:val="24"/>
        </w:rPr>
        <w:t xml:space="preserve"> </w:t>
      </w:r>
      <w:hyperlink w:anchor="p2x14" w:history="1">
        <w:r w:rsidR="009633E3" w:rsidRPr="009633E3">
          <w:rPr>
            <w:rStyle w:val="Hipercze"/>
            <w:rFonts w:ascii="Arial" w:hAnsi="Arial" w:cs="Arial"/>
            <w:sz w:val="24"/>
            <w:szCs w:val="24"/>
          </w:rPr>
          <w:t>Wróć do treści głównej.</w:t>
        </w:r>
      </w:hyperlink>
    </w:p>
    <w:p w:rsidR="00A6199A" w:rsidRPr="00A6199A" w:rsidRDefault="00A6199A" w:rsidP="00A6199A">
      <w:pPr>
        <w:autoSpaceDE w:val="0"/>
        <w:autoSpaceDN w:val="0"/>
        <w:adjustRightInd w:val="0"/>
        <w:spacing w:after="0" w:line="360" w:lineRule="auto"/>
        <w:rPr>
          <w:rFonts w:ascii="Arial" w:hAnsi="Arial" w:cs="Arial"/>
          <w:sz w:val="24"/>
          <w:szCs w:val="24"/>
        </w:rPr>
      </w:pPr>
    </w:p>
    <w:p w:rsidR="00A6199A" w:rsidRPr="00A6199A" w:rsidRDefault="00A6199A" w:rsidP="00A6199A">
      <w:pPr>
        <w:autoSpaceDE w:val="0"/>
        <w:autoSpaceDN w:val="0"/>
        <w:adjustRightInd w:val="0"/>
        <w:spacing w:after="0" w:line="360" w:lineRule="auto"/>
        <w:rPr>
          <w:rFonts w:ascii="Arial" w:hAnsi="Arial" w:cs="Arial"/>
          <w:sz w:val="24"/>
          <w:szCs w:val="24"/>
        </w:rPr>
      </w:pPr>
      <w:bookmarkStart w:id="67" w:name="przypis2x15"/>
      <w:bookmarkEnd w:id="67"/>
      <w:r w:rsidRPr="00A6199A">
        <w:rPr>
          <w:rFonts w:ascii="Arial" w:hAnsi="Arial" w:cs="Arial"/>
          <w:sz w:val="24"/>
          <w:szCs w:val="24"/>
        </w:rPr>
        <w:t xml:space="preserve">Przypis 2.15. A. </w:t>
      </w:r>
      <w:proofErr w:type="spellStart"/>
      <w:r w:rsidRPr="00A6199A">
        <w:rPr>
          <w:rFonts w:ascii="Arial" w:hAnsi="Arial" w:cs="Arial"/>
          <w:sz w:val="24"/>
          <w:szCs w:val="24"/>
        </w:rPr>
        <w:t>Koteja</w:t>
      </w:r>
      <w:proofErr w:type="spellEnd"/>
      <w:r w:rsidRPr="00A6199A">
        <w:rPr>
          <w:rFonts w:ascii="Arial" w:hAnsi="Arial" w:cs="Arial"/>
          <w:sz w:val="24"/>
          <w:szCs w:val="24"/>
        </w:rPr>
        <w:t xml:space="preserve">, </w:t>
      </w:r>
      <w:r w:rsidRPr="00A6199A">
        <w:rPr>
          <w:rFonts w:ascii="Arial" w:hAnsi="Arial" w:cs="Arial"/>
          <w:i/>
          <w:iCs/>
          <w:sz w:val="24"/>
          <w:szCs w:val="24"/>
        </w:rPr>
        <w:t>6.03.2011</w:t>
      </w:r>
      <w:r w:rsidRPr="00A6199A">
        <w:rPr>
          <w:rFonts w:ascii="Arial" w:hAnsi="Arial" w:cs="Arial"/>
          <w:sz w:val="24"/>
          <w:szCs w:val="24"/>
        </w:rPr>
        <w:t>., [niepublikowany dokument osobisty powierzony autorce], s. 1.</w:t>
      </w:r>
      <w:r w:rsidR="009633E3">
        <w:rPr>
          <w:rFonts w:ascii="Arial" w:hAnsi="Arial" w:cs="Arial"/>
          <w:sz w:val="24"/>
          <w:szCs w:val="24"/>
        </w:rPr>
        <w:t xml:space="preserve"> </w:t>
      </w:r>
      <w:hyperlink w:anchor="p2x15" w:history="1">
        <w:r w:rsidR="009633E3" w:rsidRPr="009633E3">
          <w:rPr>
            <w:rStyle w:val="Hipercze"/>
            <w:rFonts w:ascii="Arial" w:hAnsi="Arial" w:cs="Arial"/>
            <w:sz w:val="24"/>
            <w:szCs w:val="24"/>
          </w:rPr>
          <w:t>Wróć do treści głównej.</w:t>
        </w:r>
      </w:hyperlink>
    </w:p>
    <w:p w:rsidR="00A6199A" w:rsidRPr="00A6199A" w:rsidRDefault="00A6199A" w:rsidP="00A6199A">
      <w:pPr>
        <w:autoSpaceDE w:val="0"/>
        <w:autoSpaceDN w:val="0"/>
        <w:adjustRightInd w:val="0"/>
        <w:spacing w:after="0" w:line="360" w:lineRule="auto"/>
        <w:rPr>
          <w:rFonts w:ascii="Arial" w:hAnsi="Arial" w:cs="Arial"/>
          <w:sz w:val="24"/>
          <w:szCs w:val="24"/>
        </w:rPr>
      </w:pPr>
    </w:p>
    <w:p w:rsidR="00A6199A" w:rsidRDefault="00A6199A" w:rsidP="009633E3">
      <w:pPr>
        <w:autoSpaceDE w:val="0"/>
        <w:autoSpaceDN w:val="0"/>
        <w:adjustRightInd w:val="0"/>
        <w:spacing w:after="0" w:line="360" w:lineRule="auto"/>
        <w:rPr>
          <w:rFonts w:ascii="Arial" w:hAnsi="Arial" w:cs="Arial"/>
          <w:sz w:val="24"/>
          <w:szCs w:val="24"/>
        </w:rPr>
      </w:pPr>
      <w:bookmarkStart w:id="68" w:name="przypis2x16"/>
      <w:bookmarkEnd w:id="68"/>
      <w:r w:rsidRPr="00A6199A">
        <w:rPr>
          <w:rFonts w:ascii="Arial" w:hAnsi="Arial" w:cs="Arial"/>
          <w:sz w:val="24"/>
          <w:szCs w:val="24"/>
        </w:rPr>
        <w:t>Przypi</w:t>
      </w:r>
      <w:r w:rsidRPr="009633E3">
        <w:rPr>
          <w:rFonts w:ascii="Arial" w:hAnsi="Arial" w:cs="Arial"/>
          <w:sz w:val="24"/>
          <w:szCs w:val="24"/>
        </w:rPr>
        <w:t>s 2.16.</w:t>
      </w:r>
      <w:r w:rsidR="009633E3" w:rsidRPr="009633E3">
        <w:rPr>
          <w:rFonts w:ascii="Arial" w:hAnsi="Arial" w:cs="Arial"/>
          <w:sz w:val="24"/>
          <w:szCs w:val="24"/>
        </w:rPr>
        <w:t xml:space="preserve"> J. </w:t>
      </w:r>
      <w:proofErr w:type="spellStart"/>
      <w:r w:rsidR="009633E3" w:rsidRPr="009633E3">
        <w:rPr>
          <w:rFonts w:ascii="Arial" w:hAnsi="Arial" w:cs="Arial"/>
          <w:sz w:val="24"/>
          <w:szCs w:val="24"/>
        </w:rPr>
        <w:t>Koteja</w:t>
      </w:r>
      <w:proofErr w:type="spellEnd"/>
      <w:r w:rsidR="009633E3" w:rsidRPr="009633E3">
        <w:rPr>
          <w:rFonts w:ascii="Arial" w:hAnsi="Arial" w:cs="Arial"/>
          <w:sz w:val="24"/>
          <w:szCs w:val="24"/>
        </w:rPr>
        <w:t xml:space="preserve">, </w:t>
      </w:r>
      <w:r w:rsidR="009633E3" w:rsidRPr="009633E3">
        <w:rPr>
          <w:rFonts w:ascii="Arial" w:hAnsi="Arial" w:cs="Arial"/>
          <w:i/>
          <w:iCs/>
          <w:sz w:val="24"/>
          <w:szCs w:val="24"/>
        </w:rPr>
        <w:t>Nieświadomość kształtuje byt</w:t>
      </w:r>
      <w:r w:rsidR="009633E3" w:rsidRPr="009633E3">
        <w:rPr>
          <w:rFonts w:ascii="Arial" w:hAnsi="Arial" w:cs="Arial"/>
          <w:sz w:val="24"/>
          <w:szCs w:val="24"/>
        </w:rPr>
        <w:t xml:space="preserve">, [w:] </w:t>
      </w:r>
      <w:r w:rsidR="00797D9B" w:rsidRPr="00C723FE">
        <w:rPr>
          <w:rFonts w:ascii="Arial" w:hAnsi="Arial" w:cs="Arial"/>
          <w:sz w:val="24"/>
          <w:szCs w:val="24"/>
        </w:rPr>
        <w:t xml:space="preserve">J.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A.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w:t>
      </w:r>
      <w:r w:rsidR="00797D9B" w:rsidRPr="00C723FE">
        <w:rPr>
          <w:rFonts w:ascii="Arial" w:hAnsi="Arial" w:cs="Arial"/>
          <w:i/>
          <w:iCs/>
          <w:sz w:val="24"/>
          <w:szCs w:val="24"/>
        </w:rPr>
        <w:t>1981. Rok Niepełnosprawnych</w:t>
      </w:r>
      <w:r w:rsidR="00797D9B" w:rsidRPr="00C723FE">
        <w:rPr>
          <w:rFonts w:ascii="Arial" w:hAnsi="Arial" w:cs="Arial"/>
          <w:sz w:val="24"/>
          <w:szCs w:val="24"/>
        </w:rPr>
        <w:t>/</w:t>
      </w:r>
      <w:r w:rsidR="00797D9B">
        <w:rPr>
          <w:rFonts w:ascii="Arial" w:hAnsi="Arial" w:cs="Arial"/>
          <w:sz w:val="24"/>
          <w:szCs w:val="24"/>
        </w:rPr>
        <w:t xml:space="preserve"> </w:t>
      </w:r>
      <w:r w:rsidR="00797D9B" w:rsidRPr="00C723FE">
        <w:rPr>
          <w:rFonts w:ascii="Arial" w:hAnsi="Arial" w:cs="Arial"/>
          <w:i/>
          <w:iCs/>
          <w:sz w:val="24"/>
          <w:szCs w:val="24"/>
        </w:rPr>
        <w:t>Nagietki Taty</w:t>
      </w:r>
      <w:r w:rsidR="00797D9B" w:rsidRPr="00C723FE">
        <w:rPr>
          <w:rFonts w:ascii="Arial" w:hAnsi="Arial" w:cs="Arial"/>
          <w:sz w:val="24"/>
          <w:szCs w:val="24"/>
        </w:rPr>
        <w:t>, Kraków, Dom Wydawniczy „Rafael”, Kraków 2008</w:t>
      </w:r>
      <w:r w:rsidR="009633E3" w:rsidRPr="009633E3">
        <w:rPr>
          <w:rFonts w:ascii="Arial" w:hAnsi="Arial" w:cs="Arial"/>
          <w:sz w:val="24"/>
          <w:szCs w:val="24"/>
        </w:rPr>
        <w:t>, s. 73-74.</w:t>
      </w:r>
      <w:r w:rsidR="009633E3">
        <w:rPr>
          <w:rFonts w:ascii="Arial" w:hAnsi="Arial" w:cs="Arial"/>
          <w:sz w:val="24"/>
          <w:szCs w:val="24"/>
        </w:rPr>
        <w:t xml:space="preserve"> </w:t>
      </w:r>
      <w:hyperlink w:anchor="p2x16" w:history="1">
        <w:r w:rsidR="009633E3" w:rsidRPr="009633E3">
          <w:rPr>
            <w:rStyle w:val="Hipercze"/>
            <w:rFonts w:ascii="Arial" w:hAnsi="Arial" w:cs="Arial"/>
            <w:sz w:val="24"/>
            <w:szCs w:val="24"/>
          </w:rPr>
          <w:t>Wróć do treści głównej.</w:t>
        </w:r>
      </w:hyperlink>
    </w:p>
    <w:p w:rsidR="009633E3" w:rsidRDefault="009633E3" w:rsidP="009633E3">
      <w:pPr>
        <w:autoSpaceDE w:val="0"/>
        <w:autoSpaceDN w:val="0"/>
        <w:adjustRightInd w:val="0"/>
        <w:spacing w:after="0" w:line="360" w:lineRule="auto"/>
        <w:rPr>
          <w:rFonts w:ascii="Arial" w:hAnsi="Arial" w:cs="Arial"/>
          <w:sz w:val="24"/>
          <w:szCs w:val="24"/>
        </w:rPr>
      </w:pPr>
    </w:p>
    <w:p w:rsidR="009633E3" w:rsidRDefault="009633E3" w:rsidP="009633E3">
      <w:pPr>
        <w:autoSpaceDE w:val="0"/>
        <w:autoSpaceDN w:val="0"/>
        <w:adjustRightInd w:val="0"/>
        <w:spacing w:after="0" w:line="360" w:lineRule="auto"/>
        <w:rPr>
          <w:rFonts w:ascii="Arial" w:hAnsi="Arial" w:cs="Arial"/>
          <w:sz w:val="24"/>
          <w:szCs w:val="24"/>
        </w:rPr>
      </w:pPr>
      <w:bookmarkStart w:id="69" w:name="przypis2x17"/>
      <w:bookmarkEnd w:id="69"/>
      <w:r w:rsidRPr="009633E3">
        <w:rPr>
          <w:rFonts w:ascii="Arial" w:hAnsi="Arial" w:cs="Arial"/>
          <w:sz w:val="24"/>
          <w:szCs w:val="24"/>
        </w:rPr>
        <w:t xml:space="preserve">Przypis 2.17. J. </w:t>
      </w:r>
      <w:proofErr w:type="spellStart"/>
      <w:r w:rsidRPr="009633E3">
        <w:rPr>
          <w:rFonts w:ascii="Arial" w:hAnsi="Arial" w:cs="Arial"/>
          <w:sz w:val="24"/>
          <w:szCs w:val="24"/>
        </w:rPr>
        <w:t>Koteja</w:t>
      </w:r>
      <w:proofErr w:type="spellEnd"/>
      <w:r w:rsidRPr="009633E3">
        <w:rPr>
          <w:rFonts w:ascii="Arial" w:hAnsi="Arial" w:cs="Arial"/>
          <w:sz w:val="24"/>
          <w:szCs w:val="24"/>
        </w:rPr>
        <w:t xml:space="preserve">, </w:t>
      </w:r>
      <w:r w:rsidRPr="009633E3">
        <w:rPr>
          <w:rFonts w:ascii="Arial" w:hAnsi="Arial" w:cs="Arial"/>
          <w:i/>
          <w:iCs/>
          <w:sz w:val="24"/>
          <w:szCs w:val="24"/>
        </w:rPr>
        <w:t>Nieświadomość kształtuje byt</w:t>
      </w:r>
      <w:r w:rsidRPr="009633E3">
        <w:rPr>
          <w:rFonts w:ascii="Arial" w:hAnsi="Arial" w:cs="Arial"/>
          <w:sz w:val="24"/>
          <w:szCs w:val="24"/>
        </w:rPr>
        <w:t xml:space="preserve">, [w:] </w:t>
      </w:r>
      <w:r w:rsidR="00797D9B" w:rsidRPr="00C723FE">
        <w:rPr>
          <w:rFonts w:ascii="Arial" w:hAnsi="Arial" w:cs="Arial"/>
          <w:sz w:val="24"/>
          <w:szCs w:val="24"/>
        </w:rPr>
        <w:t xml:space="preserve">J.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A. </w:t>
      </w:r>
      <w:proofErr w:type="spellStart"/>
      <w:r w:rsidR="00797D9B" w:rsidRPr="00C723FE">
        <w:rPr>
          <w:rFonts w:ascii="Arial" w:hAnsi="Arial" w:cs="Arial"/>
          <w:sz w:val="24"/>
          <w:szCs w:val="24"/>
        </w:rPr>
        <w:t>Koteja</w:t>
      </w:r>
      <w:proofErr w:type="spellEnd"/>
      <w:r w:rsidR="00797D9B" w:rsidRPr="00C723FE">
        <w:rPr>
          <w:rFonts w:ascii="Arial" w:hAnsi="Arial" w:cs="Arial"/>
          <w:sz w:val="24"/>
          <w:szCs w:val="24"/>
        </w:rPr>
        <w:t xml:space="preserve">, </w:t>
      </w:r>
      <w:r w:rsidR="00797D9B" w:rsidRPr="00C723FE">
        <w:rPr>
          <w:rFonts w:ascii="Arial" w:hAnsi="Arial" w:cs="Arial"/>
          <w:i/>
          <w:iCs/>
          <w:sz w:val="24"/>
          <w:szCs w:val="24"/>
        </w:rPr>
        <w:t>1981. Rok Niepełnosprawnych</w:t>
      </w:r>
      <w:r w:rsidR="00797D9B" w:rsidRPr="00C723FE">
        <w:rPr>
          <w:rFonts w:ascii="Arial" w:hAnsi="Arial" w:cs="Arial"/>
          <w:sz w:val="24"/>
          <w:szCs w:val="24"/>
        </w:rPr>
        <w:t>/</w:t>
      </w:r>
      <w:r w:rsidR="00797D9B">
        <w:rPr>
          <w:rFonts w:ascii="Arial" w:hAnsi="Arial" w:cs="Arial"/>
          <w:sz w:val="24"/>
          <w:szCs w:val="24"/>
        </w:rPr>
        <w:t xml:space="preserve"> </w:t>
      </w:r>
      <w:r w:rsidR="00797D9B" w:rsidRPr="00C723FE">
        <w:rPr>
          <w:rFonts w:ascii="Arial" w:hAnsi="Arial" w:cs="Arial"/>
          <w:i/>
          <w:iCs/>
          <w:sz w:val="24"/>
          <w:szCs w:val="24"/>
        </w:rPr>
        <w:t>Nagietki Taty</w:t>
      </w:r>
      <w:r w:rsidR="00797D9B" w:rsidRPr="00C723FE">
        <w:rPr>
          <w:rFonts w:ascii="Arial" w:hAnsi="Arial" w:cs="Arial"/>
          <w:sz w:val="24"/>
          <w:szCs w:val="24"/>
        </w:rPr>
        <w:t>, Kraków, Dom Wydawniczy „Rafael”, Kraków 2008</w:t>
      </w:r>
      <w:r w:rsidRPr="009633E3">
        <w:rPr>
          <w:rFonts w:ascii="Arial" w:hAnsi="Arial" w:cs="Arial"/>
          <w:sz w:val="24"/>
          <w:szCs w:val="24"/>
        </w:rPr>
        <w:t>, s. 74-75.</w:t>
      </w:r>
      <w:r>
        <w:rPr>
          <w:rFonts w:ascii="Arial" w:hAnsi="Arial" w:cs="Arial"/>
          <w:sz w:val="24"/>
          <w:szCs w:val="24"/>
        </w:rPr>
        <w:t xml:space="preserve"> </w:t>
      </w:r>
      <w:hyperlink w:anchor="p2x17" w:history="1">
        <w:r w:rsidRPr="009633E3">
          <w:rPr>
            <w:rStyle w:val="Hipercze"/>
            <w:rFonts w:ascii="Arial" w:hAnsi="Arial" w:cs="Arial"/>
            <w:sz w:val="24"/>
            <w:szCs w:val="24"/>
          </w:rPr>
          <w:t>Wróć do treści głównej.</w:t>
        </w:r>
      </w:hyperlink>
    </w:p>
    <w:p w:rsidR="009633E3" w:rsidRDefault="009633E3" w:rsidP="009633E3">
      <w:pPr>
        <w:autoSpaceDE w:val="0"/>
        <w:autoSpaceDN w:val="0"/>
        <w:adjustRightInd w:val="0"/>
        <w:spacing w:after="0" w:line="360" w:lineRule="auto"/>
        <w:rPr>
          <w:rFonts w:ascii="Arial" w:hAnsi="Arial" w:cs="Arial"/>
          <w:sz w:val="24"/>
          <w:szCs w:val="24"/>
        </w:rPr>
      </w:pPr>
    </w:p>
    <w:p w:rsidR="009633E3" w:rsidRDefault="009633E3" w:rsidP="009633E3">
      <w:pPr>
        <w:autoSpaceDE w:val="0"/>
        <w:autoSpaceDN w:val="0"/>
        <w:adjustRightInd w:val="0"/>
        <w:spacing w:after="0" w:line="360" w:lineRule="auto"/>
        <w:rPr>
          <w:rFonts w:ascii="Arial" w:hAnsi="Arial" w:cs="Arial"/>
          <w:sz w:val="24"/>
          <w:szCs w:val="24"/>
        </w:rPr>
      </w:pPr>
      <w:bookmarkStart w:id="70" w:name="przypis2x18"/>
      <w:bookmarkEnd w:id="70"/>
      <w:r>
        <w:rPr>
          <w:rFonts w:ascii="Arial" w:hAnsi="Arial" w:cs="Arial"/>
          <w:sz w:val="24"/>
          <w:szCs w:val="24"/>
        </w:rPr>
        <w:t xml:space="preserve">Przypis </w:t>
      </w:r>
      <w:r w:rsidRPr="009633E3">
        <w:rPr>
          <w:rFonts w:ascii="Arial" w:hAnsi="Arial" w:cs="Arial"/>
          <w:sz w:val="24"/>
          <w:szCs w:val="24"/>
        </w:rPr>
        <w:t>2.18. Warto w tym miejscu przywołać liryczną aklamację córki skierowaną do ojca: „Dla</w:t>
      </w:r>
      <w:r>
        <w:rPr>
          <w:rFonts w:ascii="Arial" w:hAnsi="Arial" w:cs="Arial"/>
          <w:sz w:val="24"/>
          <w:szCs w:val="24"/>
        </w:rPr>
        <w:t xml:space="preserve"> </w:t>
      </w:r>
      <w:r w:rsidRPr="009633E3">
        <w:rPr>
          <w:rFonts w:ascii="Arial" w:hAnsi="Arial" w:cs="Arial"/>
          <w:sz w:val="24"/>
          <w:szCs w:val="24"/>
        </w:rPr>
        <w:t>mnie Twoja niepełnosprawność fizyczna, Tato, nigdy nie była problemem. Jako przedszkolak</w:t>
      </w:r>
      <w:r>
        <w:rPr>
          <w:rFonts w:ascii="Arial" w:hAnsi="Arial" w:cs="Arial"/>
          <w:sz w:val="24"/>
          <w:szCs w:val="24"/>
        </w:rPr>
        <w:t xml:space="preserve"> </w:t>
      </w:r>
      <w:r w:rsidRPr="009633E3">
        <w:rPr>
          <w:rFonts w:ascii="Arial" w:hAnsi="Arial" w:cs="Arial"/>
          <w:sz w:val="24"/>
          <w:szCs w:val="24"/>
        </w:rPr>
        <w:t>zastanawiałam się, kiedy Paweł zacznie chodzić tak jak Ty, skoro kiedyś z chłopca</w:t>
      </w:r>
      <w:r>
        <w:rPr>
          <w:rFonts w:ascii="Arial" w:hAnsi="Arial" w:cs="Arial"/>
          <w:sz w:val="24"/>
          <w:szCs w:val="24"/>
        </w:rPr>
        <w:t xml:space="preserve"> </w:t>
      </w:r>
      <w:r w:rsidRPr="009633E3">
        <w:rPr>
          <w:rFonts w:ascii="Arial" w:hAnsi="Arial" w:cs="Arial"/>
          <w:sz w:val="24"/>
          <w:szCs w:val="24"/>
        </w:rPr>
        <w:t xml:space="preserve">musi stać się mężczyzną”. Cytuję [za:] A. </w:t>
      </w:r>
      <w:proofErr w:type="spellStart"/>
      <w:r w:rsidRPr="009633E3">
        <w:rPr>
          <w:rFonts w:ascii="Arial" w:hAnsi="Arial" w:cs="Arial"/>
          <w:sz w:val="24"/>
          <w:szCs w:val="24"/>
        </w:rPr>
        <w:t>Koteja</w:t>
      </w:r>
      <w:proofErr w:type="spellEnd"/>
      <w:r w:rsidRPr="009633E3">
        <w:rPr>
          <w:rFonts w:ascii="Arial" w:hAnsi="Arial" w:cs="Arial"/>
          <w:sz w:val="24"/>
          <w:szCs w:val="24"/>
        </w:rPr>
        <w:t xml:space="preserve">, </w:t>
      </w:r>
      <w:r w:rsidRPr="009633E3">
        <w:rPr>
          <w:rFonts w:ascii="Arial" w:hAnsi="Arial" w:cs="Arial"/>
          <w:i/>
          <w:iCs/>
          <w:sz w:val="24"/>
          <w:szCs w:val="24"/>
        </w:rPr>
        <w:t>6.03.2011</w:t>
      </w:r>
      <w:r w:rsidRPr="009633E3">
        <w:rPr>
          <w:rFonts w:ascii="Arial" w:hAnsi="Arial" w:cs="Arial"/>
          <w:sz w:val="24"/>
          <w:szCs w:val="24"/>
        </w:rPr>
        <w:t>., [niepublikowany dokument</w:t>
      </w:r>
      <w:r>
        <w:rPr>
          <w:rFonts w:ascii="Arial" w:hAnsi="Arial" w:cs="Arial"/>
          <w:sz w:val="24"/>
          <w:szCs w:val="24"/>
        </w:rPr>
        <w:t xml:space="preserve"> </w:t>
      </w:r>
      <w:r w:rsidRPr="009633E3">
        <w:rPr>
          <w:rFonts w:ascii="Arial" w:hAnsi="Arial" w:cs="Arial"/>
          <w:sz w:val="24"/>
          <w:szCs w:val="24"/>
        </w:rPr>
        <w:t>osobisty powierzony autorce], s. 2.</w:t>
      </w:r>
      <w:r>
        <w:rPr>
          <w:rFonts w:ascii="Arial" w:hAnsi="Arial" w:cs="Arial"/>
          <w:sz w:val="24"/>
          <w:szCs w:val="24"/>
        </w:rPr>
        <w:t xml:space="preserve"> </w:t>
      </w:r>
      <w:hyperlink w:anchor="p2x18" w:history="1">
        <w:r w:rsidRPr="009633E3">
          <w:rPr>
            <w:rStyle w:val="Hipercze"/>
            <w:rFonts w:ascii="Arial" w:hAnsi="Arial" w:cs="Arial"/>
            <w:sz w:val="24"/>
            <w:szCs w:val="24"/>
          </w:rPr>
          <w:t>Wróć do treści głównej.</w:t>
        </w:r>
      </w:hyperlink>
    </w:p>
    <w:p w:rsidR="007B625D" w:rsidRPr="007B625D" w:rsidRDefault="007B625D" w:rsidP="007B625D">
      <w:pPr>
        <w:autoSpaceDE w:val="0"/>
        <w:autoSpaceDN w:val="0"/>
        <w:adjustRightInd w:val="0"/>
        <w:spacing w:after="0" w:line="360" w:lineRule="auto"/>
        <w:rPr>
          <w:rFonts w:ascii="Arial" w:hAnsi="Arial" w:cs="Arial"/>
          <w:sz w:val="24"/>
          <w:szCs w:val="24"/>
        </w:rPr>
      </w:pPr>
    </w:p>
    <w:p w:rsidR="007B625D" w:rsidRPr="007B625D" w:rsidRDefault="007B625D" w:rsidP="007B625D">
      <w:pPr>
        <w:autoSpaceDE w:val="0"/>
        <w:autoSpaceDN w:val="0"/>
        <w:adjustRightInd w:val="0"/>
        <w:spacing w:after="0" w:line="360" w:lineRule="auto"/>
        <w:rPr>
          <w:rFonts w:ascii="Arial" w:hAnsi="Arial" w:cs="Arial"/>
          <w:sz w:val="24"/>
          <w:szCs w:val="24"/>
        </w:rPr>
      </w:pPr>
      <w:bookmarkStart w:id="71" w:name="przypis2x19"/>
      <w:bookmarkEnd w:id="71"/>
      <w:r w:rsidRPr="007B625D">
        <w:rPr>
          <w:rFonts w:ascii="Arial" w:hAnsi="Arial" w:cs="Arial"/>
          <w:sz w:val="24"/>
          <w:szCs w:val="24"/>
        </w:rPr>
        <w:t xml:space="preserve">Przypis 2.19. A. </w:t>
      </w:r>
      <w:proofErr w:type="spellStart"/>
      <w:r w:rsidRPr="007B625D">
        <w:rPr>
          <w:rFonts w:ascii="Arial" w:hAnsi="Arial" w:cs="Arial"/>
          <w:sz w:val="24"/>
          <w:szCs w:val="24"/>
        </w:rPr>
        <w:t>Koteja</w:t>
      </w:r>
      <w:proofErr w:type="spellEnd"/>
      <w:r w:rsidRPr="007B625D">
        <w:rPr>
          <w:rFonts w:ascii="Arial" w:hAnsi="Arial" w:cs="Arial"/>
          <w:sz w:val="24"/>
          <w:szCs w:val="24"/>
        </w:rPr>
        <w:t xml:space="preserve">, </w:t>
      </w:r>
      <w:r w:rsidRPr="007B625D">
        <w:rPr>
          <w:rFonts w:ascii="Arial" w:hAnsi="Arial" w:cs="Arial"/>
          <w:i/>
          <w:iCs/>
          <w:sz w:val="24"/>
          <w:szCs w:val="24"/>
        </w:rPr>
        <w:t>Rok 1981</w:t>
      </w:r>
      <w:r w:rsidRPr="007B625D">
        <w:rPr>
          <w:rFonts w:ascii="Arial" w:hAnsi="Arial" w:cs="Arial"/>
          <w:sz w:val="24"/>
          <w:szCs w:val="24"/>
        </w:rPr>
        <w:t xml:space="preserve">, [w:] A. </w:t>
      </w:r>
      <w:proofErr w:type="spellStart"/>
      <w:r w:rsidRPr="007B625D">
        <w:rPr>
          <w:rFonts w:ascii="Arial" w:hAnsi="Arial" w:cs="Arial"/>
          <w:sz w:val="24"/>
          <w:szCs w:val="24"/>
        </w:rPr>
        <w:t>Koteja</w:t>
      </w:r>
      <w:proofErr w:type="spellEnd"/>
      <w:r w:rsidRPr="007B625D">
        <w:rPr>
          <w:rFonts w:ascii="Arial" w:hAnsi="Arial" w:cs="Arial"/>
          <w:sz w:val="24"/>
          <w:szCs w:val="24"/>
        </w:rPr>
        <w:t xml:space="preserve">, </w:t>
      </w:r>
      <w:r w:rsidRPr="007B625D">
        <w:rPr>
          <w:rFonts w:ascii="Arial" w:hAnsi="Arial" w:cs="Arial"/>
          <w:i/>
          <w:iCs/>
          <w:sz w:val="24"/>
          <w:szCs w:val="24"/>
        </w:rPr>
        <w:t>Nagietki Taty</w:t>
      </w:r>
      <w:r w:rsidRPr="007B625D">
        <w:rPr>
          <w:rFonts w:ascii="Arial" w:hAnsi="Arial" w:cs="Arial"/>
          <w:sz w:val="24"/>
          <w:szCs w:val="24"/>
        </w:rPr>
        <w:t>,</w:t>
      </w:r>
      <w:r w:rsidR="00797D9B">
        <w:rPr>
          <w:rFonts w:ascii="Arial" w:hAnsi="Arial" w:cs="Arial"/>
          <w:sz w:val="24"/>
          <w:szCs w:val="24"/>
        </w:rPr>
        <w:t xml:space="preserve"> </w:t>
      </w:r>
      <w:r w:rsidRPr="007B625D">
        <w:rPr>
          <w:rFonts w:ascii="Arial" w:hAnsi="Arial" w:cs="Arial"/>
          <w:sz w:val="24"/>
          <w:szCs w:val="24"/>
        </w:rPr>
        <w:t>s. 79. [całość publikacji książkowej:</w:t>
      </w:r>
      <w:r>
        <w:rPr>
          <w:rFonts w:ascii="Arial" w:hAnsi="Arial" w:cs="Arial"/>
          <w:sz w:val="24"/>
          <w:szCs w:val="24"/>
        </w:rPr>
        <w:t xml:space="preserve"> </w:t>
      </w:r>
      <w:r w:rsidRPr="007B625D">
        <w:rPr>
          <w:rFonts w:ascii="Arial" w:hAnsi="Arial" w:cs="Arial"/>
          <w:sz w:val="24"/>
          <w:szCs w:val="24"/>
        </w:rPr>
        <w:t xml:space="preserve">J. </w:t>
      </w:r>
      <w:proofErr w:type="spellStart"/>
      <w:r w:rsidRPr="007B625D">
        <w:rPr>
          <w:rFonts w:ascii="Arial" w:hAnsi="Arial" w:cs="Arial"/>
          <w:sz w:val="24"/>
          <w:szCs w:val="24"/>
        </w:rPr>
        <w:t>Koteja</w:t>
      </w:r>
      <w:proofErr w:type="spellEnd"/>
      <w:r w:rsidRPr="007B625D">
        <w:rPr>
          <w:rFonts w:ascii="Arial" w:hAnsi="Arial" w:cs="Arial"/>
          <w:sz w:val="24"/>
          <w:szCs w:val="24"/>
        </w:rPr>
        <w:t xml:space="preserve">, A. </w:t>
      </w:r>
      <w:proofErr w:type="spellStart"/>
      <w:r w:rsidRPr="007B625D">
        <w:rPr>
          <w:rFonts w:ascii="Arial" w:hAnsi="Arial" w:cs="Arial"/>
          <w:sz w:val="24"/>
          <w:szCs w:val="24"/>
        </w:rPr>
        <w:t>Koteja</w:t>
      </w:r>
      <w:proofErr w:type="spellEnd"/>
      <w:r w:rsidRPr="007B625D">
        <w:rPr>
          <w:rFonts w:ascii="Arial" w:hAnsi="Arial" w:cs="Arial"/>
          <w:sz w:val="24"/>
          <w:szCs w:val="24"/>
        </w:rPr>
        <w:t xml:space="preserve">, </w:t>
      </w:r>
      <w:r w:rsidRPr="007B625D">
        <w:rPr>
          <w:rFonts w:ascii="Arial" w:hAnsi="Arial" w:cs="Arial"/>
          <w:i/>
          <w:iCs/>
          <w:sz w:val="24"/>
          <w:szCs w:val="24"/>
        </w:rPr>
        <w:t>1981. Rok Niepełnosprawnych</w:t>
      </w:r>
      <w:r w:rsidRPr="007B625D">
        <w:rPr>
          <w:rFonts w:ascii="Arial" w:hAnsi="Arial" w:cs="Arial"/>
          <w:sz w:val="24"/>
          <w:szCs w:val="24"/>
        </w:rPr>
        <w:t>/</w:t>
      </w:r>
      <w:r w:rsidRPr="007B625D">
        <w:rPr>
          <w:rFonts w:ascii="Arial" w:hAnsi="Arial" w:cs="Arial"/>
          <w:i/>
          <w:iCs/>
          <w:sz w:val="24"/>
          <w:szCs w:val="24"/>
        </w:rPr>
        <w:t>Nagietki Taty</w:t>
      </w:r>
      <w:r w:rsidRPr="007B625D">
        <w:rPr>
          <w:rFonts w:ascii="Arial" w:hAnsi="Arial" w:cs="Arial"/>
          <w:sz w:val="24"/>
          <w:szCs w:val="24"/>
        </w:rPr>
        <w:t>, Dom Wydawniczy „Rafael”,</w:t>
      </w:r>
      <w:r>
        <w:rPr>
          <w:rFonts w:ascii="Arial" w:hAnsi="Arial" w:cs="Arial"/>
          <w:sz w:val="24"/>
          <w:szCs w:val="24"/>
        </w:rPr>
        <w:t xml:space="preserve"> </w:t>
      </w:r>
      <w:r w:rsidRPr="007B625D">
        <w:rPr>
          <w:rFonts w:ascii="Arial" w:hAnsi="Arial" w:cs="Arial"/>
          <w:sz w:val="24"/>
          <w:szCs w:val="24"/>
        </w:rPr>
        <w:t>Kraków 2008].</w:t>
      </w:r>
      <w:r>
        <w:rPr>
          <w:rFonts w:ascii="Arial" w:hAnsi="Arial" w:cs="Arial"/>
          <w:sz w:val="24"/>
          <w:szCs w:val="24"/>
        </w:rPr>
        <w:t xml:space="preserve"> </w:t>
      </w:r>
      <w:hyperlink w:anchor="p2x19" w:history="1">
        <w:r w:rsidRPr="007B625D">
          <w:rPr>
            <w:rStyle w:val="Hipercze"/>
            <w:rFonts w:ascii="Arial" w:hAnsi="Arial" w:cs="Arial"/>
            <w:sz w:val="24"/>
            <w:szCs w:val="24"/>
          </w:rPr>
          <w:t>Wróć do treści głównej.</w:t>
        </w:r>
      </w:hyperlink>
    </w:p>
    <w:p w:rsidR="007B625D" w:rsidRPr="003802C3" w:rsidRDefault="007B625D" w:rsidP="007B625D">
      <w:pPr>
        <w:autoSpaceDE w:val="0"/>
        <w:autoSpaceDN w:val="0"/>
        <w:adjustRightInd w:val="0"/>
        <w:spacing w:after="0" w:line="360" w:lineRule="auto"/>
        <w:rPr>
          <w:rFonts w:ascii="Arial" w:hAnsi="Arial" w:cs="Arial"/>
          <w:sz w:val="24"/>
          <w:szCs w:val="24"/>
        </w:rPr>
      </w:pPr>
    </w:p>
    <w:p w:rsidR="007B625D" w:rsidRPr="003802C3" w:rsidRDefault="007B625D" w:rsidP="007B625D">
      <w:pPr>
        <w:autoSpaceDE w:val="0"/>
        <w:autoSpaceDN w:val="0"/>
        <w:adjustRightInd w:val="0"/>
        <w:spacing w:after="0" w:line="360" w:lineRule="auto"/>
        <w:rPr>
          <w:rFonts w:ascii="Arial" w:hAnsi="Arial" w:cs="Arial"/>
          <w:sz w:val="24"/>
          <w:szCs w:val="24"/>
        </w:rPr>
      </w:pPr>
      <w:bookmarkStart w:id="72" w:name="przypis2x20"/>
      <w:bookmarkEnd w:id="72"/>
      <w:r w:rsidRPr="003802C3">
        <w:rPr>
          <w:rFonts w:ascii="Arial" w:hAnsi="Arial" w:cs="Arial"/>
          <w:sz w:val="24"/>
          <w:szCs w:val="24"/>
        </w:rPr>
        <w:t xml:space="preserve">Przypis 2.20. A. </w:t>
      </w:r>
      <w:proofErr w:type="spellStart"/>
      <w:r w:rsidRPr="003802C3">
        <w:rPr>
          <w:rFonts w:ascii="Arial" w:hAnsi="Arial" w:cs="Arial"/>
          <w:sz w:val="24"/>
          <w:szCs w:val="24"/>
        </w:rPr>
        <w:t>Koteja</w:t>
      </w:r>
      <w:proofErr w:type="spellEnd"/>
      <w:r w:rsidRPr="003802C3">
        <w:rPr>
          <w:rFonts w:ascii="Arial" w:hAnsi="Arial" w:cs="Arial"/>
          <w:sz w:val="24"/>
          <w:szCs w:val="24"/>
        </w:rPr>
        <w:t xml:space="preserve">, </w:t>
      </w:r>
      <w:r w:rsidRPr="003802C3">
        <w:rPr>
          <w:rFonts w:ascii="Arial" w:hAnsi="Arial" w:cs="Arial"/>
          <w:i/>
          <w:iCs/>
          <w:sz w:val="24"/>
          <w:szCs w:val="24"/>
        </w:rPr>
        <w:t>6.03.2011</w:t>
      </w:r>
      <w:r w:rsidRPr="003802C3">
        <w:rPr>
          <w:rFonts w:ascii="Arial" w:hAnsi="Arial" w:cs="Arial"/>
          <w:sz w:val="24"/>
          <w:szCs w:val="24"/>
        </w:rPr>
        <w:t xml:space="preserve">., [niepublikowany dokument osobisty powierzony autorce], s. 1. </w:t>
      </w:r>
      <w:hyperlink w:anchor="p2x20" w:history="1">
        <w:r w:rsidRPr="003802C3">
          <w:rPr>
            <w:rStyle w:val="Hipercze"/>
            <w:rFonts w:ascii="Arial" w:hAnsi="Arial" w:cs="Arial"/>
            <w:sz w:val="24"/>
            <w:szCs w:val="24"/>
          </w:rPr>
          <w:t>Wróć do treści głównej.</w:t>
        </w:r>
      </w:hyperlink>
    </w:p>
    <w:p w:rsidR="007B625D" w:rsidRDefault="007B625D" w:rsidP="007B625D">
      <w:pPr>
        <w:autoSpaceDE w:val="0"/>
        <w:autoSpaceDN w:val="0"/>
        <w:adjustRightInd w:val="0"/>
        <w:spacing w:after="0" w:line="360" w:lineRule="auto"/>
        <w:rPr>
          <w:rFonts w:ascii="Arial" w:hAnsi="Arial" w:cs="Arial"/>
          <w:sz w:val="24"/>
          <w:szCs w:val="24"/>
        </w:rPr>
      </w:pPr>
    </w:p>
    <w:p w:rsidR="007B625D" w:rsidRPr="003802C3" w:rsidRDefault="007B625D" w:rsidP="003802C3">
      <w:pPr>
        <w:autoSpaceDE w:val="0"/>
        <w:autoSpaceDN w:val="0"/>
        <w:adjustRightInd w:val="0"/>
        <w:spacing w:after="0" w:line="360" w:lineRule="auto"/>
        <w:rPr>
          <w:rFonts w:ascii="Arial" w:hAnsi="Arial" w:cs="Arial"/>
          <w:i/>
          <w:iCs/>
          <w:sz w:val="24"/>
          <w:szCs w:val="24"/>
        </w:rPr>
      </w:pPr>
      <w:bookmarkStart w:id="73" w:name="przypis3x1"/>
      <w:bookmarkEnd w:id="73"/>
      <w:r w:rsidRPr="003802C3">
        <w:rPr>
          <w:rFonts w:ascii="Arial" w:hAnsi="Arial" w:cs="Arial"/>
          <w:sz w:val="24"/>
          <w:szCs w:val="24"/>
        </w:rPr>
        <w:t xml:space="preserve">Przypis 3.1. Zob. M.C. </w:t>
      </w:r>
      <w:proofErr w:type="spellStart"/>
      <w:r w:rsidRPr="003802C3">
        <w:rPr>
          <w:rFonts w:ascii="Arial" w:hAnsi="Arial" w:cs="Arial"/>
          <w:sz w:val="24"/>
          <w:szCs w:val="24"/>
        </w:rPr>
        <w:t>Angermeyer</w:t>
      </w:r>
      <w:proofErr w:type="spellEnd"/>
      <w:r w:rsidRPr="003802C3">
        <w:rPr>
          <w:rFonts w:ascii="Arial" w:hAnsi="Arial" w:cs="Arial"/>
          <w:sz w:val="24"/>
          <w:szCs w:val="24"/>
        </w:rPr>
        <w:t xml:space="preserve">, H. </w:t>
      </w:r>
      <w:proofErr w:type="spellStart"/>
      <w:r w:rsidRPr="003802C3">
        <w:rPr>
          <w:rFonts w:ascii="Arial" w:hAnsi="Arial" w:cs="Arial"/>
          <w:sz w:val="24"/>
          <w:szCs w:val="24"/>
        </w:rPr>
        <w:t>Matschinger</w:t>
      </w:r>
      <w:proofErr w:type="spellEnd"/>
      <w:r w:rsidRPr="003802C3">
        <w:rPr>
          <w:rFonts w:ascii="Arial" w:hAnsi="Arial" w:cs="Arial"/>
          <w:sz w:val="24"/>
          <w:szCs w:val="24"/>
        </w:rPr>
        <w:t xml:space="preserve">, </w:t>
      </w:r>
      <w:r w:rsidRPr="003802C3">
        <w:rPr>
          <w:rFonts w:ascii="Arial" w:hAnsi="Arial" w:cs="Arial"/>
          <w:i/>
          <w:iCs/>
          <w:sz w:val="24"/>
          <w:szCs w:val="24"/>
          <w:lang w:val="en-US"/>
        </w:rPr>
        <w:t xml:space="preserve">The stigma of mental illness: Effects of </w:t>
      </w:r>
      <w:r w:rsidR="003802C3" w:rsidRPr="003802C3">
        <w:rPr>
          <w:rFonts w:ascii="Arial" w:hAnsi="Arial" w:cs="Arial"/>
          <w:i/>
          <w:iCs/>
          <w:sz w:val="24"/>
          <w:szCs w:val="24"/>
          <w:lang w:val="en-US"/>
        </w:rPr>
        <w:t>labeling</w:t>
      </w:r>
      <w:r w:rsidRPr="003802C3">
        <w:rPr>
          <w:rFonts w:ascii="Arial" w:hAnsi="Arial" w:cs="Arial"/>
          <w:i/>
          <w:iCs/>
          <w:sz w:val="24"/>
          <w:szCs w:val="24"/>
          <w:lang w:val="en-US"/>
        </w:rPr>
        <w:t xml:space="preserve"> on</w:t>
      </w:r>
      <w:r w:rsidR="003802C3" w:rsidRPr="003802C3">
        <w:rPr>
          <w:rFonts w:ascii="Arial" w:hAnsi="Arial" w:cs="Arial"/>
          <w:i/>
          <w:iCs/>
          <w:sz w:val="24"/>
          <w:szCs w:val="24"/>
          <w:lang w:val="en-US"/>
        </w:rPr>
        <w:t xml:space="preserve"> </w:t>
      </w:r>
      <w:r w:rsidRPr="003802C3">
        <w:rPr>
          <w:rFonts w:ascii="Arial" w:hAnsi="Arial" w:cs="Arial"/>
          <w:i/>
          <w:iCs/>
          <w:sz w:val="24"/>
          <w:szCs w:val="24"/>
          <w:lang w:val="en-US"/>
        </w:rPr>
        <w:t>public attitudes towards people with mental disorder</w:t>
      </w:r>
      <w:r w:rsidRPr="003802C3">
        <w:rPr>
          <w:rFonts w:ascii="Arial" w:hAnsi="Arial" w:cs="Arial"/>
          <w:i/>
          <w:iCs/>
          <w:sz w:val="24"/>
          <w:szCs w:val="24"/>
        </w:rPr>
        <w:t xml:space="preserve">. </w:t>
      </w:r>
      <w:r w:rsidRPr="003802C3">
        <w:rPr>
          <w:rFonts w:ascii="Arial" w:hAnsi="Arial" w:cs="Arial"/>
          <w:sz w:val="24"/>
          <w:szCs w:val="24"/>
          <w:lang w:val="la-Latn"/>
        </w:rPr>
        <w:t>Acta Psychiatrica Scandinavica</w:t>
      </w:r>
      <w:r w:rsidRPr="003802C3">
        <w:rPr>
          <w:rFonts w:ascii="Arial" w:hAnsi="Arial" w:cs="Arial"/>
          <w:sz w:val="24"/>
          <w:szCs w:val="24"/>
        </w:rPr>
        <w:t>, 2003.</w:t>
      </w:r>
      <w:r w:rsidR="003802C3">
        <w:rPr>
          <w:rFonts w:ascii="Arial" w:hAnsi="Arial" w:cs="Arial"/>
          <w:sz w:val="24"/>
          <w:szCs w:val="24"/>
        </w:rPr>
        <w:t xml:space="preserve"> </w:t>
      </w:r>
      <w:hyperlink w:anchor="p3x1" w:history="1">
        <w:r w:rsidR="003802C3" w:rsidRPr="003802C3">
          <w:rPr>
            <w:rStyle w:val="Hipercze"/>
            <w:rFonts w:ascii="Arial" w:hAnsi="Arial" w:cs="Arial"/>
            <w:sz w:val="24"/>
            <w:szCs w:val="24"/>
          </w:rPr>
          <w:t>Wróć do treści głównej.</w:t>
        </w:r>
      </w:hyperlink>
    </w:p>
    <w:p w:rsidR="003802C3" w:rsidRPr="003802C3" w:rsidRDefault="003802C3" w:rsidP="003802C3">
      <w:pPr>
        <w:autoSpaceDE w:val="0"/>
        <w:autoSpaceDN w:val="0"/>
        <w:adjustRightInd w:val="0"/>
        <w:spacing w:after="0" w:line="360" w:lineRule="auto"/>
        <w:rPr>
          <w:rFonts w:ascii="Arial" w:hAnsi="Arial" w:cs="Arial"/>
          <w:sz w:val="24"/>
          <w:szCs w:val="24"/>
        </w:rPr>
      </w:pPr>
    </w:p>
    <w:p w:rsidR="003802C3" w:rsidRPr="003802C3" w:rsidRDefault="003802C3" w:rsidP="003802C3">
      <w:pPr>
        <w:autoSpaceDE w:val="0"/>
        <w:autoSpaceDN w:val="0"/>
        <w:adjustRightInd w:val="0"/>
        <w:spacing w:after="0" w:line="360" w:lineRule="auto"/>
        <w:rPr>
          <w:rFonts w:ascii="Arial" w:hAnsi="Arial" w:cs="Arial"/>
          <w:sz w:val="24"/>
          <w:szCs w:val="24"/>
        </w:rPr>
      </w:pPr>
      <w:bookmarkStart w:id="74" w:name="przypis3x2"/>
      <w:bookmarkEnd w:id="74"/>
      <w:r w:rsidRPr="003802C3">
        <w:rPr>
          <w:rFonts w:ascii="Arial" w:hAnsi="Arial" w:cs="Arial"/>
          <w:sz w:val="24"/>
          <w:szCs w:val="24"/>
        </w:rPr>
        <w:t xml:space="preserve">Przypis 3.2. Zob. </w:t>
      </w:r>
      <w:proofErr w:type="spellStart"/>
      <w:r w:rsidRPr="003802C3">
        <w:rPr>
          <w:rFonts w:ascii="Arial" w:hAnsi="Arial" w:cs="Arial"/>
          <w:sz w:val="24"/>
          <w:szCs w:val="24"/>
        </w:rPr>
        <w:t>A.Tone</w:t>
      </w:r>
      <w:proofErr w:type="spellEnd"/>
      <w:r w:rsidRPr="003802C3">
        <w:rPr>
          <w:rFonts w:ascii="Arial" w:hAnsi="Arial" w:cs="Arial"/>
          <w:sz w:val="24"/>
          <w:szCs w:val="24"/>
        </w:rPr>
        <w:t xml:space="preserve">, </w:t>
      </w:r>
      <w:r w:rsidRPr="003802C3">
        <w:rPr>
          <w:rFonts w:ascii="Arial" w:hAnsi="Arial" w:cs="Arial"/>
          <w:i/>
          <w:iCs/>
          <w:sz w:val="24"/>
          <w:szCs w:val="24"/>
          <w:lang w:val="en-US"/>
        </w:rPr>
        <w:t xml:space="preserve">The age of anxiety, </w:t>
      </w:r>
      <w:r w:rsidRPr="003802C3">
        <w:rPr>
          <w:rFonts w:ascii="Arial" w:hAnsi="Arial" w:cs="Arial"/>
          <w:sz w:val="24"/>
          <w:szCs w:val="24"/>
          <w:lang w:val="en-US"/>
        </w:rPr>
        <w:t>New York, Basic Books</w:t>
      </w:r>
      <w:r w:rsidRPr="003802C3">
        <w:rPr>
          <w:rFonts w:ascii="Arial" w:hAnsi="Arial" w:cs="Arial"/>
          <w:sz w:val="24"/>
          <w:szCs w:val="24"/>
        </w:rPr>
        <w:t>, 2009.</w:t>
      </w:r>
      <w:r>
        <w:rPr>
          <w:rFonts w:ascii="Arial" w:hAnsi="Arial" w:cs="Arial"/>
          <w:sz w:val="24"/>
          <w:szCs w:val="24"/>
        </w:rPr>
        <w:t xml:space="preserve"> </w:t>
      </w:r>
      <w:hyperlink w:anchor="p3x2" w:history="1">
        <w:r w:rsidRPr="003802C3">
          <w:rPr>
            <w:rStyle w:val="Hipercze"/>
            <w:rFonts w:ascii="Arial" w:hAnsi="Arial" w:cs="Arial"/>
            <w:sz w:val="24"/>
            <w:szCs w:val="24"/>
          </w:rPr>
          <w:t>Wróć do treści głównej.</w:t>
        </w:r>
      </w:hyperlink>
    </w:p>
    <w:p w:rsidR="003802C3" w:rsidRPr="003802C3" w:rsidRDefault="003802C3" w:rsidP="003802C3">
      <w:pPr>
        <w:autoSpaceDE w:val="0"/>
        <w:autoSpaceDN w:val="0"/>
        <w:adjustRightInd w:val="0"/>
        <w:spacing w:after="0" w:line="360" w:lineRule="auto"/>
        <w:rPr>
          <w:rFonts w:ascii="Arial" w:hAnsi="Arial" w:cs="Arial"/>
          <w:sz w:val="24"/>
          <w:szCs w:val="24"/>
        </w:rPr>
      </w:pPr>
    </w:p>
    <w:p w:rsidR="003802C3" w:rsidRPr="003802C3" w:rsidRDefault="003802C3" w:rsidP="003802C3">
      <w:pPr>
        <w:autoSpaceDE w:val="0"/>
        <w:autoSpaceDN w:val="0"/>
        <w:adjustRightInd w:val="0"/>
        <w:spacing w:after="0" w:line="360" w:lineRule="auto"/>
        <w:rPr>
          <w:rFonts w:ascii="Arial" w:hAnsi="Arial" w:cs="Arial"/>
          <w:sz w:val="24"/>
          <w:szCs w:val="24"/>
        </w:rPr>
      </w:pPr>
      <w:bookmarkStart w:id="75" w:name="przypis3x3"/>
      <w:bookmarkEnd w:id="75"/>
      <w:r w:rsidRPr="003802C3">
        <w:rPr>
          <w:rFonts w:ascii="Arial" w:hAnsi="Arial" w:cs="Arial"/>
          <w:sz w:val="24"/>
          <w:szCs w:val="24"/>
        </w:rPr>
        <w:lastRenderedPageBreak/>
        <w:t xml:space="preserve">Przypis 3.3. Zob. E. </w:t>
      </w:r>
      <w:proofErr w:type="spellStart"/>
      <w:r w:rsidRPr="003802C3">
        <w:rPr>
          <w:rFonts w:ascii="Arial" w:hAnsi="Arial" w:cs="Arial"/>
          <w:sz w:val="24"/>
          <w:szCs w:val="24"/>
        </w:rPr>
        <w:t>Goffman</w:t>
      </w:r>
      <w:proofErr w:type="spellEnd"/>
      <w:r w:rsidRPr="003802C3">
        <w:rPr>
          <w:rFonts w:ascii="Arial" w:hAnsi="Arial" w:cs="Arial"/>
          <w:sz w:val="24"/>
          <w:szCs w:val="24"/>
        </w:rPr>
        <w:t xml:space="preserve">, </w:t>
      </w:r>
      <w:r w:rsidRPr="003802C3">
        <w:rPr>
          <w:rFonts w:ascii="Arial" w:hAnsi="Arial" w:cs="Arial"/>
          <w:i/>
          <w:iCs/>
          <w:sz w:val="24"/>
          <w:szCs w:val="24"/>
          <w:lang w:val="en-US"/>
        </w:rPr>
        <w:t xml:space="preserve">Stigma: Notes on the management of spoiled identity, </w:t>
      </w:r>
      <w:r w:rsidRPr="003802C3">
        <w:rPr>
          <w:rFonts w:ascii="Arial" w:hAnsi="Arial" w:cs="Arial"/>
          <w:sz w:val="24"/>
          <w:szCs w:val="24"/>
          <w:lang w:val="en-US"/>
        </w:rPr>
        <w:t>Englewood Cliffs, NJ, Prentice-Hall, Inc.</w:t>
      </w:r>
      <w:r w:rsidRPr="003802C3">
        <w:rPr>
          <w:rFonts w:ascii="Arial" w:hAnsi="Arial" w:cs="Arial"/>
          <w:sz w:val="24"/>
          <w:szCs w:val="24"/>
        </w:rPr>
        <w:t>, 1963.</w:t>
      </w:r>
      <w:r>
        <w:rPr>
          <w:rFonts w:ascii="Arial" w:hAnsi="Arial" w:cs="Arial"/>
          <w:sz w:val="24"/>
          <w:szCs w:val="24"/>
        </w:rPr>
        <w:t xml:space="preserve"> </w:t>
      </w:r>
      <w:hyperlink w:anchor="p3x3" w:history="1">
        <w:r w:rsidRPr="003802C3">
          <w:rPr>
            <w:rStyle w:val="Hipercze"/>
            <w:rFonts w:ascii="Arial" w:hAnsi="Arial" w:cs="Arial"/>
            <w:sz w:val="24"/>
            <w:szCs w:val="24"/>
          </w:rPr>
          <w:t>Wróć do treści głównej.</w:t>
        </w:r>
      </w:hyperlink>
    </w:p>
    <w:p w:rsidR="003802C3" w:rsidRPr="003802C3" w:rsidRDefault="003802C3" w:rsidP="003802C3">
      <w:pPr>
        <w:autoSpaceDE w:val="0"/>
        <w:autoSpaceDN w:val="0"/>
        <w:adjustRightInd w:val="0"/>
        <w:spacing w:after="0" w:line="360" w:lineRule="auto"/>
        <w:rPr>
          <w:rFonts w:ascii="Arial" w:hAnsi="Arial" w:cs="Arial"/>
          <w:sz w:val="24"/>
          <w:szCs w:val="24"/>
        </w:rPr>
      </w:pPr>
    </w:p>
    <w:p w:rsidR="003802C3" w:rsidRPr="003802C3" w:rsidRDefault="003802C3" w:rsidP="003802C3">
      <w:pPr>
        <w:autoSpaceDE w:val="0"/>
        <w:autoSpaceDN w:val="0"/>
        <w:adjustRightInd w:val="0"/>
        <w:spacing w:after="0" w:line="360" w:lineRule="auto"/>
        <w:rPr>
          <w:rFonts w:ascii="Arial" w:hAnsi="Arial" w:cs="Arial"/>
          <w:sz w:val="24"/>
          <w:szCs w:val="24"/>
        </w:rPr>
      </w:pPr>
      <w:bookmarkStart w:id="76" w:name="przypis3x4"/>
      <w:bookmarkEnd w:id="76"/>
      <w:r w:rsidRPr="003802C3">
        <w:rPr>
          <w:rFonts w:ascii="Arial" w:hAnsi="Arial" w:cs="Arial"/>
          <w:sz w:val="24"/>
          <w:szCs w:val="24"/>
        </w:rPr>
        <w:t xml:space="preserve">Przypis 3.4. Zob. </w:t>
      </w:r>
      <w:proofErr w:type="spellStart"/>
      <w:r w:rsidRPr="003802C3">
        <w:rPr>
          <w:rFonts w:ascii="Arial" w:hAnsi="Arial" w:cs="Arial"/>
          <w:sz w:val="24"/>
          <w:szCs w:val="24"/>
        </w:rPr>
        <w:t>A.Tone</w:t>
      </w:r>
      <w:proofErr w:type="spellEnd"/>
      <w:r>
        <w:rPr>
          <w:rFonts w:ascii="Arial" w:hAnsi="Arial" w:cs="Arial"/>
          <w:sz w:val="24"/>
          <w:szCs w:val="24"/>
        </w:rPr>
        <w:t>,</w:t>
      </w:r>
      <w:r w:rsidRPr="003802C3">
        <w:rPr>
          <w:rFonts w:ascii="Arial" w:hAnsi="Arial" w:cs="Arial"/>
          <w:i/>
          <w:iCs/>
          <w:sz w:val="24"/>
          <w:szCs w:val="24"/>
          <w:lang w:val="en-US"/>
        </w:rPr>
        <w:t xml:space="preserve"> The age of anxiety, </w:t>
      </w:r>
      <w:r w:rsidRPr="003802C3">
        <w:rPr>
          <w:rFonts w:ascii="Arial" w:hAnsi="Arial" w:cs="Arial"/>
          <w:sz w:val="24"/>
          <w:szCs w:val="24"/>
          <w:lang w:val="en-US"/>
        </w:rPr>
        <w:t>New York, Basic Books</w:t>
      </w:r>
      <w:r w:rsidRPr="003802C3">
        <w:rPr>
          <w:rFonts w:ascii="Arial" w:hAnsi="Arial" w:cs="Arial"/>
          <w:sz w:val="24"/>
          <w:szCs w:val="24"/>
        </w:rPr>
        <w:t>, 2009.</w:t>
      </w:r>
      <w:r>
        <w:rPr>
          <w:rFonts w:ascii="Arial" w:hAnsi="Arial" w:cs="Arial"/>
          <w:sz w:val="24"/>
          <w:szCs w:val="24"/>
        </w:rPr>
        <w:t xml:space="preserve"> </w:t>
      </w:r>
      <w:hyperlink w:anchor="p3x4" w:history="1">
        <w:r w:rsidRPr="003802C3">
          <w:rPr>
            <w:rStyle w:val="Hipercze"/>
            <w:rFonts w:ascii="Arial" w:hAnsi="Arial" w:cs="Arial"/>
            <w:sz w:val="24"/>
            <w:szCs w:val="24"/>
          </w:rPr>
          <w:t>Wróć do treści głównej.</w:t>
        </w:r>
      </w:hyperlink>
    </w:p>
    <w:p w:rsidR="003802C3" w:rsidRDefault="003802C3" w:rsidP="003802C3">
      <w:pPr>
        <w:autoSpaceDE w:val="0"/>
        <w:autoSpaceDN w:val="0"/>
        <w:adjustRightInd w:val="0"/>
        <w:spacing w:after="0" w:line="360" w:lineRule="auto"/>
        <w:rPr>
          <w:rFonts w:ascii="Arial" w:hAnsi="Arial" w:cs="Arial"/>
          <w:sz w:val="24"/>
          <w:szCs w:val="24"/>
        </w:rPr>
      </w:pPr>
    </w:p>
    <w:p w:rsidR="003802C3" w:rsidRPr="003802C3" w:rsidRDefault="003802C3" w:rsidP="003802C3">
      <w:pPr>
        <w:autoSpaceDE w:val="0"/>
        <w:autoSpaceDN w:val="0"/>
        <w:adjustRightInd w:val="0"/>
        <w:spacing w:after="0" w:line="360" w:lineRule="auto"/>
        <w:rPr>
          <w:rFonts w:ascii="Arial" w:hAnsi="Arial" w:cs="Arial"/>
          <w:sz w:val="24"/>
          <w:szCs w:val="24"/>
        </w:rPr>
      </w:pPr>
      <w:bookmarkStart w:id="77" w:name="przypis3x5"/>
      <w:bookmarkEnd w:id="77"/>
      <w:r w:rsidRPr="003802C3">
        <w:rPr>
          <w:rFonts w:ascii="Arial" w:hAnsi="Arial" w:cs="Arial"/>
          <w:sz w:val="24"/>
          <w:szCs w:val="24"/>
        </w:rPr>
        <w:t xml:space="preserve">Przypis 3.5. Zob. J. </w:t>
      </w:r>
      <w:proofErr w:type="spellStart"/>
      <w:r w:rsidRPr="003802C3">
        <w:rPr>
          <w:rFonts w:ascii="Arial" w:hAnsi="Arial" w:cs="Arial"/>
          <w:sz w:val="24"/>
          <w:szCs w:val="24"/>
        </w:rPr>
        <w:t>Trammell</w:t>
      </w:r>
      <w:proofErr w:type="spellEnd"/>
      <w:r w:rsidRPr="003802C3">
        <w:rPr>
          <w:rFonts w:ascii="Arial" w:hAnsi="Arial" w:cs="Arial"/>
          <w:sz w:val="24"/>
          <w:szCs w:val="24"/>
        </w:rPr>
        <w:t xml:space="preserve">, </w:t>
      </w:r>
      <w:r w:rsidRPr="003802C3">
        <w:rPr>
          <w:rFonts w:ascii="Arial" w:hAnsi="Arial" w:cs="Arial"/>
          <w:i/>
          <w:iCs/>
          <w:sz w:val="24"/>
          <w:szCs w:val="24"/>
          <w:lang w:val="en-US"/>
        </w:rPr>
        <w:t xml:space="preserve">Red-shirting college students with disabilities, </w:t>
      </w:r>
      <w:r w:rsidRPr="003802C3">
        <w:rPr>
          <w:rFonts w:ascii="Arial" w:hAnsi="Arial" w:cs="Arial"/>
          <w:sz w:val="24"/>
          <w:szCs w:val="24"/>
          <w:lang w:val="en-US"/>
        </w:rPr>
        <w:t>Learning Assistance Review</w:t>
      </w:r>
      <w:r w:rsidRPr="003802C3">
        <w:rPr>
          <w:rFonts w:ascii="Arial" w:hAnsi="Arial" w:cs="Arial"/>
          <w:sz w:val="24"/>
          <w:szCs w:val="24"/>
        </w:rPr>
        <w:t>,</w:t>
      </w:r>
      <w:r>
        <w:rPr>
          <w:rFonts w:ascii="Arial" w:hAnsi="Arial" w:cs="Arial"/>
          <w:sz w:val="24"/>
          <w:szCs w:val="24"/>
        </w:rPr>
        <w:t xml:space="preserve"> </w:t>
      </w:r>
      <w:r w:rsidRPr="003802C3">
        <w:rPr>
          <w:rFonts w:ascii="Arial" w:hAnsi="Arial" w:cs="Arial"/>
          <w:sz w:val="24"/>
          <w:szCs w:val="24"/>
        </w:rPr>
        <w:t>2009b.</w:t>
      </w:r>
      <w:r>
        <w:rPr>
          <w:rFonts w:ascii="Arial" w:hAnsi="Arial" w:cs="Arial"/>
          <w:sz w:val="24"/>
          <w:szCs w:val="24"/>
        </w:rPr>
        <w:t xml:space="preserve"> </w:t>
      </w:r>
      <w:hyperlink w:anchor="p3x5" w:history="1">
        <w:r w:rsidRPr="003802C3">
          <w:rPr>
            <w:rStyle w:val="Hipercze"/>
            <w:rFonts w:ascii="Arial" w:hAnsi="Arial" w:cs="Arial"/>
            <w:sz w:val="24"/>
            <w:szCs w:val="24"/>
          </w:rPr>
          <w:t>Wróć do treści głównej.</w:t>
        </w:r>
      </w:hyperlink>
    </w:p>
    <w:p w:rsidR="003802C3" w:rsidRPr="003802C3" w:rsidRDefault="003802C3" w:rsidP="003802C3">
      <w:pPr>
        <w:autoSpaceDE w:val="0"/>
        <w:autoSpaceDN w:val="0"/>
        <w:adjustRightInd w:val="0"/>
        <w:spacing w:after="0" w:line="360" w:lineRule="auto"/>
        <w:rPr>
          <w:rFonts w:ascii="Arial" w:hAnsi="Arial" w:cs="Arial"/>
          <w:sz w:val="24"/>
          <w:szCs w:val="24"/>
        </w:rPr>
      </w:pPr>
    </w:p>
    <w:p w:rsidR="003802C3" w:rsidRDefault="003802C3" w:rsidP="003802C3">
      <w:pPr>
        <w:autoSpaceDE w:val="0"/>
        <w:autoSpaceDN w:val="0"/>
        <w:adjustRightInd w:val="0"/>
        <w:spacing w:after="0" w:line="360" w:lineRule="auto"/>
        <w:rPr>
          <w:rFonts w:ascii="Arial" w:hAnsi="Arial" w:cs="Arial"/>
          <w:sz w:val="24"/>
          <w:szCs w:val="24"/>
        </w:rPr>
      </w:pPr>
      <w:bookmarkStart w:id="78" w:name="przypis3x6"/>
      <w:bookmarkEnd w:id="78"/>
      <w:r w:rsidRPr="003802C3">
        <w:rPr>
          <w:rFonts w:ascii="Arial" w:hAnsi="Arial" w:cs="Arial"/>
          <w:sz w:val="24"/>
          <w:szCs w:val="24"/>
        </w:rPr>
        <w:t xml:space="preserve">Przypis 3.6. Zob. M. Foucault, </w:t>
      </w:r>
      <w:r w:rsidRPr="003802C3">
        <w:rPr>
          <w:rFonts w:ascii="Arial" w:hAnsi="Arial" w:cs="Arial"/>
          <w:i/>
          <w:iCs/>
          <w:sz w:val="24"/>
          <w:szCs w:val="24"/>
          <w:lang w:val="en-US"/>
        </w:rPr>
        <w:t xml:space="preserve">Madness &amp; civilization: A history of insanity in the age of reason, </w:t>
      </w:r>
      <w:r w:rsidRPr="003802C3">
        <w:rPr>
          <w:rFonts w:ascii="Arial" w:hAnsi="Arial" w:cs="Arial"/>
          <w:sz w:val="24"/>
          <w:szCs w:val="24"/>
          <w:lang w:val="en-US"/>
        </w:rPr>
        <w:t>New York, Vintage Books</w:t>
      </w:r>
      <w:r w:rsidRPr="003802C3">
        <w:rPr>
          <w:rFonts w:ascii="Arial" w:hAnsi="Arial" w:cs="Arial"/>
          <w:sz w:val="24"/>
          <w:szCs w:val="24"/>
        </w:rPr>
        <w:t>, 1965.</w:t>
      </w:r>
      <w:r>
        <w:rPr>
          <w:rFonts w:ascii="Arial" w:hAnsi="Arial" w:cs="Arial"/>
          <w:sz w:val="24"/>
          <w:szCs w:val="24"/>
        </w:rPr>
        <w:t xml:space="preserve"> </w:t>
      </w:r>
      <w:hyperlink w:anchor="p3x6" w:history="1">
        <w:r w:rsidRPr="003802C3">
          <w:rPr>
            <w:rStyle w:val="Hipercze"/>
            <w:rFonts w:ascii="Arial" w:hAnsi="Arial" w:cs="Arial"/>
            <w:sz w:val="24"/>
            <w:szCs w:val="24"/>
          </w:rPr>
          <w:t>Wróć do treści głównej.</w:t>
        </w:r>
      </w:hyperlink>
    </w:p>
    <w:p w:rsidR="00B713D9" w:rsidRDefault="00B713D9" w:rsidP="003802C3">
      <w:pPr>
        <w:autoSpaceDE w:val="0"/>
        <w:autoSpaceDN w:val="0"/>
        <w:adjustRightInd w:val="0"/>
        <w:spacing w:after="0" w:line="360" w:lineRule="auto"/>
        <w:rPr>
          <w:rFonts w:ascii="Arial" w:hAnsi="Arial" w:cs="Arial"/>
          <w:sz w:val="24"/>
          <w:szCs w:val="24"/>
        </w:rPr>
      </w:pPr>
    </w:p>
    <w:p w:rsidR="00B713D9" w:rsidRPr="00B713D9" w:rsidRDefault="00B713D9" w:rsidP="00B713D9">
      <w:pPr>
        <w:autoSpaceDE w:val="0"/>
        <w:autoSpaceDN w:val="0"/>
        <w:adjustRightInd w:val="0"/>
        <w:spacing w:after="0" w:line="360" w:lineRule="auto"/>
        <w:rPr>
          <w:rFonts w:ascii="Arial" w:hAnsi="Arial" w:cs="Arial"/>
          <w:i/>
          <w:iCs/>
          <w:sz w:val="24"/>
          <w:szCs w:val="24"/>
        </w:rPr>
      </w:pPr>
      <w:bookmarkStart w:id="79" w:name="przypis3x7"/>
      <w:bookmarkEnd w:id="79"/>
      <w:r w:rsidRPr="00B713D9">
        <w:rPr>
          <w:rFonts w:ascii="Arial" w:hAnsi="Arial" w:cs="Arial"/>
          <w:sz w:val="24"/>
          <w:szCs w:val="24"/>
        </w:rPr>
        <w:t xml:space="preserve">Przypis 3.7. Zob. P.J. Gerber, L.A. </w:t>
      </w:r>
      <w:proofErr w:type="spellStart"/>
      <w:r w:rsidRPr="00B713D9">
        <w:rPr>
          <w:rFonts w:ascii="Arial" w:hAnsi="Arial" w:cs="Arial"/>
          <w:sz w:val="24"/>
          <w:szCs w:val="24"/>
        </w:rPr>
        <w:t>Price</w:t>
      </w:r>
      <w:proofErr w:type="spellEnd"/>
      <w:r w:rsidRPr="00B713D9">
        <w:rPr>
          <w:rFonts w:ascii="Arial" w:hAnsi="Arial" w:cs="Arial"/>
          <w:sz w:val="24"/>
          <w:szCs w:val="24"/>
        </w:rPr>
        <w:t xml:space="preserve"> </w:t>
      </w:r>
      <w:r w:rsidRPr="00B713D9">
        <w:rPr>
          <w:rFonts w:ascii="Arial" w:hAnsi="Arial" w:cs="Arial"/>
          <w:i/>
          <w:iCs/>
          <w:sz w:val="24"/>
          <w:szCs w:val="24"/>
          <w:lang w:val="en-US"/>
        </w:rPr>
        <w:t xml:space="preserve">Self-disclosure and adults with learning disabilities: Practical ideas about a complex process, </w:t>
      </w:r>
      <w:r w:rsidRPr="00B713D9">
        <w:rPr>
          <w:rFonts w:ascii="Arial" w:hAnsi="Arial" w:cs="Arial"/>
          <w:sz w:val="24"/>
          <w:szCs w:val="24"/>
          <w:lang w:val="en-US"/>
        </w:rPr>
        <w:t>Learning Disabilities</w:t>
      </w:r>
      <w:r w:rsidRPr="00B713D9">
        <w:rPr>
          <w:rFonts w:ascii="Arial" w:hAnsi="Arial" w:cs="Arial"/>
          <w:sz w:val="24"/>
          <w:szCs w:val="24"/>
        </w:rPr>
        <w:t>, 2005.</w:t>
      </w:r>
      <w:r>
        <w:rPr>
          <w:rFonts w:ascii="Arial" w:hAnsi="Arial" w:cs="Arial"/>
          <w:sz w:val="24"/>
          <w:szCs w:val="24"/>
        </w:rPr>
        <w:t xml:space="preserve"> </w:t>
      </w:r>
      <w:hyperlink w:anchor="p3x7" w:history="1">
        <w:r w:rsidRPr="00B713D9">
          <w:rPr>
            <w:rStyle w:val="Hipercze"/>
            <w:rFonts w:ascii="Arial" w:hAnsi="Arial" w:cs="Arial"/>
            <w:sz w:val="24"/>
            <w:szCs w:val="24"/>
          </w:rPr>
          <w:t>Wróć do treści głównej.</w:t>
        </w:r>
      </w:hyperlink>
    </w:p>
    <w:p w:rsidR="00B713D9" w:rsidRPr="00B713D9" w:rsidRDefault="00B713D9" w:rsidP="00B713D9">
      <w:pPr>
        <w:autoSpaceDE w:val="0"/>
        <w:autoSpaceDN w:val="0"/>
        <w:adjustRightInd w:val="0"/>
        <w:spacing w:after="0" w:line="360" w:lineRule="auto"/>
        <w:rPr>
          <w:rFonts w:ascii="Arial" w:hAnsi="Arial" w:cs="Arial"/>
          <w:sz w:val="24"/>
          <w:szCs w:val="24"/>
        </w:rPr>
      </w:pPr>
    </w:p>
    <w:p w:rsidR="00B713D9" w:rsidRDefault="00B713D9" w:rsidP="00B713D9">
      <w:pPr>
        <w:autoSpaceDE w:val="0"/>
        <w:autoSpaceDN w:val="0"/>
        <w:adjustRightInd w:val="0"/>
        <w:spacing w:after="0" w:line="360" w:lineRule="auto"/>
        <w:rPr>
          <w:rFonts w:ascii="Arial" w:hAnsi="Arial" w:cs="Arial"/>
          <w:sz w:val="24"/>
          <w:szCs w:val="24"/>
        </w:rPr>
      </w:pPr>
      <w:bookmarkStart w:id="80" w:name="przypis3x8"/>
      <w:bookmarkEnd w:id="80"/>
      <w:r w:rsidRPr="00B713D9">
        <w:rPr>
          <w:rFonts w:ascii="Arial" w:hAnsi="Arial" w:cs="Arial"/>
          <w:sz w:val="24"/>
          <w:szCs w:val="24"/>
        </w:rPr>
        <w:t xml:space="preserve">Przypis 3 .8. Zob. J. </w:t>
      </w:r>
      <w:proofErr w:type="spellStart"/>
      <w:r w:rsidRPr="00B713D9">
        <w:rPr>
          <w:rFonts w:ascii="Arial" w:hAnsi="Arial" w:cs="Arial"/>
          <w:sz w:val="24"/>
          <w:szCs w:val="24"/>
        </w:rPr>
        <w:t>Trammell</w:t>
      </w:r>
      <w:proofErr w:type="spellEnd"/>
      <w:r w:rsidRPr="00B713D9">
        <w:rPr>
          <w:rFonts w:ascii="Arial" w:hAnsi="Arial" w:cs="Arial"/>
          <w:sz w:val="24"/>
          <w:szCs w:val="24"/>
        </w:rPr>
        <w:t xml:space="preserve">, </w:t>
      </w:r>
      <w:r w:rsidRPr="00B713D9">
        <w:rPr>
          <w:rFonts w:ascii="Arial" w:hAnsi="Arial" w:cs="Arial"/>
          <w:i/>
          <w:iCs/>
          <w:sz w:val="24"/>
          <w:szCs w:val="24"/>
          <w:lang w:val="en-US"/>
        </w:rPr>
        <w:t xml:space="preserve">Postsecondary students and disability stigma: Development of the Postsecondary Student Survey of Disability-Related Stigma, </w:t>
      </w:r>
      <w:r w:rsidRPr="00B713D9">
        <w:rPr>
          <w:rFonts w:ascii="Arial" w:hAnsi="Arial" w:cs="Arial"/>
          <w:sz w:val="24"/>
          <w:szCs w:val="24"/>
          <w:lang w:val="en-US"/>
        </w:rPr>
        <w:t>Journal of Postsecondary Education &amp; Disability</w:t>
      </w:r>
      <w:r w:rsidRPr="00B713D9">
        <w:rPr>
          <w:rFonts w:ascii="Arial" w:hAnsi="Arial" w:cs="Arial"/>
          <w:sz w:val="24"/>
          <w:szCs w:val="24"/>
        </w:rPr>
        <w:t>,</w:t>
      </w:r>
      <w:r>
        <w:rPr>
          <w:rFonts w:ascii="Arial" w:hAnsi="Arial" w:cs="Arial"/>
          <w:i/>
          <w:iCs/>
          <w:sz w:val="24"/>
          <w:szCs w:val="24"/>
        </w:rPr>
        <w:t xml:space="preserve"> </w:t>
      </w:r>
      <w:r w:rsidRPr="00B713D9">
        <w:rPr>
          <w:rFonts w:ascii="Arial" w:hAnsi="Arial" w:cs="Arial"/>
          <w:sz w:val="24"/>
          <w:szCs w:val="24"/>
        </w:rPr>
        <w:t>2009a.</w:t>
      </w:r>
      <w:r>
        <w:rPr>
          <w:rFonts w:ascii="Arial" w:hAnsi="Arial" w:cs="Arial"/>
          <w:sz w:val="24"/>
          <w:szCs w:val="24"/>
        </w:rPr>
        <w:t xml:space="preserve"> </w:t>
      </w:r>
      <w:hyperlink w:anchor="p3x8" w:history="1">
        <w:r w:rsidRPr="00B713D9">
          <w:rPr>
            <w:rStyle w:val="Hipercze"/>
            <w:rFonts w:ascii="Arial" w:hAnsi="Arial" w:cs="Arial"/>
            <w:sz w:val="24"/>
            <w:szCs w:val="24"/>
          </w:rPr>
          <w:t>Wróć do treści głównej.</w:t>
        </w:r>
      </w:hyperlink>
    </w:p>
    <w:p w:rsidR="00B713D9" w:rsidRDefault="00B713D9" w:rsidP="00B713D9">
      <w:pPr>
        <w:autoSpaceDE w:val="0"/>
        <w:autoSpaceDN w:val="0"/>
        <w:adjustRightInd w:val="0"/>
        <w:spacing w:after="0" w:line="360" w:lineRule="auto"/>
        <w:rPr>
          <w:rFonts w:ascii="Arial" w:hAnsi="Arial" w:cs="Arial"/>
          <w:sz w:val="24"/>
          <w:szCs w:val="24"/>
        </w:rPr>
      </w:pPr>
    </w:p>
    <w:p w:rsidR="00B713D9" w:rsidRDefault="00B713D9" w:rsidP="00B713D9">
      <w:pPr>
        <w:autoSpaceDE w:val="0"/>
        <w:autoSpaceDN w:val="0"/>
        <w:adjustRightInd w:val="0"/>
        <w:spacing w:after="0" w:line="360" w:lineRule="auto"/>
        <w:rPr>
          <w:rFonts w:ascii="Arial" w:hAnsi="Arial" w:cs="Arial"/>
          <w:sz w:val="24"/>
          <w:szCs w:val="24"/>
        </w:rPr>
      </w:pPr>
      <w:bookmarkStart w:id="81" w:name="przypis3x9"/>
      <w:bookmarkEnd w:id="81"/>
      <w:r w:rsidRPr="00B713D9">
        <w:rPr>
          <w:rFonts w:ascii="Arial" w:hAnsi="Arial" w:cs="Arial"/>
          <w:sz w:val="24"/>
          <w:szCs w:val="24"/>
        </w:rPr>
        <w:t xml:space="preserve">Przypis 3.9. Zob. J. </w:t>
      </w:r>
      <w:proofErr w:type="spellStart"/>
      <w:r w:rsidRPr="00B713D9">
        <w:rPr>
          <w:rFonts w:ascii="Arial" w:hAnsi="Arial" w:cs="Arial"/>
          <w:sz w:val="24"/>
          <w:szCs w:val="24"/>
        </w:rPr>
        <w:t>Trammell</w:t>
      </w:r>
      <w:proofErr w:type="spellEnd"/>
      <w:r w:rsidRPr="00B713D9">
        <w:rPr>
          <w:rFonts w:ascii="Arial" w:hAnsi="Arial" w:cs="Arial"/>
          <w:sz w:val="24"/>
          <w:szCs w:val="24"/>
        </w:rPr>
        <w:t xml:space="preserve">, </w:t>
      </w:r>
      <w:r w:rsidRPr="00B713D9">
        <w:rPr>
          <w:rFonts w:ascii="Arial" w:hAnsi="Arial" w:cs="Arial"/>
          <w:i/>
          <w:iCs/>
          <w:sz w:val="24"/>
          <w:szCs w:val="24"/>
          <w:lang w:val="en-US"/>
        </w:rPr>
        <w:t>2E Collegians: How many? 2E, Twice-Exceptional Newsletter</w:t>
      </w:r>
      <w:r w:rsidRPr="00B713D9">
        <w:rPr>
          <w:rFonts w:ascii="Arial" w:hAnsi="Arial" w:cs="Arial"/>
          <w:sz w:val="24"/>
          <w:szCs w:val="24"/>
        </w:rPr>
        <w:t>, 2005.</w:t>
      </w:r>
      <w:r>
        <w:rPr>
          <w:rFonts w:ascii="Arial" w:hAnsi="Arial" w:cs="Arial"/>
          <w:sz w:val="24"/>
          <w:szCs w:val="24"/>
        </w:rPr>
        <w:t xml:space="preserve"> </w:t>
      </w:r>
      <w:hyperlink w:anchor="p3x9" w:history="1">
        <w:r w:rsidRPr="00B713D9">
          <w:rPr>
            <w:rStyle w:val="Hipercze"/>
            <w:rFonts w:ascii="Arial" w:hAnsi="Arial" w:cs="Arial"/>
            <w:sz w:val="24"/>
            <w:szCs w:val="24"/>
          </w:rPr>
          <w:t>Wróć do treści głównej.</w:t>
        </w:r>
      </w:hyperlink>
    </w:p>
    <w:p w:rsidR="00B713D9" w:rsidRDefault="00B713D9" w:rsidP="00B713D9">
      <w:pPr>
        <w:autoSpaceDE w:val="0"/>
        <w:autoSpaceDN w:val="0"/>
        <w:adjustRightInd w:val="0"/>
        <w:spacing w:after="0" w:line="360" w:lineRule="auto"/>
        <w:rPr>
          <w:rFonts w:ascii="Arial" w:hAnsi="Arial" w:cs="Arial"/>
          <w:sz w:val="24"/>
          <w:szCs w:val="24"/>
        </w:rPr>
      </w:pPr>
    </w:p>
    <w:p w:rsidR="00B713D9" w:rsidRPr="00B713D9" w:rsidRDefault="00B713D9" w:rsidP="00B713D9">
      <w:pPr>
        <w:autoSpaceDE w:val="0"/>
        <w:autoSpaceDN w:val="0"/>
        <w:adjustRightInd w:val="0"/>
        <w:spacing w:after="0" w:line="360" w:lineRule="auto"/>
        <w:rPr>
          <w:rFonts w:ascii="Arial" w:hAnsi="Arial" w:cs="Arial"/>
          <w:i/>
          <w:iCs/>
          <w:sz w:val="24"/>
          <w:szCs w:val="24"/>
        </w:rPr>
      </w:pPr>
      <w:bookmarkStart w:id="82" w:name="przypis3x10"/>
      <w:bookmarkEnd w:id="82"/>
      <w:r>
        <w:rPr>
          <w:rFonts w:ascii="Arial" w:hAnsi="Arial" w:cs="Arial"/>
          <w:sz w:val="24"/>
          <w:szCs w:val="24"/>
        </w:rPr>
        <w:t xml:space="preserve">Przypis 3.10. </w:t>
      </w:r>
      <w:r w:rsidRPr="00B713D9">
        <w:rPr>
          <w:rFonts w:ascii="Arial" w:hAnsi="Arial" w:cs="Arial"/>
          <w:sz w:val="24"/>
          <w:szCs w:val="24"/>
        </w:rPr>
        <w:t xml:space="preserve">Zob. D.D. </w:t>
      </w:r>
      <w:proofErr w:type="spellStart"/>
      <w:r w:rsidRPr="00B713D9">
        <w:rPr>
          <w:rFonts w:ascii="Arial" w:hAnsi="Arial" w:cs="Arial"/>
          <w:sz w:val="24"/>
          <w:szCs w:val="24"/>
        </w:rPr>
        <w:t>Waskul</w:t>
      </w:r>
      <w:proofErr w:type="spellEnd"/>
      <w:r w:rsidRPr="00B713D9">
        <w:rPr>
          <w:rFonts w:ascii="Arial" w:hAnsi="Arial" w:cs="Arial"/>
          <w:sz w:val="24"/>
          <w:szCs w:val="24"/>
        </w:rPr>
        <w:t xml:space="preserve">, P.V.D. </w:t>
      </w:r>
      <w:proofErr w:type="spellStart"/>
      <w:r w:rsidRPr="00B713D9">
        <w:rPr>
          <w:rFonts w:ascii="Arial" w:hAnsi="Arial" w:cs="Arial"/>
          <w:sz w:val="24"/>
          <w:szCs w:val="24"/>
        </w:rPr>
        <w:t>Riet</w:t>
      </w:r>
      <w:proofErr w:type="spellEnd"/>
      <w:r w:rsidRPr="00B713D9">
        <w:rPr>
          <w:rFonts w:ascii="Arial" w:hAnsi="Arial" w:cs="Arial"/>
          <w:sz w:val="24"/>
          <w:szCs w:val="24"/>
        </w:rPr>
        <w:t xml:space="preserve">, </w:t>
      </w:r>
      <w:r w:rsidRPr="00B713D9">
        <w:rPr>
          <w:rFonts w:ascii="Arial" w:hAnsi="Arial" w:cs="Arial"/>
          <w:i/>
          <w:iCs/>
          <w:sz w:val="24"/>
          <w:szCs w:val="24"/>
          <w:lang w:val="en-US"/>
        </w:rPr>
        <w:t xml:space="preserve">The abject embodiment of cancer patients: Dignity, selfhood, and the grotesque body, </w:t>
      </w:r>
      <w:r w:rsidRPr="00B713D9">
        <w:rPr>
          <w:rFonts w:ascii="Arial" w:hAnsi="Arial" w:cs="Arial"/>
          <w:sz w:val="24"/>
          <w:szCs w:val="24"/>
          <w:lang w:val="en-US"/>
        </w:rPr>
        <w:t>Symbolic Interaction</w:t>
      </w:r>
      <w:r w:rsidRPr="00B713D9">
        <w:rPr>
          <w:rFonts w:ascii="Arial" w:hAnsi="Arial" w:cs="Arial"/>
          <w:sz w:val="24"/>
          <w:szCs w:val="24"/>
        </w:rPr>
        <w:t>, 2002.</w:t>
      </w:r>
      <w:r>
        <w:rPr>
          <w:rFonts w:ascii="Arial" w:hAnsi="Arial" w:cs="Arial"/>
          <w:sz w:val="24"/>
          <w:szCs w:val="24"/>
        </w:rPr>
        <w:t xml:space="preserve"> </w:t>
      </w:r>
      <w:hyperlink w:anchor="p3x10" w:history="1">
        <w:r w:rsidRPr="00B713D9">
          <w:rPr>
            <w:rStyle w:val="Hipercze"/>
            <w:rFonts w:ascii="Arial" w:hAnsi="Arial" w:cs="Arial"/>
            <w:sz w:val="24"/>
            <w:szCs w:val="24"/>
          </w:rPr>
          <w:t>Wróć do treści głównej.</w:t>
        </w:r>
      </w:hyperlink>
    </w:p>
    <w:p w:rsidR="00B713D9" w:rsidRDefault="00B713D9">
      <w:pPr>
        <w:autoSpaceDE w:val="0"/>
        <w:autoSpaceDN w:val="0"/>
        <w:adjustRightInd w:val="0"/>
        <w:spacing w:after="0" w:line="360" w:lineRule="auto"/>
        <w:rPr>
          <w:rFonts w:ascii="Arial" w:hAnsi="Arial" w:cs="Arial"/>
          <w:iCs/>
          <w:sz w:val="24"/>
          <w:szCs w:val="24"/>
        </w:rPr>
      </w:pPr>
    </w:p>
    <w:p w:rsidR="00AC32BC" w:rsidRDefault="00AC32BC" w:rsidP="00AC32BC">
      <w:pPr>
        <w:autoSpaceDE w:val="0"/>
        <w:autoSpaceDN w:val="0"/>
        <w:adjustRightInd w:val="0"/>
        <w:spacing w:after="0" w:line="360" w:lineRule="auto"/>
        <w:rPr>
          <w:rFonts w:ascii="Arial" w:hAnsi="Arial" w:cs="Arial"/>
          <w:sz w:val="24"/>
          <w:szCs w:val="24"/>
        </w:rPr>
      </w:pPr>
      <w:bookmarkStart w:id="83" w:name="przypis3x11"/>
      <w:bookmarkEnd w:id="83"/>
      <w:r w:rsidRPr="00AC32BC">
        <w:rPr>
          <w:rFonts w:ascii="Arial" w:hAnsi="Arial" w:cs="Arial"/>
          <w:iCs/>
          <w:sz w:val="24"/>
          <w:szCs w:val="24"/>
        </w:rPr>
        <w:t xml:space="preserve">Przypis 3.11. </w:t>
      </w:r>
      <w:r w:rsidRPr="00AC32BC">
        <w:rPr>
          <w:rFonts w:ascii="Arial" w:hAnsi="Arial" w:cs="Arial"/>
          <w:sz w:val="24"/>
          <w:szCs w:val="24"/>
        </w:rPr>
        <w:t xml:space="preserve">Zob. D.H. </w:t>
      </w:r>
      <w:proofErr w:type="spellStart"/>
      <w:r w:rsidRPr="00AC32BC">
        <w:rPr>
          <w:rFonts w:ascii="Arial" w:hAnsi="Arial" w:cs="Arial"/>
          <w:sz w:val="24"/>
          <w:szCs w:val="24"/>
        </w:rPr>
        <w:t>Rose</w:t>
      </w:r>
      <w:proofErr w:type="spellEnd"/>
      <w:r w:rsidRPr="00AC32BC">
        <w:rPr>
          <w:rFonts w:ascii="Arial" w:hAnsi="Arial" w:cs="Arial"/>
          <w:sz w:val="24"/>
          <w:szCs w:val="24"/>
        </w:rPr>
        <w:t xml:space="preserve">., W.S. </w:t>
      </w:r>
      <w:proofErr w:type="spellStart"/>
      <w:r w:rsidRPr="00AC32BC">
        <w:rPr>
          <w:rFonts w:ascii="Arial" w:hAnsi="Arial" w:cs="Arial"/>
          <w:sz w:val="24"/>
          <w:szCs w:val="24"/>
        </w:rPr>
        <w:t>Harbour</w:t>
      </w:r>
      <w:proofErr w:type="spellEnd"/>
      <w:r w:rsidRPr="00AC32BC">
        <w:rPr>
          <w:rFonts w:ascii="Arial" w:hAnsi="Arial" w:cs="Arial"/>
          <w:sz w:val="24"/>
          <w:szCs w:val="24"/>
        </w:rPr>
        <w:t xml:space="preserve">., C.S. Johnson, S.G. </w:t>
      </w:r>
      <w:proofErr w:type="spellStart"/>
      <w:r w:rsidRPr="00AC32BC">
        <w:rPr>
          <w:rFonts w:ascii="Arial" w:hAnsi="Arial" w:cs="Arial"/>
          <w:sz w:val="24"/>
          <w:szCs w:val="24"/>
        </w:rPr>
        <w:t>Daley</w:t>
      </w:r>
      <w:proofErr w:type="spellEnd"/>
      <w:r w:rsidRPr="00AC32BC">
        <w:rPr>
          <w:rFonts w:ascii="Arial" w:hAnsi="Arial" w:cs="Arial"/>
          <w:sz w:val="24"/>
          <w:szCs w:val="24"/>
        </w:rPr>
        <w:t xml:space="preserve">, L. </w:t>
      </w:r>
      <w:proofErr w:type="spellStart"/>
      <w:r w:rsidRPr="00AC32BC">
        <w:rPr>
          <w:rFonts w:ascii="Arial" w:hAnsi="Arial" w:cs="Arial"/>
          <w:sz w:val="24"/>
          <w:szCs w:val="24"/>
        </w:rPr>
        <w:t>Abarbanell</w:t>
      </w:r>
      <w:proofErr w:type="spellEnd"/>
      <w:r w:rsidRPr="00AC32BC">
        <w:rPr>
          <w:rFonts w:ascii="Arial" w:hAnsi="Arial" w:cs="Arial"/>
          <w:sz w:val="24"/>
          <w:szCs w:val="24"/>
        </w:rPr>
        <w:t xml:space="preserve">, </w:t>
      </w:r>
      <w:r w:rsidRPr="00AC32BC">
        <w:rPr>
          <w:rFonts w:ascii="Arial" w:hAnsi="Arial" w:cs="Arial"/>
          <w:i/>
          <w:iCs/>
          <w:sz w:val="24"/>
          <w:szCs w:val="24"/>
          <w:lang w:val="en-US"/>
        </w:rPr>
        <w:t xml:space="preserve">Universal Design for learning in postsecondary education: Reflections on principles and their application, </w:t>
      </w:r>
      <w:r w:rsidRPr="00AC32BC">
        <w:rPr>
          <w:rFonts w:ascii="Arial" w:hAnsi="Arial" w:cs="Arial"/>
          <w:sz w:val="24"/>
          <w:szCs w:val="24"/>
          <w:lang w:val="en-US"/>
        </w:rPr>
        <w:t>Journal of</w:t>
      </w:r>
      <w:r w:rsidRPr="00AC32BC">
        <w:rPr>
          <w:rFonts w:ascii="Arial" w:hAnsi="Arial" w:cs="Arial"/>
          <w:i/>
          <w:iCs/>
          <w:sz w:val="24"/>
          <w:szCs w:val="24"/>
          <w:lang w:val="en-US"/>
        </w:rPr>
        <w:t xml:space="preserve"> </w:t>
      </w:r>
      <w:r w:rsidRPr="00AC32BC">
        <w:rPr>
          <w:rFonts w:ascii="Arial" w:hAnsi="Arial" w:cs="Arial"/>
          <w:sz w:val="24"/>
          <w:szCs w:val="24"/>
          <w:lang w:val="en-US"/>
        </w:rPr>
        <w:t>Postsecondary Education and Disability</w:t>
      </w:r>
      <w:r w:rsidRPr="00AC32BC">
        <w:rPr>
          <w:rFonts w:ascii="Arial" w:hAnsi="Arial" w:cs="Arial"/>
          <w:sz w:val="24"/>
          <w:szCs w:val="24"/>
        </w:rPr>
        <w:t>, 2006.</w:t>
      </w:r>
      <w:r>
        <w:rPr>
          <w:rFonts w:ascii="Arial" w:hAnsi="Arial" w:cs="Arial"/>
          <w:sz w:val="24"/>
          <w:szCs w:val="24"/>
        </w:rPr>
        <w:t xml:space="preserve"> </w:t>
      </w:r>
      <w:hyperlink w:anchor="p3x11" w:history="1">
        <w:r w:rsidRPr="00AC32BC">
          <w:rPr>
            <w:rStyle w:val="Hipercze"/>
            <w:rFonts w:ascii="Arial" w:hAnsi="Arial" w:cs="Arial"/>
            <w:sz w:val="24"/>
            <w:szCs w:val="24"/>
          </w:rPr>
          <w:t>Wróć do treści głównej.</w:t>
        </w:r>
      </w:hyperlink>
    </w:p>
    <w:p w:rsidR="00AC32BC" w:rsidRPr="00AC32BC" w:rsidRDefault="00AC32BC" w:rsidP="00AC32BC">
      <w:pPr>
        <w:autoSpaceDE w:val="0"/>
        <w:autoSpaceDN w:val="0"/>
        <w:adjustRightInd w:val="0"/>
        <w:spacing w:after="0" w:line="360" w:lineRule="auto"/>
        <w:rPr>
          <w:rFonts w:ascii="Arial" w:hAnsi="Arial" w:cs="Arial"/>
          <w:sz w:val="24"/>
          <w:szCs w:val="24"/>
        </w:rPr>
      </w:pPr>
    </w:p>
    <w:p w:rsidR="00AC32BC" w:rsidRPr="00AC32BC" w:rsidRDefault="00AC32BC" w:rsidP="00AC32BC">
      <w:pPr>
        <w:autoSpaceDE w:val="0"/>
        <w:autoSpaceDN w:val="0"/>
        <w:adjustRightInd w:val="0"/>
        <w:spacing w:after="0" w:line="360" w:lineRule="auto"/>
        <w:rPr>
          <w:rFonts w:ascii="Arial" w:hAnsi="Arial" w:cs="Arial"/>
          <w:sz w:val="24"/>
          <w:szCs w:val="24"/>
        </w:rPr>
      </w:pPr>
      <w:bookmarkStart w:id="84" w:name="przypis4x1"/>
      <w:bookmarkEnd w:id="84"/>
      <w:r w:rsidRPr="00AC32BC">
        <w:rPr>
          <w:rFonts w:ascii="Arial" w:hAnsi="Arial" w:cs="Arial"/>
          <w:sz w:val="24"/>
          <w:szCs w:val="24"/>
        </w:rPr>
        <w:t xml:space="preserve">Przypis 4.1. Zob. </w:t>
      </w:r>
      <w:proofErr w:type="spellStart"/>
      <w:r w:rsidRPr="00AC32BC">
        <w:rPr>
          <w:rFonts w:ascii="Arial" w:hAnsi="Arial" w:cs="Arial"/>
          <w:sz w:val="24"/>
          <w:szCs w:val="24"/>
        </w:rPr>
        <w:t>Mind</w:t>
      </w:r>
      <w:proofErr w:type="spellEnd"/>
      <w:r w:rsidRPr="00AC32BC">
        <w:rPr>
          <w:rFonts w:ascii="Arial" w:hAnsi="Arial" w:cs="Arial"/>
          <w:sz w:val="24"/>
          <w:szCs w:val="24"/>
        </w:rPr>
        <w:t xml:space="preserve">, </w:t>
      </w:r>
      <w:r w:rsidRPr="00AC32BC">
        <w:rPr>
          <w:rFonts w:ascii="Arial" w:hAnsi="Arial" w:cs="Arial"/>
          <w:i/>
          <w:iCs/>
          <w:sz w:val="24"/>
          <w:szCs w:val="24"/>
          <w:lang w:val="en-US"/>
        </w:rPr>
        <w:t>What is mental health and mental well being?</w:t>
      </w:r>
      <w:r w:rsidRPr="00AC32BC">
        <w:rPr>
          <w:rFonts w:ascii="Arial" w:hAnsi="Arial" w:cs="Arial"/>
          <w:i/>
          <w:iCs/>
          <w:sz w:val="24"/>
          <w:szCs w:val="24"/>
        </w:rPr>
        <w:t xml:space="preserve"> </w:t>
      </w:r>
      <w:r w:rsidRPr="00AC32BC">
        <w:rPr>
          <w:rFonts w:ascii="Arial" w:hAnsi="Arial" w:cs="Arial"/>
          <w:sz w:val="24"/>
          <w:szCs w:val="24"/>
        </w:rPr>
        <w:t xml:space="preserve">Dostępne na stronie: </w:t>
      </w:r>
      <w:hyperlink r:id="rId32" w:history="1">
        <w:r w:rsidRPr="00E01714">
          <w:rPr>
            <w:rStyle w:val="Hipercze"/>
            <w:rFonts w:ascii="Arial" w:hAnsi="Arial" w:cs="Arial"/>
            <w:sz w:val="24"/>
            <w:szCs w:val="24"/>
          </w:rPr>
          <w:t>http://www.mind.org.uk/blog/4504_what_is_mental_health_and_mental_wellbeing</w:t>
        </w:r>
      </w:hyperlink>
      <w:r w:rsidRPr="00AC32BC">
        <w:rPr>
          <w:rFonts w:ascii="Arial" w:hAnsi="Arial" w:cs="Arial"/>
          <w:sz w:val="24"/>
          <w:szCs w:val="24"/>
        </w:rPr>
        <w:t>.</w:t>
      </w:r>
      <w:r>
        <w:rPr>
          <w:rFonts w:ascii="Arial" w:hAnsi="Arial" w:cs="Arial"/>
          <w:sz w:val="24"/>
          <w:szCs w:val="24"/>
        </w:rPr>
        <w:t xml:space="preserve"> </w:t>
      </w:r>
      <w:r w:rsidRPr="00AC32BC">
        <w:rPr>
          <w:rFonts w:ascii="Arial" w:hAnsi="Arial" w:cs="Arial"/>
          <w:sz w:val="24"/>
          <w:szCs w:val="24"/>
        </w:rPr>
        <w:t>Ostatnie wejście</w:t>
      </w:r>
      <w:r>
        <w:rPr>
          <w:rFonts w:ascii="Arial" w:hAnsi="Arial" w:cs="Arial"/>
          <w:sz w:val="24"/>
          <w:szCs w:val="24"/>
        </w:rPr>
        <w:t xml:space="preserve"> </w:t>
      </w:r>
      <w:r w:rsidRPr="00AC32BC">
        <w:rPr>
          <w:rFonts w:ascii="Arial" w:hAnsi="Arial" w:cs="Arial"/>
          <w:sz w:val="24"/>
          <w:szCs w:val="24"/>
        </w:rPr>
        <w:t>16.03.2011 r.</w:t>
      </w:r>
      <w:r>
        <w:rPr>
          <w:rFonts w:ascii="Arial" w:hAnsi="Arial" w:cs="Arial"/>
          <w:sz w:val="24"/>
          <w:szCs w:val="24"/>
        </w:rPr>
        <w:t xml:space="preserve"> </w:t>
      </w:r>
      <w:hyperlink w:anchor="p4x1" w:history="1">
        <w:r w:rsidRPr="00AC32BC">
          <w:rPr>
            <w:rStyle w:val="Hipercze"/>
            <w:rFonts w:ascii="Arial" w:hAnsi="Arial" w:cs="Arial"/>
            <w:sz w:val="24"/>
            <w:szCs w:val="24"/>
          </w:rPr>
          <w:t>Wróć do treści głównej.</w:t>
        </w:r>
      </w:hyperlink>
    </w:p>
    <w:p w:rsidR="00AC32BC" w:rsidRPr="00AC32BC" w:rsidRDefault="00AC32BC" w:rsidP="00AC32BC">
      <w:pPr>
        <w:autoSpaceDE w:val="0"/>
        <w:autoSpaceDN w:val="0"/>
        <w:adjustRightInd w:val="0"/>
        <w:spacing w:after="0" w:line="360" w:lineRule="auto"/>
        <w:rPr>
          <w:rFonts w:ascii="Arial" w:hAnsi="Arial" w:cs="Arial"/>
          <w:sz w:val="24"/>
          <w:szCs w:val="24"/>
        </w:rPr>
      </w:pPr>
    </w:p>
    <w:p w:rsidR="00AC32BC" w:rsidRPr="00AC32BC" w:rsidRDefault="00AC32BC" w:rsidP="00AC32BC">
      <w:pPr>
        <w:autoSpaceDE w:val="0"/>
        <w:autoSpaceDN w:val="0"/>
        <w:adjustRightInd w:val="0"/>
        <w:spacing w:after="0" w:line="360" w:lineRule="auto"/>
        <w:rPr>
          <w:rFonts w:ascii="Arial" w:hAnsi="Arial" w:cs="Arial"/>
          <w:sz w:val="24"/>
          <w:szCs w:val="24"/>
        </w:rPr>
      </w:pPr>
      <w:bookmarkStart w:id="85" w:name="przypis4x2"/>
      <w:bookmarkEnd w:id="85"/>
      <w:r w:rsidRPr="00AC32BC">
        <w:rPr>
          <w:rFonts w:ascii="Arial" w:hAnsi="Arial" w:cs="Arial"/>
          <w:sz w:val="24"/>
          <w:szCs w:val="24"/>
        </w:rPr>
        <w:t xml:space="preserve">Przypis 4.2. Zob. </w:t>
      </w:r>
      <w:r w:rsidRPr="00AC32BC">
        <w:rPr>
          <w:rFonts w:ascii="Arial" w:hAnsi="Arial" w:cs="Arial"/>
          <w:sz w:val="24"/>
          <w:szCs w:val="24"/>
          <w:lang w:val="en-US"/>
        </w:rPr>
        <w:t xml:space="preserve">Kingston University, </w:t>
      </w:r>
      <w:r w:rsidRPr="00AC32BC">
        <w:rPr>
          <w:rFonts w:ascii="Arial" w:hAnsi="Arial" w:cs="Arial"/>
          <w:i/>
          <w:iCs/>
          <w:sz w:val="24"/>
          <w:szCs w:val="24"/>
          <w:lang w:val="en-US"/>
        </w:rPr>
        <w:t>Mental Health Protocol</w:t>
      </w:r>
      <w:r w:rsidRPr="00AC32BC">
        <w:rPr>
          <w:rFonts w:ascii="Arial" w:hAnsi="Arial" w:cs="Arial"/>
          <w:sz w:val="24"/>
          <w:szCs w:val="24"/>
          <w:lang w:val="en-US"/>
        </w:rPr>
        <w:t xml:space="preserve">. Kingston University, Health and </w:t>
      </w:r>
      <w:proofErr w:type="spellStart"/>
      <w:r w:rsidRPr="00AC32BC">
        <w:rPr>
          <w:rFonts w:ascii="Arial" w:hAnsi="Arial" w:cs="Arial"/>
          <w:sz w:val="24"/>
          <w:szCs w:val="24"/>
          <w:lang w:val="en-US"/>
        </w:rPr>
        <w:t>Counselling</w:t>
      </w:r>
      <w:proofErr w:type="spellEnd"/>
      <w:r w:rsidRPr="00AC32BC">
        <w:rPr>
          <w:rFonts w:ascii="Arial" w:hAnsi="Arial" w:cs="Arial"/>
          <w:sz w:val="24"/>
          <w:szCs w:val="24"/>
          <w:lang w:val="en-US"/>
        </w:rPr>
        <w:t xml:space="preserve"> Service</w:t>
      </w:r>
      <w:r w:rsidRPr="00AC32BC">
        <w:rPr>
          <w:rFonts w:ascii="Arial" w:hAnsi="Arial" w:cs="Arial"/>
          <w:sz w:val="24"/>
          <w:szCs w:val="24"/>
        </w:rPr>
        <w:t xml:space="preserve">. Dostępne po wysłaniu maila na adres: </w:t>
      </w:r>
      <w:hyperlink r:id="rId33" w:history="1">
        <w:r w:rsidRPr="00E01714">
          <w:rPr>
            <w:rStyle w:val="Hipercze"/>
            <w:rFonts w:ascii="Arial" w:hAnsi="Arial" w:cs="Arial"/>
            <w:sz w:val="24"/>
            <w:szCs w:val="24"/>
          </w:rPr>
          <w:t>healthandcounselling@kingston.ac.uk</w:t>
        </w:r>
      </w:hyperlink>
      <w:r w:rsidRPr="00AC32BC">
        <w:rPr>
          <w:rFonts w:ascii="Arial" w:hAnsi="Arial" w:cs="Arial"/>
          <w:sz w:val="24"/>
          <w:szCs w:val="24"/>
        </w:rPr>
        <w:t>,</w:t>
      </w:r>
      <w:r>
        <w:rPr>
          <w:rFonts w:ascii="Arial" w:hAnsi="Arial" w:cs="Arial"/>
          <w:sz w:val="24"/>
          <w:szCs w:val="24"/>
        </w:rPr>
        <w:t xml:space="preserve"> </w:t>
      </w:r>
      <w:r w:rsidRPr="00AC32BC">
        <w:rPr>
          <w:rFonts w:ascii="Arial" w:hAnsi="Arial" w:cs="Arial"/>
          <w:sz w:val="24"/>
          <w:szCs w:val="24"/>
        </w:rPr>
        <w:t>2007.</w:t>
      </w:r>
      <w:r>
        <w:rPr>
          <w:rFonts w:ascii="Arial" w:hAnsi="Arial" w:cs="Arial"/>
          <w:sz w:val="24"/>
          <w:szCs w:val="24"/>
        </w:rPr>
        <w:t xml:space="preserve"> </w:t>
      </w:r>
      <w:hyperlink w:anchor="p4x2" w:history="1">
        <w:r w:rsidRPr="00AC32BC">
          <w:rPr>
            <w:rStyle w:val="Hipercze"/>
            <w:rFonts w:ascii="Arial" w:hAnsi="Arial" w:cs="Arial"/>
            <w:sz w:val="24"/>
            <w:szCs w:val="24"/>
          </w:rPr>
          <w:t>Wróć do treści głównej.</w:t>
        </w:r>
      </w:hyperlink>
    </w:p>
    <w:p w:rsidR="00AC32BC" w:rsidRPr="00AC32BC" w:rsidRDefault="00AC32BC" w:rsidP="00AC32BC">
      <w:pPr>
        <w:autoSpaceDE w:val="0"/>
        <w:autoSpaceDN w:val="0"/>
        <w:adjustRightInd w:val="0"/>
        <w:spacing w:after="0" w:line="360" w:lineRule="auto"/>
        <w:rPr>
          <w:rFonts w:ascii="Arial" w:hAnsi="Arial" w:cs="Arial"/>
          <w:sz w:val="24"/>
          <w:szCs w:val="24"/>
        </w:rPr>
      </w:pPr>
    </w:p>
    <w:p w:rsidR="00AC32BC" w:rsidRDefault="00AC32BC" w:rsidP="00AC32BC">
      <w:pPr>
        <w:autoSpaceDE w:val="0"/>
        <w:autoSpaceDN w:val="0"/>
        <w:adjustRightInd w:val="0"/>
        <w:spacing w:after="0" w:line="360" w:lineRule="auto"/>
      </w:pPr>
      <w:bookmarkStart w:id="86" w:name="przypis4x3"/>
      <w:bookmarkEnd w:id="86"/>
      <w:r w:rsidRPr="00AC32BC">
        <w:rPr>
          <w:rFonts w:ascii="Arial" w:hAnsi="Arial" w:cs="Arial"/>
          <w:sz w:val="24"/>
          <w:szCs w:val="24"/>
        </w:rPr>
        <w:t xml:space="preserve">Przypis 4.3. Zob. </w:t>
      </w:r>
      <w:r w:rsidRPr="00AC32BC">
        <w:rPr>
          <w:rFonts w:ascii="Arial" w:hAnsi="Arial" w:cs="Arial"/>
          <w:sz w:val="24"/>
          <w:szCs w:val="24"/>
          <w:lang w:val="en-US"/>
        </w:rPr>
        <w:t xml:space="preserve">Imperial College, Registry. </w:t>
      </w:r>
      <w:r w:rsidRPr="00AC32BC">
        <w:rPr>
          <w:rFonts w:ascii="Arial" w:hAnsi="Arial" w:cs="Arial"/>
          <w:i/>
          <w:iCs/>
          <w:sz w:val="24"/>
          <w:szCs w:val="24"/>
          <w:lang w:val="en-US"/>
        </w:rPr>
        <w:t>Mental Health Difficulties Protocol</w:t>
      </w:r>
      <w:r w:rsidRPr="00AC32BC">
        <w:rPr>
          <w:rFonts w:ascii="Arial" w:hAnsi="Arial" w:cs="Arial"/>
          <w:i/>
          <w:iCs/>
          <w:sz w:val="24"/>
          <w:szCs w:val="24"/>
        </w:rPr>
        <w:t xml:space="preserve">. </w:t>
      </w:r>
      <w:hyperlink r:id="rId34" w:history="1">
        <w:r w:rsidRPr="00E01714">
          <w:rPr>
            <w:rStyle w:val="Hipercze"/>
            <w:rFonts w:ascii="Arial" w:hAnsi="Arial" w:cs="Arial"/>
            <w:sz w:val="24"/>
            <w:szCs w:val="24"/>
          </w:rPr>
          <w:t>http://www3.imperial.ac.uk/registry/proceduresandregulations/policiesandprocedures/other/mentalhealthdifficultiesprotocol</w:t>
        </w:r>
      </w:hyperlink>
      <w:r w:rsidRPr="00AC32BC">
        <w:rPr>
          <w:rFonts w:ascii="Arial" w:hAnsi="Arial" w:cs="Arial"/>
          <w:sz w:val="24"/>
          <w:szCs w:val="24"/>
        </w:rPr>
        <w:t>.</w:t>
      </w:r>
      <w:r>
        <w:rPr>
          <w:rFonts w:ascii="Arial" w:hAnsi="Arial" w:cs="Arial"/>
          <w:sz w:val="24"/>
          <w:szCs w:val="24"/>
        </w:rPr>
        <w:t xml:space="preserve"> </w:t>
      </w:r>
      <w:r w:rsidRPr="00AC32BC">
        <w:rPr>
          <w:rFonts w:ascii="Arial" w:hAnsi="Arial" w:cs="Arial"/>
          <w:sz w:val="24"/>
          <w:szCs w:val="24"/>
        </w:rPr>
        <w:t>Ostatnie wejście 10.03.2011 r.</w:t>
      </w:r>
      <w:r>
        <w:rPr>
          <w:rFonts w:ascii="Arial" w:hAnsi="Arial" w:cs="Arial"/>
          <w:sz w:val="24"/>
          <w:szCs w:val="24"/>
        </w:rPr>
        <w:t xml:space="preserve"> </w:t>
      </w:r>
      <w:hyperlink w:anchor="p4x3" w:history="1">
        <w:r w:rsidRPr="00AC32BC">
          <w:rPr>
            <w:rStyle w:val="Hipercze"/>
            <w:rFonts w:ascii="Arial" w:hAnsi="Arial" w:cs="Arial"/>
            <w:sz w:val="24"/>
            <w:szCs w:val="24"/>
          </w:rPr>
          <w:t>Wróć do treści głównej.</w:t>
        </w:r>
      </w:hyperlink>
    </w:p>
    <w:p w:rsidR="008B4C1F" w:rsidRPr="008B4C1F" w:rsidRDefault="008B4C1F" w:rsidP="008B4C1F">
      <w:pPr>
        <w:autoSpaceDE w:val="0"/>
        <w:autoSpaceDN w:val="0"/>
        <w:adjustRightInd w:val="0"/>
        <w:spacing w:after="0" w:line="360" w:lineRule="auto"/>
        <w:rPr>
          <w:rFonts w:ascii="Arial" w:hAnsi="Arial" w:cs="Arial"/>
          <w:sz w:val="24"/>
          <w:szCs w:val="24"/>
        </w:rPr>
      </w:pPr>
    </w:p>
    <w:p w:rsidR="008B4C1F" w:rsidRDefault="008B4C1F" w:rsidP="008B4C1F">
      <w:pPr>
        <w:autoSpaceDE w:val="0"/>
        <w:autoSpaceDN w:val="0"/>
        <w:adjustRightInd w:val="0"/>
        <w:spacing w:after="0" w:line="360" w:lineRule="auto"/>
        <w:rPr>
          <w:rFonts w:ascii="Arial" w:hAnsi="Arial" w:cs="Arial"/>
          <w:sz w:val="24"/>
          <w:szCs w:val="24"/>
        </w:rPr>
      </w:pPr>
      <w:bookmarkStart w:id="87" w:name="przypis4x4"/>
      <w:bookmarkEnd w:id="87"/>
      <w:r w:rsidRPr="008B4C1F">
        <w:rPr>
          <w:rFonts w:ascii="Arial" w:hAnsi="Arial" w:cs="Arial"/>
          <w:sz w:val="24"/>
          <w:szCs w:val="24"/>
        </w:rPr>
        <w:t>Przypis 4.4. Od października 2010 roku ustawa równościowa (</w:t>
      </w:r>
      <w:r w:rsidRPr="008B4C1F">
        <w:rPr>
          <w:rFonts w:ascii="Arial" w:hAnsi="Arial" w:cs="Arial"/>
          <w:i/>
          <w:iCs/>
          <w:sz w:val="24"/>
          <w:szCs w:val="24"/>
          <w:lang w:val="en-US"/>
        </w:rPr>
        <w:t>Equality Act</w:t>
      </w:r>
      <w:r w:rsidRPr="008B4C1F">
        <w:rPr>
          <w:rFonts w:ascii="Arial" w:hAnsi="Arial" w:cs="Arial"/>
          <w:sz w:val="24"/>
          <w:szCs w:val="24"/>
        </w:rPr>
        <w:t>) zastąpiła większość zapisów</w:t>
      </w:r>
      <w:r>
        <w:rPr>
          <w:rFonts w:ascii="Arial" w:hAnsi="Arial" w:cs="Arial"/>
          <w:sz w:val="24"/>
          <w:szCs w:val="24"/>
        </w:rPr>
        <w:t xml:space="preserve"> </w:t>
      </w:r>
      <w:r w:rsidRPr="008B4C1F">
        <w:rPr>
          <w:rFonts w:ascii="Arial" w:hAnsi="Arial" w:cs="Arial"/>
          <w:sz w:val="24"/>
          <w:szCs w:val="24"/>
        </w:rPr>
        <w:t>ustawy w sprawie przeciwdziałania dyskryminacji z powodu niepełnosprawności</w:t>
      </w:r>
      <w:r>
        <w:rPr>
          <w:rFonts w:ascii="Arial" w:hAnsi="Arial" w:cs="Arial"/>
          <w:sz w:val="24"/>
          <w:szCs w:val="24"/>
        </w:rPr>
        <w:t xml:space="preserve"> </w:t>
      </w:r>
      <w:r w:rsidRPr="008B4C1F">
        <w:rPr>
          <w:rFonts w:ascii="Arial" w:hAnsi="Arial" w:cs="Arial"/>
          <w:sz w:val="24"/>
          <w:szCs w:val="24"/>
        </w:rPr>
        <w:t>(</w:t>
      </w:r>
      <w:r w:rsidRPr="008B4C1F">
        <w:rPr>
          <w:rFonts w:ascii="Arial" w:hAnsi="Arial" w:cs="Arial"/>
          <w:i/>
          <w:iCs/>
          <w:sz w:val="24"/>
          <w:szCs w:val="24"/>
        </w:rPr>
        <w:t>DDA</w:t>
      </w:r>
      <w:r w:rsidRPr="008B4C1F">
        <w:rPr>
          <w:rFonts w:ascii="Arial" w:hAnsi="Arial" w:cs="Arial"/>
          <w:sz w:val="24"/>
          <w:szCs w:val="24"/>
        </w:rPr>
        <w:t>) z roku 2005.</w:t>
      </w:r>
      <w:r>
        <w:rPr>
          <w:rFonts w:ascii="Arial" w:hAnsi="Arial" w:cs="Arial"/>
          <w:sz w:val="24"/>
          <w:szCs w:val="24"/>
        </w:rPr>
        <w:t xml:space="preserve"> </w:t>
      </w:r>
      <w:hyperlink w:anchor="p4x4" w:history="1">
        <w:r w:rsidRPr="008B4C1F">
          <w:rPr>
            <w:rStyle w:val="Hipercze"/>
            <w:rFonts w:ascii="Arial" w:hAnsi="Arial" w:cs="Arial"/>
            <w:sz w:val="24"/>
            <w:szCs w:val="24"/>
          </w:rPr>
          <w:t>Wróć do treści głównej.</w:t>
        </w:r>
      </w:hyperlink>
    </w:p>
    <w:p w:rsidR="008B4C1F" w:rsidRPr="008B4C1F" w:rsidRDefault="008B4C1F" w:rsidP="008B4C1F">
      <w:pPr>
        <w:autoSpaceDE w:val="0"/>
        <w:autoSpaceDN w:val="0"/>
        <w:adjustRightInd w:val="0"/>
        <w:spacing w:after="0" w:line="360" w:lineRule="auto"/>
        <w:rPr>
          <w:rFonts w:ascii="Arial" w:hAnsi="Arial" w:cs="Arial"/>
          <w:sz w:val="24"/>
          <w:szCs w:val="24"/>
        </w:rPr>
      </w:pPr>
    </w:p>
    <w:p w:rsidR="008B4C1F" w:rsidRPr="008B4C1F" w:rsidRDefault="008B4C1F" w:rsidP="008B4C1F">
      <w:pPr>
        <w:autoSpaceDE w:val="0"/>
        <w:autoSpaceDN w:val="0"/>
        <w:adjustRightInd w:val="0"/>
        <w:spacing w:after="0" w:line="360" w:lineRule="auto"/>
        <w:rPr>
          <w:rFonts w:ascii="Arial" w:hAnsi="Arial" w:cs="Arial"/>
          <w:i/>
          <w:iCs/>
          <w:sz w:val="24"/>
          <w:szCs w:val="24"/>
        </w:rPr>
      </w:pPr>
      <w:bookmarkStart w:id="88" w:name="przypis4x5"/>
      <w:bookmarkEnd w:id="88"/>
      <w:r w:rsidRPr="008B4C1F">
        <w:rPr>
          <w:rFonts w:ascii="Arial" w:hAnsi="Arial" w:cs="Arial"/>
          <w:sz w:val="24"/>
          <w:szCs w:val="24"/>
        </w:rPr>
        <w:t xml:space="preserve">Przypis 4.5. Zob. </w:t>
      </w:r>
      <w:r w:rsidRPr="008B4C1F">
        <w:rPr>
          <w:rFonts w:ascii="Arial" w:hAnsi="Arial" w:cs="Arial"/>
          <w:sz w:val="24"/>
          <w:szCs w:val="24"/>
          <w:lang w:val="en-GB"/>
        </w:rPr>
        <w:t xml:space="preserve">Universities UK, </w:t>
      </w:r>
      <w:r w:rsidRPr="008B4C1F">
        <w:rPr>
          <w:rFonts w:ascii="Arial" w:hAnsi="Arial" w:cs="Arial"/>
          <w:i/>
          <w:iCs/>
          <w:sz w:val="24"/>
          <w:szCs w:val="24"/>
          <w:lang w:val="en-GB"/>
        </w:rPr>
        <w:t xml:space="preserve">Guidelines on Student Mental Health Policies and Procedures for Higher Education. </w:t>
      </w:r>
      <w:r w:rsidRPr="008B4C1F">
        <w:rPr>
          <w:rFonts w:ascii="Arial" w:hAnsi="Arial" w:cs="Arial"/>
          <w:sz w:val="24"/>
          <w:szCs w:val="24"/>
          <w:lang w:val="en-GB"/>
        </w:rPr>
        <w:t>London: Universities UK</w:t>
      </w:r>
      <w:r w:rsidRPr="008B4C1F">
        <w:rPr>
          <w:rFonts w:ascii="Arial" w:hAnsi="Arial" w:cs="Arial"/>
          <w:sz w:val="24"/>
          <w:szCs w:val="24"/>
        </w:rPr>
        <w:t>, 2000.</w:t>
      </w:r>
      <w:r>
        <w:rPr>
          <w:rFonts w:ascii="Arial" w:hAnsi="Arial" w:cs="Arial"/>
          <w:sz w:val="24"/>
          <w:szCs w:val="24"/>
        </w:rPr>
        <w:t xml:space="preserve"> </w:t>
      </w:r>
      <w:hyperlink w:anchor="p4x5" w:history="1">
        <w:r w:rsidRPr="008B4C1F">
          <w:rPr>
            <w:rStyle w:val="Hipercze"/>
            <w:rFonts w:ascii="Arial" w:hAnsi="Arial" w:cs="Arial"/>
            <w:sz w:val="24"/>
            <w:szCs w:val="24"/>
          </w:rPr>
          <w:t>Wróć do treści głównej.</w:t>
        </w:r>
      </w:hyperlink>
    </w:p>
    <w:p w:rsidR="008B4C1F" w:rsidRPr="008B4C1F" w:rsidRDefault="008B4C1F" w:rsidP="008B4C1F">
      <w:pPr>
        <w:autoSpaceDE w:val="0"/>
        <w:autoSpaceDN w:val="0"/>
        <w:adjustRightInd w:val="0"/>
        <w:spacing w:after="0" w:line="360" w:lineRule="auto"/>
        <w:rPr>
          <w:rFonts w:ascii="Arial" w:hAnsi="Arial" w:cs="Arial"/>
          <w:sz w:val="24"/>
          <w:szCs w:val="24"/>
        </w:rPr>
      </w:pPr>
    </w:p>
    <w:p w:rsidR="008B4C1F" w:rsidRPr="008B4C1F" w:rsidRDefault="008B4C1F" w:rsidP="008B4C1F">
      <w:pPr>
        <w:autoSpaceDE w:val="0"/>
        <w:autoSpaceDN w:val="0"/>
        <w:adjustRightInd w:val="0"/>
        <w:spacing w:after="0" w:line="360" w:lineRule="auto"/>
        <w:rPr>
          <w:rFonts w:ascii="Arial" w:hAnsi="Arial" w:cs="Arial"/>
          <w:sz w:val="24"/>
          <w:szCs w:val="24"/>
        </w:rPr>
      </w:pPr>
      <w:bookmarkStart w:id="89" w:name="przypis4x6"/>
      <w:bookmarkEnd w:id="89"/>
      <w:r w:rsidRPr="008B4C1F">
        <w:rPr>
          <w:rFonts w:ascii="Arial" w:hAnsi="Arial" w:cs="Arial"/>
          <w:sz w:val="24"/>
          <w:szCs w:val="24"/>
        </w:rPr>
        <w:t xml:space="preserve">Przypis 4.6. Urząd statystyczny ds. uczelni wyższych (HESA) stanowi departament rządu brytyjskiego zbierający dane statystyczne na temat studentów na wszystkich uczelniach wyższych finansowanych ze środków publicznych. </w:t>
      </w:r>
      <w:hyperlink w:anchor="p4x6" w:history="1">
        <w:r w:rsidRPr="008B4C1F">
          <w:rPr>
            <w:rStyle w:val="Hipercze"/>
            <w:rFonts w:ascii="Arial" w:hAnsi="Arial" w:cs="Arial"/>
            <w:sz w:val="24"/>
            <w:szCs w:val="24"/>
          </w:rPr>
          <w:t>Wróć do treści głównej.</w:t>
        </w:r>
      </w:hyperlink>
    </w:p>
    <w:p w:rsidR="008B4C1F" w:rsidRDefault="008B4C1F" w:rsidP="008B4C1F">
      <w:pPr>
        <w:autoSpaceDE w:val="0"/>
        <w:autoSpaceDN w:val="0"/>
        <w:adjustRightInd w:val="0"/>
        <w:spacing w:after="0" w:line="360" w:lineRule="auto"/>
        <w:rPr>
          <w:rFonts w:ascii="Arial" w:hAnsi="Arial" w:cs="Arial"/>
          <w:sz w:val="24"/>
          <w:szCs w:val="24"/>
        </w:rPr>
      </w:pPr>
    </w:p>
    <w:p w:rsidR="00BC6AC4" w:rsidRDefault="00BC6AC4" w:rsidP="00BC6AC4">
      <w:pPr>
        <w:autoSpaceDE w:val="0"/>
        <w:autoSpaceDN w:val="0"/>
        <w:adjustRightInd w:val="0"/>
        <w:spacing w:after="0" w:line="360" w:lineRule="auto"/>
        <w:rPr>
          <w:rFonts w:ascii="Arial" w:hAnsi="Arial" w:cs="Arial"/>
          <w:sz w:val="24"/>
          <w:szCs w:val="24"/>
        </w:rPr>
      </w:pPr>
      <w:bookmarkStart w:id="90" w:name="przypis4x7"/>
      <w:bookmarkEnd w:id="90"/>
      <w:r w:rsidRPr="00BC6AC4">
        <w:rPr>
          <w:rFonts w:ascii="Arial" w:hAnsi="Arial" w:cs="Arial"/>
          <w:sz w:val="24"/>
          <w:szCs w:val="24"/>
        </w:rPr>
        <w:t xml:space="preserve">Przypis 4.7. Zob. AMOSSHE, </w:t>
      </w:r>
      <w:r w:rsidRPr="00BC6AC4">
        <w:rPr>
          <w:rFonts w:ascii="Arial" w:hAnsi="Arial" w:cs="Arial"/>
          <w:i/>
          <w:iCs/>
          <w:sz w:val="24"/>
          <w:szCs w:val="24"/>
          <w:lang w:val="en-GB"/>
        </w:rPr>
        <w:t xml:space="preserve">Good Practice Guide – Responding to Student Mental Health Issues: ‘Duty of Care’ Responsibilities for Student Services in Higher Education, </w:t>
      </w:r>
      <w:r w:rsidRPr="00BC6AC4">
        <w:rPr>
          <w:rFonts w:ascii="Arial" w:hAnsi="Arial" w:cs="Arial"/>
          <w:sz w:val="24"/>
          <w:szCs w:val="24"/>
          <w:lang w:val="en-GB"/>
        </w:rPr>
        <w:t>Winchester: Association of Managers</w:t>
      </w:r>
      <w:r w:rsidRPr="00BC6AC4">
        <w:rPr>
          <w:rFonts w:ascii="Arial" w:hAnsi="Arial" w:cs="Arial"/>
          <w:i/>
          <w:iCs/>
          <w:sz w:val="24"/>
          <w:szCs w:val="24"/>
          <w:lang w:val="en-GB"/>
        </w:rPr>
        <w:t xml:space="preserve"> </w:t>
      </w:r>
      <w:r w:rsidRPr="00BC6AC4">
        <w:rPr>
          <w:rFonts w:ascii="Arial" w:hAnsi="Arial" w:cs="Arial"/>
          <w:sz w:val="24"/>
          <w:szCs w:val="24"/>
          <w:lang w:val="en-GB"/>
        </w:rPr>
        <w:t>of Student Services in Higher Education</w:t>
      </w:r>
      <w:r w:rsidRPr="00BC6AC4">
        <w:rPr>
          <w:rFonts w:ascii="Arial" w:hAnsi="Arial" w:cs="Arial"/>
          <w:sz w:val="24"/>
          <w:szCs w:val="24"/>
        </w:rPr>
        <w:t>, 2001.</w:t>
      </w:r>
      <w:r>
        <w:rPr>
          <w:rFonts w:ascii="Arial" w:hAnsi="Arial" w:cs="Arial"/>
          <w:sz w:val="24"/>
          <w:szCs w:val="24"/>
        </w:rPr>
        <w:t xml:space="preserve"> </w:t>
      </w:r>
      <w:hyperlink w:anchor="p4x7" w:history="1">
        <w:r w:rsidRPr="00BC6AC4">
          <w:rPr>
            <w:rStyle w:val="Hipercze"/>
            <w:rFonts w:ascii="Arial" w:hAnsi="Arial" w:cs="Arial"/>
            <w:sz w:val="24"/>
            <w:szCs w:val="24"/>
          </w:rPr>
          <w:t>Wróć do treści głównej.</w:t>
        </w:r>
      </w:hyperlink>
    </w:p>
    <w:p w:rsidR="0090508C" w:rsidRPr="0090508C" w:rsidRDefault="0090508C" w:rsidP="0090508C">
      <w:pPr>
        <w:autoSpaceDE w:val="0"/>
        <w:autoSpaceDN w:val="0"/>
        <w:adjustRightInd w:val="0"/>
        <w:spacing w:after="0" w:line="360" w:lineRule="auto"/>
        <w:rPr>
          <w:rFonts w:ascii="Arial" w:hAnsi="Arial" w:cs="Arial"/>
          <w:sz w:val="24"/>
          <w:szCs w:val="24"/>
        </w:rPr>
      </w:pPr>
    </w:p>
    <w:p w:rsidR="0090508C" w:rsidRPr="0090508C" w:rsidRDefault="0090508C" w:rsidP="0090508C">
      <w:pPr>
        <w:autoSpaceDE w:val="0"/>
        <w:autoSpaceDN w:val="0"/>
        <w:adjustRightInd w:val="0"/>
        <w:spacing w:after="0" w:line="360" w:lineRule="auto"/>
        <w:rPr>
          <w:rFonts w:ascii="Arial" w:hAnsi="Arial" w:cs="Arial"/>
          <w:i/>
          <w:iCs/>
          <w:sz w:val="24"/>
          <w:szCs w:val="24"/>
        </w:rPr>
      </w:pPr>
      <w:bookmarkStart w:id="91" w:name="przypis5x1"/>
      <w:bookmarkEnd w:id="91"/>
      <w:r w:rsidRPr="0090508C">
        <w:rPr>
          <w:rFonts w:ascii="Arial" w:hAnsi="Arial" w:cs="Arial"/>
          <w:sz w:val="24"/>
          <w:szCs w:val="24"/>
        </w:rPr>
        <w:t xml:space="preserve">Przypis 5.1. Zob. N. Quinn, A. Wilson, G. </w:t>
      </w:r>
      <w:proofErr w:type="spellStart"/>
      <w:r w:rsidRPr="0090508C">
        <w:rPr>
          <w:rFonts w:ascii="Arial" w:hAnsi="Arial" w:cs="Arial"/>
          <w:sz w:val="24"/>
          <w:szCs w:val="24"/>
        </w:rPr>
        <w:t>MacIntyre</w:t>
      </w:r>
      <w:proofErr w:type="spellEnd"/>
      <w:r w:rsidRPr="0090508C">
        <w:rPr>
          <w:rFonts w:ascii="Arial" w:hAnsi="Arial" w:cs="Arial"/>
          <w:sz w:val="24"/>
          <w:szCs w:val="24"/>
        </w:rPr>
        <w:t xml:space="preserve">, T. </w:t>
      </w:r>
      <w:proofErr w:type="spellStart"/>
      <w:r w:rsidRPr="0090508C">
        <w:rPr>
          <w:rFonts w:ascii="Arial" w:hAnsi="Arial" w:cs="Arial"/>
          <w:sz w:val="24"/>
          <w:szCs w:val="24"/>
        </w:rPr>
        <w:t>Tinklin</w:t>
      </w:r>
      <w:proofErr w:type="spellEnd"/>
      <w:r w:rsidRPr="0090508C">
        <w:rPr>
          <w:rFonts w:ascii="Arial" w:hAnsi="Arial" w:cs="Arial"/>
          <w:sz w:val="24"/>
          <w:szCs w:val="24"/>
        </w:rPr>
        <w:t xml:space="preserve">, </w:t>
      </w:r>
      <w:r w:rsidRPr="0090508C">
        <w:rPr>
          <w:rFonts w:ascii="Arial" w:hAnsi="Arial" w:cs="Arial"/>
          <w:i/>
          <w:iCs/>
          <w:sz w:val="24"/>
          <w:szCs w:val="24"/>
          <w:lang w:val="en-GB"/>
        </w:rPr>
        <w:t xml:space="preserve">People look at you differently: students’ experience of mental health support within Higher Education, </w:t>
      </w:r>
      <w:r w:rsidRPr="0090508C">
        <w:rPr>
          <w:rFonts w:ascii="Arial" w:hAnsi="Arial" w:cs="Arial"/>
          <w:sz w:val="24"/>
          <w:szCs w:val="24"/>
          <w:lang w:val="en-GB"/>
        </w:rPr>
        <w:t>„British Journal of Guidance &amp;</w:t>
      </w:r>
      <w:r w:rsidRPr="0090508C">
        <w:rPr>
          <w:rFonts w:ascii="Arial" w:hAnsi="Arial" w:cs="Arial"/>
          <w:i/>
          <w:iCs/>
          <w:sz w:val="24"/>
          <w:szCs w:val="24"/>
          <w:lang w:val="en-GB"/>
        </w:rPr>
        <w:t xml:space="preserve"> </w:t>
      </w:r>
      <w:r w:rsidRPr="0090508C">
        <w:rPr>
          <w:rFonts w:ascii="Arial" w:hAnsi="Arial" w:cs="Arial"/>
          <w:sz w:val="24"/>
          <w:szCs w:val="24"/>
          <w:lang w:val="en-GB"/>
        </w:rPr>
        <w:t>Counselling</w:t>
      </w:r>
      <w:r w:rsidRPr="0090508C">
        <w:rPr>
          <w:rFonts w:ascii="Arial" w:hAnsi="Arial" w:cs="Arial"/>
          <w:sz w:val="24"/>
          <w:szCs w:val="24"/>
        </w:rPr>
        <w:t xml:space="preserve">” 2009; </w:t>
      </w:r>
      <w:r w:rsidRPr="0090508C">
        <w:rPr>
          <w:rFonts w:ascii="Arial" w:hAnsi="Arial" w:cs="Arial"/>
          <w:sz w:val="24"/>
          <w:szCs w:val="24"/>
          <w:lang w:val="en-GB"/>
        </w:rPr>
        <w:t xml:space="preserve">Royal College of Psychiatrists, </w:t>
      </w:r>
      <w:r w:rsidRPr="0090508C">
        <w:rPr>
          <w:rFonts w:ascii="Arial" w:hAnsi="Arial" w:cs="Arial"/>
          <w:i/>
          <w:iCs/>
          <w:sz w:val="24"/>
          <w:szCs w:val="24"/>
          <w:lang w:val="en-GB"/>
        </w:rPr>
        <w:t xml:space="preserve">The </w:t>
      </w:r>
      <w:r w:rsidRPr="0090508C">
        <w:rPr>
          <w:rFonts w:ascii="Arial" w:hAnsi="Arial" w:cs="Arial"/>
          <w:i/>
          <w:iCs/>
          <w:sz w:val="24"/>
          <w:szCs w:val="24"/>
          <w:lang w:val="en-GB"/>
        </w:rPr>
        <w:lastRenderedPageBreak/>
        <w:t xml:space="preserve">Mental Health of Students in Higher Education: Council Report C112, </w:t>
      </w:r>
      <w:r w:rsidRPr="0090508C">
        <w:rPr>
          <w:rFonts w:ascii="Arial" w:hAnsi="Arial" w:cs="Arial"/>
          <w:sz w:val="24"/>
          <w:szCs w:val="24"/>
          <w:lang w:val="en-GB"/>
        </w:rPr>
        <w:t>London: Royal College of Psychiatrists</w:t>
      </w:r>
      <w:r w:rsidRPr="0090508C">
        <w:rPr>
          <w:rFonts w:ascii="Arial" w:hAnsi="Arial" w:cs="Arial"/>
          <w:sz w:val="24"/>
          <w:szCs w:val="24"/>
        </w:rPr>
        <w:t>, 2003.</w:t>
      </w:r>
      <w:r>
        <w:rPr>
          <w:rFonts w:ascii="Arial" w:hAnsi="Arial" w:cs="Arial"/>
          <w:sz w:val="24"/>
          <w:szCs w:val="24"/>
        </w:rPr>
        <w:t xml:space="preserve"> </w:t>
      </w:r>
      <w:hyperlink w:anchor="p5x1" w:history="1">
        <w:r w:rsidRPr="0090508C">
          <w:rPr>
            <w:rStyle w:val="Hipercze"/>
            <w:rFonts w:ascii="Arial" w:hAnsi="Arial" w:cs="Arial"/>
            <w:sz w:val="24"/>
            <w:szCs w:val="24"/>
          </w:rPr>
          <w:t>Wróć do treści głównej.</w:t>
        </w:r>
      </w:hyperlink>
    </w:p>
    <w:p w:rsidR="0090508C" w:rsidRPr="0090508C" w:rsidRDefault="0090508C" w:rsidP="0090508C">
      <w:pPr>
        <w:autoSpaceDE w:val="0"/>
        <w:autoSpaceDN w:val="0"/>
        <w:adjustRightInd w:val="0"/>
        <w:spacing w:after="0" w:line="360" w:lineRule="auto"/>
        <w:rPr>
          <w:rFonts w:ascii="Arial" w:hAnsi="Arial" w:cs="Arial"/>
          <w:sz w:val="24"/>
          <w:szCs w:val="24"/>
        </w:rPr>
      </w:pPr>
    </w:p>
    <w:p w:rsidR="0090508C" w:rsidRPr="0090508C" w:rsidRDefault="0090508C" w:rsidP="0090508C">
      <w:pPr>
        <w:autoSpaceDE w:val="0"/>
        <w:autoSpaceDN w:val="0"/>
        <w:adjustRightInd w:val="0"/>
        <w:spacing w:after="0" w:line="360" w:lineRule="auto"/>
        <w:rPr>
          <w:rFonts w:ascii="Arial" w:hAnsi="Arial" w:cs="Arial"/>
          <w:i/>
          <w:iCs/>
          <w:sz w:val="24"/>
          <w:szCs w:val="24"/>
        </w:rPr>
      </w:pPr>
      <w:bookmarkStart w:id="92" w:name="przypis5x2"/>
      <w:bookmarkEnd w:id="92"/>
      <w:r w:rsidRPr="0090508C">
        <w:rPr>
          <w:rFonts w:ascii="Arial" w:hAnsi="Arial" w:cs="Arial"/>
          <w:sz w:val="24"/>
          <w:szCs w:val="24"/>
        </w:rPr>
        <w:t xml:space="preserve">Przypis 5.2. Zob. </w:t>
      </w:r>
      <w:r w:rsidRPr="0090508C">
        <w:rPr>
          <w:rFonts w:ascii="Arial" w:hAnsi="Arial" w:cs="Arial"/>
          <w:sz w:val="24"/>
          <w:szCs w:val="24"/>
          <w:lang w:val="en-GB"/>
        </w:rPr>
        <w:t xml:space="preserve">Heads of University Counselling Services, </w:t>
      </w:r>
      <w:r w:rsidRPr="0090508C">
        <w:rPr>
          <w:rFonts w:ascii="Arial" w:hAnsi="Arial" w:cs="Arial"/>
          <w:i/>
          <w:iCs/>
          <w:sz w:val="24"/>
          <w:szCs w:val="24"/>
          <w:lang w:val="en-GB"/>
        </w:rPr>
        <w:t xml:space="preserve">Degrees of Disturbance: The New Agenda. The impact of increasing levels of psychological disturbance amongst students in higher education, </w:t>
      </w:r>
      <w:r w:rsidRPr="0090508C">
        <w:rPr>
          <w:rFonts w:ascii="Arial" w:hAnsi="Arial" w:cs="Arial"/>
          <w:sz w:val="24"/>
          <w:szCs w:val="24"/>
          <w:lang w:val="en-GB"/>
        </w:rPr>
        <w:t>London: British Association of Counselling</w:t>
      </w:r>
      <w:r w:rsidRPr="0090508C">
        <w:rPr>
          <w:rFonts w:ascii="Arial" w:hAnsi="Arial" w:cs="Arial"/>
          <w:sz w:val="24"/>
          <w:szCs w:val="24"/>
        </w:rPr>
        <w:t>, 1999.</w:t>
      </w:r>
      <w:r>
        <w:rPr>
          <w:rFonts w:ascii="Arial" w:hAnsi="Arial" w:cs="Arial"/>
          <w:sz w:val="24"/>
          <w:szCs w:val="24"/>
        </w:rPr>
        <w:t xml:space="preserve"> </w:t>
      </w:r>
      <w:hyperlink w:anchor="p5x2" w:history="1">
        <w:r w:rsidRPr="0090508C">
          <w:rPr>
            <w:rStyle w:val="Hipercze"/>
            <w:rFonts w:ascii="Arial" w:hAnsi="Arial" w:cs="Arial"/>
            <w:sz w:val="24"/>
            <w:szCs w:val="24"/>
          </w:rPr>
          <w:t>Wróć do treści głównej.</w:t>
        </w:r>
      </w:hyperlink>
    </w:p>
    <w:p w:rsidR="0090508C" w:rsidRPr="0090508C" w:rsidRDefault="0090508C" w:rsidP="0090508C">
      <w:pPr>
        <w:autoSpaceDE w:val="0"/>
        <w:autoSpaceDN w:val="0"/>
        <w:adjustRightInd w:val="0"/>
        <w:spacing w:after="0" w:line="360" w:lineRule="auto"/>
        <w:rPr>
          <w:rFonts w:ascii="Arial" w:hAnsi="Arial" w:cs="Arial"/>
          <w:sz w:val="24"/>
          <w:szCs w:val="24"/>
        </w:rPr>
      </w:pPr>
    </w:p>
    <w:p w:rsidR="0090508C" w:rsidRPr="0090508C" w:rsidRDefault="0090508C" w:rsidP="0090508C">
      <w:pPr>
        <w:autoSpaceDE w:val="0"/>
        <w:autoSpaceDN w:val="0"/>
        <w:adjustRightInd w:val="0"/>
        <w:spacing w:after="0" w:line="360" w:lineRule="auto"/>
        <w:rPr>
          <w:rFonts w:ascii="Arial" w:hAnsi="Arial" w:cs="Arial"/>
          <w:i/>
          <w:iCs/>
          <w:sz w:val="24"/>
          <w:szCs w:val="24"/>
        </w:rPr>
      </w:pPr>
      <w:bookmarkStart w:id="93" w:name="przypis5x3"/>
      <w:bookmarkEnd w:id="93"/>
      <w:r w:rsidRPr="0090508C">
        <w:rPr>
          <w:rFonts w:ascii="Arial" w:hAnsi="Arial" w:cs="Arial"/>
          <w:sz w:val="24"/>
          <w:szCs w:val="24"/>
        </w:rPr>
        <w:t xml:space="preserve">Przypis 5.3. Zob. C. </w:t>
      </w:r>
      <w:proofErr w:type="spellStart"/>
      <w:r w:rsidRPr="0090508C">
        <w:rPr>
          <w:rFonts w:ascii="Arial" w:hAnsi="Arial" w:cs="Arial"/>
          <w:sz w:val="24"/>
          <w:szCs w:val="24"/>
        </w:rPr>
        <w:t>Chew-Graham</w:t>
      </w:r>
      <w:proofErr w:type="spellEnd"/>
      <w:r w:rsidRPr="0090508C">
        <w:rPr>
          <w:rFonts w:ascii="Arial" w:hAnsi="Arial" w:cs="Arial"/>
          <w:sz w:val="24"/>
          <w:szCs w:val="24"/>
        </w:rPr>
        <w:t xml:space="preserve">, A. Rogers, N. </w:t>
      </w:r>
      <w:proofErr w:type="spellStart"/>
      <w:r w:rsidRPr="0090508C">
        <w:rPr>
          <w:rFonts w:ascii="Arial" w:hAnsi="Arial" w:cs="Arial"/>
          <w:sz w:val="24"/>
          <w:szCs w:val="24"/>
        </w:rPr>
        <w:t>Yassin</w:t>
      </w:r>
      <w:proofErr w:type="spellEnd"/>
      <w:r w:rsidRPr="0090508C">
        <w:rPr>
          <w:rFonts w:ascii="Arial" w:hAnsi="Arial" w:cs="Arial"/>
          <w:sz w:val="24"/>
          <w:szCs w:val="24"/>
        </w:rPr>
        <w:t xml:space="preserve">, </w:t>
      </w:r>
      <w:r w:rsidRPr="0090508C">
        <w:rPr>
          <w:rFonts w:ascii="Arial" w:hAnsi="Arial" w:cs="Arial"/>
          <w:i/>
          <w:iCs/>
          <w:sz w:val="24"/>
          <w:szCs w:val="24"/>
          <w:lang w:val="en-GB"/>
        </w:rPr>
        <w:t xml:space="preserve">I wouldn’t want it on my CV or their records: students experiences of help-seeking for mental health problems. </w:t>
      </w:r>
      <w:r w:rsidRPr="0090508C">
        <w:rPr>
          <w:rFonts w:ascii="Arial" w:hAnsi="Arial" w:cs="Arial"/>
          <w:sz w:val="24"/>
          <w:szCs w:val="24"/>
          <w:lang w:val="en-GB"/>
        </w:rPr>
        <w:t>„Medical Education”</w:t>
      </w:r>
      <w:r w:rsidRPr="0090508C">
        <w:rPr>
          <w:rFonts w:ascii="Arial" w:hAnsi="Arial" w:cs="Arial"/>
          <w:sz w:val="24"/>
          <w:szCs w:val="24"/>
        </w:rPr>
        <w:t>, 2003.</w:t>
      </w:r>
      <w:r>
        <w:rPr>
          <w:rFonts w:ascii="Arial" w:hAnsi="Arial" w:cs="Arial"/>
          <w:sz w:val="24"/>
          <w:szCs w:val="24"/>
        </w:rPr>
        <w:t xml:space="preserve"> </w:t>
      </w:r>
      <w:hyperlink w:anchor="p5x3" w:history="1">
        <w:r w:rsidRPr="0090508C">
          <w:rPr>
            <w:rStyle w:val="Hipercze"/>
            <w:rFonts w:ascii="Arial" w:hAnsi="Arial" w:cs="Arial"/>
            <w:sz w:val="24"/>
            <w:szCs w:val="24"/>
          </w:rPr>
          <w:t>Wróć do treści głównej.</w:t>
        </w:r>
      </w:hyperlink>
    </w:p>
    <w:sectPr w:rsidR="0090508C" w:rsidRPr="0090508C" w:rsidSect="00760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Bold">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2E58"/>
    <w:multiLevelType w:val="hybridMultilevel"/>
    <w:tmpl w:val="40C2D4D0"/>
    <w:lvl w:ilvl="0" w:tplc="1D384610">
      <w:start w:val="1"/>
      <w:numFmt w:val="decimal"/>
      <w:lvlText w:val="%1."/>
      <w:lvlJc w:val="left"/>
      <w:pPr>
        <w:ind w:left="720" w:hanging="360"/>
      </w:pPr>
      <w:rPr>
        <w:rFonts w:ascii="Garamond-Bold" w:hAnsi="Garamond-Bold" w:cs="Garamond-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8D3B69"/>
    <w:multiLevelType w:val="hybridMultilevel"/>
    <w:tmpl w:val="B1048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9941C7"/>
    <w:multiLevelType w:val="hybridMultilevel"/>
    <w:tmpl w:val="192E4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42116"/>
    <w:rsid w:val="0011433A"/>
    <w:rsid w:val="00127A53"/>
    <w:rsid w:val="001C54D8"/>
    <w:rsid w:val="00350200"/>
    <w:rsid w:val="003802C3"/>
    <w:rsid w:val="00416B81"/>
    <w:rsid w:val="00442116"/>
    <w:rsid w:val="004878A9"/>
    <w:rsid w:val="00560F9C"/>
    <w:rsid w:val="006A4B47"/>
    <w:rsid w:val="00760337"/>
    <w:rsid w:val="00763E33"/>
    <w:rsid w:val="00797D9B"/>
    <w:rsid w:val="007B625D"/>
    <w:rsid w:val="007C2F2A"/>
    <w:rsid w:val="0085694C"/>
    <w:rsid w:val="008B4C1F"/>
    <w:rsid w:val="0090508C"/>
    <w:rsid w:val="0095413C"/>
    <w:rsid w:val="009633E3"/>
    <w:rsid w:val="009C65B8"/>
    <w:rsid w:val="00A6199A"/>
    <w:rsid w:val="00AC32BC"/>
    <w:rsid w:val="00AE1F02"/>
    <w:rsid w:val="00AF00E1"/>
    <w:rsid w:val="00B102F7"/>
    <w:rsid w:val="00B66406"/>
    <w:rsid w:val="00B713D9"/>
    <w:rsid w:val="00BC6AC4"/>
    <w:rsid w:val="00C723FE"/>
    <w:rsid w:val="00CB7CFD"/>
    <w:rsid w:val="00CC132D"/>
    <w:rsid w:val="00D0509A"/>
    <w:rsid w:val="00D66384"/>
    <w:rsid w:val="00E0739B"/>
    <w:rsid w:val="00F36D38"/>
    <w:rsid w:val="00F80FE9"/>
    <w:rsid w:val="00FA5A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337"/>
  </w:style>
  <w:style w:type="paragraph" w:styleId="Nagwek1">
    <w:name w:val="heading 1"/>
    <w:basedOn w:val="Normalny"/>
    <w:next w:val="Normalny"/>
    <w:link w:val="Nagwek1Znak"/>
    <w:uiPriority w:val="9"/>
    <w:qFormat/>
    <w:rsid w:val="00442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878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B6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2116"/>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4421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116"/>
    <w:rPr>
      <w:rFonts w:ascii="Tahoma" w:hAnsi="Tahoma" w:cs="Tahoma"/>
      <w:sz w:val="16"/>
      <w:szCs w:val="16"/>
    </w:rPr>
  </w:style>
  <w:style w:type="character" w:styleId="Hipercze">
    <w:name w:val="Hyperlink"/>
    <w:basedOn w:val="Domylnaczcionkaakapitu"/>
    <w:uiPriority w:val="99"/>
    <w:unhideWhenUsed/>
    <w:rsid w:val="00350200"/>
    <w:rPr>
      <w:color w:val="0000FF" w:themeColor="hyperlink"/>
      <w:u w:val="single"/>
    </w:rPr>
  </w:style>
  <w:style w:type="character" w:customStyle="1" w:styleId="Nagwek2Znak">
    <w:name w:val="Nagłówek 2 Znak"/>
    <w:basedOn w:val="Domylnaczcionkaakapitu"/>
    <w:link w:val="Nagwek2"/>
    <w:uiPriority w:val="9"/>
    <w:rsid w:val="004878A9"/>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4878A9"/>
    <w:rPr>
      <w:color w:val="800080" w:themeColor="followedHyperlink"/>
      <w:u w:val="single"/>
    </w:rPr>
  </w:style>
  <w:style w:type="paragraph" w:styleId="Cytat">
    <w:name w:val="Quote"/>
    <w:basedOn w:val="Normalny"/>
    <w:next w:val="Normalny"/>
    <w:link w:val="CytatZnak"/>
    <w:uiPriority w:val="29"/>
    <w:qFormat/>
    <w:rsid w:val="00C723FE"/>
    <w:rPr>
      <w:i/>
      <w:iCs/>
      <w:color w:val="000000" w:themeColor="text1"/>
    </w:rPr>
  </w:style>
  <w:style w:type="character" w:customStyle="1" w:styleId="CytatZnak">
    <w:name w:val="Cytat Znak"/>
    <w:basedOn w:val="Domylnaczcionkaakapitu"/>
    <w:link w:val="Cytat"/>
    <w:uiPriority w:val="29"/>
    <w:rsid w:val="00C723FE"/>
    <w:rPr>
      <w:i/>
      <w:iCs/>
      <w:color w:val="000000" w:themeColor="text1"/>
    </w:rPr>
  </w:style>
  <w:style w:type="character" w:customStyle="1" w:styleId="Nagwek3Znak">
    <w:name w:val="Nagłówek 3 Znak"/>
    <w:basedOn w:val="Domylnaczcionkaakapitu"/>
    <w:link w:val="Nagwek3"/>
    <w:uiPriority w:val="9"/>
    <w:rsid w:val="007B625D"/>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8B4C1F"/>
    <w:pPr>
      <w:ind w:left="720"/>
      <w:contextualSpacing/>
    </w:pPr>
  </w:style>
  <w:style w:type="paragraph" w:customStyle="1" w:styleId="western">
    <w:name w:val="western"/>
    <w:basedOn w:val="Normalny"/>
    <w:rsid w:val="00AF00E1"/>
    <w:pPr>
      <w:spacing w:before="100" w:beforeAutospacing="1" w:after="0" w:line="36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n.uj.edu.pl" TargetMode="External"/><Relationship Id="rId13" Type="http://schemas.openxmlformats.org/officeDocument/2006/relationships/hyperlink" Target="http://www3.imperial.ac.uk/registry/proceduresandregulations/policiesandprocedures/other/mentalhealthdifficultiesprotocol" TargetMode="External"/><Relationship Id="rId18" Type="http://schemas.openxmlformats.org/officeDocument/2006/relationships/hyperlink" Target="mailto:info@amosshe.org.uk"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facebook.com/trzymsie" TargetMode="External"/><Relationship Id="rId34" Type="http://schemas.openxmlformats.org/officeDocument/2006/relationships/hyperlink" Target="http://www3.imperial.ac.uk/registry/proceduresandregulations/policiesandprocedures/other/mentalhealthdifficultiesprotocol" TargetMode="External"/><Relationship Id="rId7" Type="http://schemas.openxmlformats.org/officeDocument/2006/relationships/hyperlink" Target="mailto:bon@uj.edu.pl" TargetMode="External"/><Relationship Id="rId12" Type="http://schemas.openxmlformats.org/officeDocument/2006/relationships/hyperlink" Target="http://www.KonstelacjaLwa.pl" TargetMode="External"/><Relationship Id="rId17" Type="http://schemas.openxmlformats.org/officeDocument/2006/relationships/hyperlink" Target="http://www.mind.org.uk/blog/4504_what_is_mental_health_and_mental_wellbeing" TargetMode="External"/><Relationship Id="rId25" Type="http://schemas.openxmlformats.org/officeDocument/2006/relationships/hyperlink" Target="http://www.DareProject.eu" TargetMode="External"/><Relationship Id="rId33" Type="http://schemas.openxmlformats.org/officeDocument/2006/relationships/hyperlink" Target="mailto:healthandcounselling@kingston.ac.uk" TargetMode="External"/><Relationship Id="rId2" Type="http://schemas.openxmlformats.org/officeDocument/2006/relationships/numbering" Target="numbering.xml"/><Relationship Id="rId16" Type="http://schemas.openxmlformats.org/officeDocument/2006/relationships/hyperlink" Target="mailto:healthandcounselling@kingston.ac.uk" TargetMode="External"/><Relationship Id="rId20" Type="http://schemas.openxmlformats.org/officeDocument/2006/relationships/hyperlink" Target="http://www.qaa.ac.uk/academicinfrastructure/code-OfPractice/section3/Section3Disabilities2010.pdf"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5.jpeg"/><Relationship Id="rId32" Type="http://schemas.openxmlformats.org/officeDocument/2006/relationships/hyperlink" Target="http://www.mind.org.uk/blog/4504_what_is_mental_health_and_mental_wellbeing" TargetMode="External"/><Relationship Id="rId5" Type="http://schemas.openxmlformats.org/officeDocument/2006/relationships/webSettings" Target="webSettings.xml"/><Relationship Id="rId15" Type="http://schemas.openxmlformats.org/officeDocument/2006/relationships/hyperlink" Target="http://www.legislation.gov.uk/ukpga/2010/15/section/6" TargetMode="External"/><Relationship Id="rId23" Type="http://schemas.openxmlformats.org/officeDocument/2006/relationships/hyperlink" Target="http://www.DareProject.eu" TargetMode="External"/><Relationship Id="rId28" Type="http://schemas.openxmlformats.org/officeDocument/2006/relationships/hyperlink" Target="mailto:malgorzata.perdeus-bialek@uj.edu.pl"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3.imperial.ac.uk/registry/proceduresandregulations/policiesandprocedures/other/mentalhealthdifficultiesprotocol" TargetMode="External"/><Relationship Id="rId31" Type="http://schemas.openxmlformats.org/officeDocument/2006/relationships/hyperlink" Target="http://www.bon.uj.edu.pl" TargetMode="External"/><Relationship Id="rId4" Type="http://schemas.openxmlformats.org/officeDocument/2006/relationships/settings" Target="settings.xml"/><Relationship Id="rId9" Type="http://schemas.openxmlformats.org/officeDocument/2006/relationships/hyperlink" Target="http://www.DareProject.eu" TargetMode="External"/><Relationship Id="rId14" Type="http://schemas.openxmlformats.org/officeDocument/2006/relationships/hyperlink" Target="legislation.gov.uk" TargetMode="Externa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hyperlink" Target="mailto:bon@uj.edu.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828DF-B4D7-4571-BD0D-60270DC3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69</Pages>
  <Words>19198</Words>
  <Characters>115191</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18</cp:revision>
  <dcterms:created xsi:type="dcterms:W3CDTF">2022-06-28T17:14:00Z</dcterms:created>
  <dcterms:modified xsi:type="dcterms:W3CDTF">2022-07-06T10:56:00Z</dcterms:modified>
</cp:coreProperties>
</file>